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F7C9C8" w14:textId="61EE0454" w:rsidR="007D5865" w:rsidRPr="00FA35A6" w:rsidRDefault="007D5865" w:rsidP="00FA35A6">
      <w:pPr>
        <w:spacing w:after="0"/>
        <w:jc w:val="center"/>
        <w:rPr>
          <w:rFonts w:ascii="Times New Roman" w:hAnsi="Times New Roman" w:cs="Times New Roman"/>
          <w:b/>
          <w:sz w:val="28"/>
          <w:szCs w:val="28"/>
          <w:lang w:eastAsia="ru-RU"/>
        </w:rPr>
      </w:pPr>
      <w:r w:rsidRPr="00FA35A6">
        <w:rPr>
          <w:rFonts w:ascii="Times New Roman" w:hAnsi="Times New Roman" w:cs="Times New Roman"/>
          <w:b/>
          <w:sz w:val="28"/>
          <w:szCs w:val="28"/>
          <w:lang w:eastAsia="ru-RU"/>
        </w:rPr>
        <w:t>Федеральное государственное образовательное бюджетное</w:t>
      </w:r>
    </w:p>
    <w:p w14:paraId="3004C67D" w14:textId="77777777" w:rsidR="007D5865" w:rsidRPr="00FA35A6" w:rsidRDefault="007D5865" w:rsidP="00FA35A6">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FA35A6">
        <w:rPr>
          <w:rFonts w:ascii="Times New Roman" w:eastAsia="Times New Roman" w:hAnsi="Times New Roman" w:cs="Times New Roman"/>
          <w:b/>
          <w:sz w:val="28"/>
          <w:szCs w:val="28"/>
          <w:lang w:eastAsia="ru-RU"/>
        </w:rPr>
        <w:t>учреждение высшего образования</w:t>
      </w:r>
    </w:p>
    <w:p w14:paraId="423F722A"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«Финансовый университет при Правительстве</w:t>
      </w:r>
    </w:p>
    <w:p w14:paraId="170B9D69" w14:textId="77777777" w:rsidR="007D5865" w:rsidRP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caps/>
          <w:sz w:val="28"/>
          <w:szCs w:val="28"/>
          <w:lang w:eastAsia="ru-RU"/>
        </w:rPr>
      </w:pPr>
      <w:r w:rsidRPr="007D5865">
        <w:rPr>
          <w:rFonts w:ascii="Times New Roman" w:eastAsia="Times New Roman" w:hAnsi="Times New Roman" w:cs="Times New Roman"/>
          <w:b/>
          <w:bCs/>
          <w:caps/>
          <w:sz w:val="28"/>
          <w:szCs w:val="28"/>
          <w:lang w:eastAsia="ru-RU"/>
        </w:rPr>
        <w:t>Российской Федерации»</w:t>
      </w:r>
    </w:p>
    <w:p w14:paraId="33A28B0E" w14:textId="071287C1"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7D5865">
        <w:rPr>
          <w:rFonts w:ascii="Times New Roman" w:eastAsia="Times New Roman" w:hAnsi="Times New Roman" w:cs="Times New Roman"/>
          <w:b/>
          <w:bCs/>
          <w:sz w:val="28"/>
          <w:szCs w:val="28"/>
          <w:lang w:eastAsia="ru-RU"/>
        </w:rPr>
        <w:t>(Финансовый университет)</w:t>
      </w:r>
    </w:p>
    <w:p w14:paraId="6CEEA09F" w14:textId="77777777" w:rsidR="0098138B" w:rsidRPr="00244DB6" w:rsidRDefault="0098138B" w:rsidP="007D5865">
      <w:pPr>
        <w:widowControl w:val="0"/>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p>
    <w:p w14:paraId="64BD65D1" w14:textId="487FF5F9" w:rsidR="007D5865" w:rsidRDefault="007D5865"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r w:rsidRPr="007D5865">
        <w:rPr>
          <w:rFonts w:ascii="Times New Roman" w:eastAsia="Times New Roman" w:hAnsi="Times New Roman" w:cs="Times New Roman"/>
          <w:b/>
          <w:sz w:val="28"/>
          <w:szCs w:val="28"/>
          <w:lang w:eastAsia="ru-RU"/>
        </w:rPr>
        <w:t>Департамент финансового и инвестиционного менеджмента</w:t>
      </w:r>
    </w:p>
    <w:p w14:paraId="700C2FF0" w14:textId="77777777" w:rsidR="005A0429" w:rsidRPr="007D5865" w:rsidRDefault="005A0429" w:rsidP="007D5865">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14:paraId="50F7E0A9" w14:textId="77777777" w:rsidR="007D5865" w:rsidRPr="007D5865" w:rsidRDefault="007D5865" w:rsidP="007D586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0"/>
        <w:gridCol w:w="4980"/>
      </w:tblGrid>
      <w:tr w:rsidR="005A0429" w:rsidRPr="005A0429" w14:paraId="4B1283E6" w14:textId="77777777" w:rsidTr="00533E7C">
        <w:tc>
          <w:tcPr>
            <w:tcW w:w="2587" w:type="pct"/>
          </w:tcPr>
          <w:p w14:paraId="018E8977"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35537E">
              <w:rPr>
                <w:rFonts w:ascii="Times New Roman" w:eastAsia="Times New Roman" w:hAnsi="Times New Roman" w:cs="Times New Roman"/>
                <w:sz w:val="28"/>
                <w:szCs w:val="28"/>
                <w:lang w:eastAsia="ru-RU"/>
              </w:rPr>
              <w:t>СОГЛАСОВАНО</w:t>
            </w:r>
          </w:p>
          <w:p w14:paraId="543C4BD5" w14:textId="77777777"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p>
          <w:p w14:paraId="3EDE4269" w14:textId="7BDC2F46"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ООО</w:t>
            </w:r>
            <w:r w:rsidRPr="0051596B">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«Факторинг Про»</w:t>
            </w:r>
          </w:p>
          <w:p w14:paraId="6FA6985F" w14:textId="12FEDC2E" w:rsidR="005A0429" w:rsidRPr="0051596B" w:rsidRDefault="0051596B"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1596B">
              <w:rPr>
                <w:rFonts w:ascii="Times New Roman" w:eastAsia="Times New Roman" w:hAnsi="Times New Roman" w:cs="Times New Roman"/>
                <w:sz w:val="28"/>
                <w:szCs w:val="28"/>
                <w:lang w:eastAsia="ru-RU"/>
              </w:rPr>
              <w:t>Финансовый директор</w:t>
            </w:r>
          </w:p>
          <w:p w14:paraId="0FBAF9A4" w14:textId="52060B85"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____________________</w:t>
            </w:r>
            <w:r w:rsidR="0051596B">
              <w:rPr>
                <w:rFonts w:ascii="Times New Roman" w:eastAsia="Times New Roman" w:hAnsi="Times New Roman" w:cs="Times New Roman"/>
                <w:sz w:val="28"/>
                <w:szCs w:val="28"/>
                <w:lang w:eastAsia="ru-RU"/>
              </w:rPr>
              <w:t>М.В. Шама</w:t>
            </w:r>
          </w:p>
          <w:p w14:paraId="1307C1FA" w14:textId="77777777" w:rsidR="005A0429" w:rsidRPr="005A0429" w:rsidRDefault="005A0429" w:rsidP="005A0429">
            <w:pPr>
              <w:widowControl w:val="0"/>
              <w:autoSpaceDE w:val="0"/>
              <w:autoSpaceDN w:val="0"/>
              <w:adjustRightInd w:val="0"/>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0"/>
                <w:szCs w:val="20"/>
                <w:lang w:eastAsia="ru-RU"/>
              </w:rPr>
              <w:t>подпись)</w:t>
            </w:r>
          </w:p>
          <w:p w14:paraId="2BA94C8B" w14:textId="49EA96D0" w:rsidR="005A0429" w:rsidRPr="005A0429" w:rsidRDefault="005A0429" w:rsidP="005A0429">
            <w:pPr>
              <w:widowControl w:val="0"/>
              <w:autoSpaceDE w:val="0"/>
              <w:autoSpaceDN w:val="0"/>
              <w:adjustRightInd w:val="0"/>
              <w:jc w:val="cente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w:t>
            </w:r>
            <w:r w:rsidR="0051596B">
              <w:rPr>
                <w:rFonts w:ascii="Times New Roman" w:eastAsia="Times New Roman" w:hAnsi="Times New Roman" w:cs="Times New Roman"/>
                <w:sz w:val="28"/>
                <w:szCs w:val="28"/>
                <w:lang w:eastAsia="ru-RU"/>
              </w:rPr>
              <w:t>09» марта 2023</w:t>
            </w:r>
            <w:r w:rsidRPr="005A0429">
              <w:rPr>
                <w:rFonts w:ascii="Times New Roman" w:eastAsia="Times New Roman" w:hAnsi="Times New Roman" w:cs="Times New Roman"/>
                <w:sz w:val="28"/>
                <w:szCs w:val="28"/>
                <w:lang w:eastAsia="ru-RU"/>
              </w:rPr>
              <w:t>г.</w:t>
            </w:r>
          </w:p>
          <w:p w14:paraId="18EA373B" w14:textId="77777777" w:rsidR="005A0429" w:rsidRPr="005A0429" w:rsidRDefault="005A0429" w:rsidP="005A0429">
            <w:pPr>
              <w:jc w:val="center"/>
              <w:rPr>
                <w:rFonts w:ascii="Times New Roman" w:eastAsia="Times New Roman" w:hAnsi="Times New Roman" w:cs="Times New Roman"/>
                <w:sz w:val="28"/>
                <w:szCs w:val="28"/>
                <w:lang w:eastAsia="ru-RU"/>
              </w:rPr>
            </w:pPr>
          </w:p>
          <w:p w14:paraId="4F942D9D" w14:textId="77777777" w:rsidR="005A0429" w:rsidRDefault="005A0429" w:rsidP="005A0429">
            <w:pPr>
              <w:jc w:val="center"/>
              <w:rPr>
                <w:rFonts w:ascii="Times New Roman" w:eastAsia="Times New Roman" w:hAnsi="Times New Roman" w:cs="Times New Roman"/>
                <w:sz w:val="28"/>
                <w:szCs w:val="28"/>
                <w:lang w:eastAsia="ru-RU"/>
              </w:rPr>
            </w:pPr>
          </w:p>
          <w:p w14:paraId="6C5597E4" w14:textId="0245ECA5" w:rsidR="005A0429" w:rsidRPr="005A0429" w:rsidRDefault="005A0429" w:rsidP="005A0429">
            <w:pPr>
              <w:jc w:val="center"/>
              <w:rPr>
                <w:rFonts w:ascii="Times New Roman" w:eastAsia="Times New Roman" w:hAnsi="Times New Roman" w:cs="Times New Roman"/>
                <w:sz w:val="28"/>
                <w:szCs w:val="28"/>
                <w:lang w:eastAsia="ru-RU"/>
              </w:rPr>
            </w:pPr>
          </w:p>
        </w:tc>
        <w:tc>
          <w:tcPr>
            <w:tcW w:w="2413" w:type="pct"/>
          </w:tcPr>
          <w:p w14:paraId="2AB0EE48"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УТВЕРЖДАЮ</w:t>
            </w:r>
          </w:p>
          <w:p w14:paraId="60B1FBB9" w14:textId="77777777" w:rsidR="005A0429" w:rsidRPr="005A0429" w:rsidRDefault="005A0429" w:rsidP="005A0429">
            <w:pPr>
              <w:rPr>
                <w:rFonts w:ascii="Times New Roman" w:eastAsia="Times New Roman" w:hAnsi="Times New Roman" w:cs="Times New Roman"/>
                <w:sz w:val="28"/>
                <w:szCs w:val="28"/>
                <w:lang w:eastAsia="ru-RU"/>
              </w:rPr>
            </w:pPr>
          </w:p>
          <w:p w14:paraId="2712D18F"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Проректор по учебной и </w:t>
            </w:r>
          </w:p>
          <w:p w14:paraId="17FE1D43" w14:textId="77777777" w:rsidR="005A0429" w:rsidRPr="005A0429" w:rsidRDefault="005A0429" w:rsidP="005A0429">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методической работе</w:t>
            </w:r>
          </w:p>
          <w:p w14:paraId="0AB563AB" w14:textId="4282521D" w:rsidR="005A0429" w:rsidRPr="005A0429" w:rsidRDefault="005A0429" w:rsidP="005A0429">
            <w:pP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5A0429">
              <w:rPr>
                <w:rFonts w:ascii="Times New Roman" w:eastAsia="Times New Roman" w:hAnsi="Times New Roman" w:cs="Times New Roman"/>
                <w:sz w:val="28"/>
                <w:szCs w:val="28"/>
                <w:lang w:eastAsia="ru-RU"/>
              </w:rPr>
              <w:t>________________ Е.А. Каменева</w:t>
            </w:r>
          </w:p>
          <w:p w14:paraId="6BBD3FCE" w14:textId="77777777" w:rsidR="005A0429" w:rsidRPr="005A0429" w:rsidRDefault="005A0429" w:rsidP="005A0429">
            <w:pPr>
              <w:jc w:val="right"/>
              <w:rPr>
                <w:rFonts w:ascii="Times New Roman" w:eastAsia="Times New Roman" w:hAnsi="Times New Roman" w:cs="Times New Roman"/>
                <w:sz w:val="28"/>
                <w:szCs w:val="28"/>
                <w:lang w:eastAsia="ru-RU"/>
              </w:rPr>
            </w:pPr>
          </w:p>
          <w:p w14:paraId="5645B3E0" w14:textId="567141D1" w:rsidR="005A0429" w:rsidRPr="005A0429" w:rsidRDefault="005A0429" w:rsidP="0051596B">
            <w:pPr>
              <w:rPr>
                <w:rFonts w:ascii="Times New Roman" w:eastAsia="Times New Roman" w:hAnsi="Times New Roman" w:cs="Times New Roman"/>
                <w:sz w:val="28"/>
                <w:szCs w:val="28"/>
                <w:lang w:eastAsia="ru-RU"/>
              </w:rPr>
            </w:pP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16</w:t>
            </w:r>
            <w:r w:rsidRPr="005A0429">
              <w:rPr>
                <w:rFonts w:ascii="Times New Roman" w:eastAsia="Times New Roman" w:hAnsi="Times New Roman" w:cs="Times New Roman"/>
                <w:sz w:val="28"/>
                <w:szCs w:val="28"/>
                <w:lang w:eastAsia="ru-RU"/>
              </w:rPr>
              <w:t xml:space="preserve">» </w:t>
            </w:r>
            <w:r w:rsidR="0051596B">
              <w:rPr>
                <w:rFonts w:ascii="Times New Roman" w:eastAsia="Times New Roman" w:hAnsi="Times New Roman" w:cs="Times New Roman"/>
                <w:sz w:val="28"/>
                <w:szCs w:val="28"/>
                <w:lang w:eastAsia="ru-RU"/>
              </w:rPr>
              <w:t xml:space="preserve">марта </w:t>
            </w:r>
            <w:r w:rsidRPr="005A0429">
              <w:rPr>
                <w:rFonts w:ascii="Times New Roman" w:eastAsia="Times New Roman" w:hAnsi="Times New Roman" w:cs="Times New Roman"/>
                <w:sz w:val="28"/>
                <w:szCs w:val="28"/>
                <w:lang w:eastAsia="ru-RU"/>
              </w:rPr>
              <w:t>20</w:t>
            </w:r>
            <w:r w:rsidR="0051596B">
              <w:rPr>
                <w:rFonts w:ascii="Times New Roman" w:eastAsia="Times New Roman" w:hAnsi="Times New Roman" w:cs="Times New Roman"/>
                <w:sz w:val="28"/>
                <w:szCs w:val="28"/>
                <w:lang w:eastAsia="ru-RU"/>
              </w:rPr>
              <w:t>23</w:t>
            </w:r>
            <w:r w:rsidRPr="005A0429">
              <w:rPr>
                <w:rFonts w:ascii="Times New Roman" w:eastAsia="Times New Roman" w:hAnsi="Times New Roman" w:cs="Times New Roman"/>
                <w:sz w:val="28"/>
                <w:szCs w:val="28"/>
                <w:lang w:eastAsia="ru-RU"/>
              </w:rPr>
              <w:t>г.</w:t>
            </w:r>
          </w:p>
        </w:tc>
      </w:tr>
    </w:tbl>
    <w:p w14:paraId="184D98A0" w14:textId="77777777" w:rsidR="00F17748" w:rsidRDefault="00CF5FAD" w:rsidP="00F17748">
      <w:pPr>
        <w:widowControl w:val="0"/>
        <w:autoSpaceDE w:val="0"/>
        <w:autoSpaceDN w:val="0"/>
        <w:adjustRightInd w:val="0"/>
        <w:spacing w:after="0" w:line="240" w:lineRule="auto"/>
        <w:jc w:val="center"/>
        <w:rPr>
          <w:rFonts w:ascii="Times New Roman" w:eastAsia="Batang" w:hAnsi="Times New Roman" w:cs="Times New Roman"/>
          <w:b/>
          <w:sz w:val="36"/>
          <w:szCs w:val="36"/>
          <w:lang w:eastAsia="ko-KR"/>
        </w:rPr>
      </w:pPr>
      <w:r>
        <w:rPr>
          <w:rFonts w:ascii="Times New Roman" w:eastAsia="Batang" w:hAnsi="Times New Roman" w:cs="Times New Roman"/>
          <w:b/>
          <w:sz w:val="36"/>
          <w:szCs w:val="36"/>
          <w:lang w:eastAsia="ko-KR"/>
        </w:rPr>
        <w:t>Морозко Н.И</w:t>
      </w:r>
      <w:r w:rsidR="00F17748" w:rsidRPr="006F1E82">
        <w:rPr>
          <w:rFonts w:ascii="Times New Roman" w:eastAsia="Batang" w:hAnsi="Times New Roman" w:cs="Times New Roman"/>
          <w:b/>
          <w:sz w:val="36"/>
          <w:szCs w:val="36"/>
          <w:lang w:eastAsia="ko-KR"/>
        </w:rPr>
        <w:t>.</w:t>
      </w:r>
    </w:p>
    <w:p w14:paraId="106F346D" w14:textId="5589C11E" w:rsidR="00D716AB" w:rsidRPr="00891A7D" w:rsidRDefault="00D716AB" w:rsidP="00D716AB">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D716AB">
        <w:rPr>
          <w:rFonts w:ascii="Times New Roman" w:eastAsia="Times New Roman" w:hAnsi="Times New Roman" w:cs="Times New Roman"/>
          <w:b/>
          <w:sz w:val="28"/>
          <w:szCs w:val="28"/>
          <w:lang w:eastAsia="ru-RU"/>
        </w:rPr>
        <w:t>ПРЕДПРИНИМАТЕЛЬСКИЕ ФИНАНСЫ</w:t>
      </w:r>
    </w:p>
    <w:p w14:paraId="0D4D96FE" w14:textId="16CDAA60" w:rsidR="002729A6" w:rsidRPr="00B44645" w:rsidRDefault="00B94E5B" w:rsidP="002729A6">
      <w:pPr>
        <w:spacing w:after="0" w:line="322" w:lineRule="exact"/>
        <w:ind w:left="40"/>
        <w:jc w:val="center"/>
        <w:rPr>
          <w:rFonts w:ascii="Times New Roman" w:eastAsia="Times New Roman" w:hAnsi="Times New Roman" w:cs="Times New Roman"/>
          <w:b/>
          <w:bCs/>
          <w:color w:val="000000"/>
          <w:spacing w:val="10"/>
          <w:sz w:val="28"/>
          <w:szCs w:val="36"/>
          <w:lang w:eastAsia="ru-RU"/>
        </w:rPr>
      </w:pPr>
      <w:r>
        <w:rPr>
          <w:rFonts w:ascii="Times New Roman" w:eastAsia="Times New Roman" w:hAnsi="Times New Roman" w:cs="Times New Roman"/>
          <w:b/>
          <w:bCs/>
          <w:color w:val="000000"/>
          <w:spacing w:val="10"/>
          <w:sz w:val="28"/>
          <w:szCs w:val="36"/>
          <w:lang w:eastAsia="ru-RU"/>
        </w:rPr>
        <w:t xml:space="preserve"> </w:t>
      </w:r>
    </w:p>
    <w:p w14:paraId="7E7B460C" w14:textId="77777777" w:rsidR="00906657" w:rsidRPr="005A0429" w:rsidRDefault="00906657" w:rsidP="00B94E5B">
      <w:pPr>
        <w:widowControl w:val="0"/>
        <w:suppressAutoHyphens/>
        <w:spacing w:after="0"/>
        <w:ind w:left="-180" w:right="616" w:firstLine="360"/>
        <w:jc w:val="center"/>
        <w:rPr>
          <w:rFonts w:ascii="Times New Roman" w:eastAsia="Arial Unicode MS" w:hAnsi="Times New Roman" w:cs="Times New Roman"/>
          <w:b/>
          <w:bCs/>
          <w:kern w:val="1"/>
          <w:sz w:val="28"/>
          <w:szCs w:val="28"/>
          <w:lang w:eastAsia="ar-SA"/>
        </w:rPr>
      </w:pPr>
      <w:r w:rsidRPr="005A0429">
        <w:rPr>
          <w:rFonts w:ascii="Times New Roman" w:eastAsia="Arial Unicode MS" w:hAnsi="Times New Roman" w:cs="Times New Roman"/>
          <w:b/>
          <w:bCs/>
          <w:kern w:val="1"/>
          <w:sz w:val="28"/>
          <w:szCs w:val="28"/>
          <w:lang w:eastAsia="ar-SA"/>
        </w:rPr>
        <w:t xml:space="preserve">Рабочая программа дисциплины  </w:t>
      </w:r>
    </w:p>
    <w:p w14:paraId="5A1D5C8C" w14:textId="77777777" w:rsidR="00755E6F" w:rsidRDefault="00906657" w:rsidP="00B94E5B">
      <w:pPr>
        <w:widowControl w:val="0"/>
        <w:suppressAutoHyphens/>
        <w:spacing w:after="0"/>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для студентов,</w:t>
      </w:r>
      <w:r w:rsidRPr="00B13BC8">
        <w:rPr>
          <w:rFonts w:ascii="Times New Roman" w:eastAsia="Arial Unicode MS" w:hAnsi="Times New Roman" w:cs="Times New Roman"/>
          <w:kern w:val="1"/>
          <w:sz w:val="24"/>
          <w:szCs w:val="28"/>
          <w:lang w:eastAsia="ar-SA"/>
        </w:rPr>
        <w:t xml:space="preserve"> </w:t>
      </w:r>
      <w:r w:rsidRPr="00B13BC8">
        <w:rPr>
          <w:rFonts w:ascii="Times New Roman" w:eastAsia="Arial Unicode MS" w:hAnsi="Times New Roman" w:cs="Times New Roman"/>
          <w:kern w:val="1"/>
          <w:sz w:val="28"/>
          <w:szCs w:val="28"/>
          <w:lang w:eastAsia="ar-SA"/>
        </w:rPr>
        <w:t xml:space="preserve">обучающихся </w:t>
      </w:r>
    </w:p>
    <w:p w14:paraId="6E07B006" w14:textId="4E9187C8" w:rsidR="0098138B" w:rsidRDefault="00906657"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B13BC8">
        <w:rPr>
          <w:rFonts w:ascii="Times New Roman" w:eastAsia="Arial Unicode MS" w:hAnsi="Times New Roman" w:cs="Times New Roman"/>
          <w:kern w:val="1"/>
          <w:sz w:val="28"/>
          <w:szCs w:val="28"/>
          <w:lang w:eastAsia="ar-SA"/>
        </w:rPr>
        <w:t>по направлению подготовки</w:t>
      </w:r>
      <w:r>
        <w:rPr>
          <w:rFonts w:ascii="Times New Roman" w:eastAsia="Arial Unicode MS" w:hAnsi="Times New Roman" w:cs="Times New Roman"/>
          <w:kern w:val="1"/>
          <w:sz w:val="28"/>
          <w:szCs w:val="28"/>
          <w:lang w:eastAsia="ar-SA"/>
        </w:rPr>
        <w:t xml:space="preserve"> </w:t>
      </w:r>
      <w:r w:rsidR="00C55F51" w:rsidRPr="00C55F51">
        <w:rPr>
          <w:rFonts w:ascii="Times New Roman" w:eastAsia="Times New Roman" w:hAnsi="Times New Roman" w:cs="Times New Roman"/>
          <w:sz w:val="28"/>
          <w:szCs w:val="28"/>
          <w:lang w:eastAsia="ru-RU"/>
        </w:rPr>
        <w:t>38.</w:t>
      </w:r>
      <w:r w:rsidR="00C55F51" w:rsidRPr="0035537E">
        <w:rPr>
          <w:rFonts w:ascii="Times New Roman" w:eastAsia="Times New Roman" w:hAnsi="Times New Roman" w:cs="Times New Roman"/>
          <w:sz w:val="28"/>
          <w:szCs w:val="28"/>
          <w:lang w:eastAsia="ru-RU"/>
        </w:rPr>
        <w:t>0</w:t>
      </w:r>
      <w:r w:rsidR="0098138B" w:rsidRPr="0035537E">
        <w:rPr>
          <w:rFonts w:ascii="Times New Roman" w:eastAsia="Times New Roman" w:hAnsi="Times New Roman" w:cs="Times New Roman"/>
          <w:sz w:val="28"/>
          <w:szCs w:val="28"/>
          <w:lang w:eastAsia="ru-RU"/>
        </w:rPr>
        <w:t>3</w:t>
      </w:r>
      <w:r w:rsidR="00C55F51" w:rsidRPr="0035537E">
        <w:rPr>
          <w:rFonts w:ascii="Times New Roman" w:eastAsia="Times New Roman" w:hAnsi="Times New Roman" w:cs="Times New Roman"/>
          <w:sz w:val="28"/>
          <w:szCs w:val="28"/>
          <w:lang w:eastAsia="ru-RU"/>
        </w:rPr>
        <w:t>.</w:t>
      </w:r>
      <w:r w:rsidR="00C55F51" w:rsidRPr="00C55F51">
        <w:rPr>
          <w:rFonts w:ascii="Times New Roman" w:eastAsia="Times New Roman" w:hAnsi="Times New Roman" w:cs="Times New Roman"/>
          <w:sz w:val="28"/>
          <w:szCs w:val="28"/>
          <w:lang w:eastAsia="ru-RU"/>
        </w:rPr>
        <w:t>0</w:t>
      </w:r>
      <w:r w:rsidR="00D716AB">
        <w:rPr>
          <w:rFonts w:ascii="Times New Roman" w:eastAsia="Times New Roman" w:hAnsi="Times New Roman" w:cs="Times New Roman"/>
          <w:sz w:val="28"/>
          <w:szCs w:val="28"/>
          <w:lang w:eastAsia="ru-RU"/>
        </w:rPr>
        <w:t>2</w:t>
      </w:r>
      <w:r w:rsidR="00C55F51" w:rsidRPr="00C55F51">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 xml:space="preserve">Менеджмент,  </w:t>
      </w:r>
    </w:p>
    <w:p w14:paraId="658CE151"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"Финансовый менеджмент", профиль "Финансовый менеджмент",</w:t>
      </w:r>
      <w:r>
        <w:rPr>
          <w:rFonts w:ascii="Times New Roman" w:eastAsia="Times New Roman" w:hAnsi="Times New Roman" w:cs="Times New Roman"/>
          <w:color w:val="000000"/>
          <w:sz w:val="28"/>
          <w:szCs w:val="28"/>
          <w:lang w:eastAsia="ru-RU"/>
        </w:rPr>
        <w:t xml:space="preserve"> </w:t>
      </w:r>
    </w:p>
    <w:p w14:paraId="7477E0AC" w14:textId="77777777" w:rsidR="0098138B" w:rsidRDefault="00D716A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D716AB">
        <w:rPr>
          <w:rFonts w:ascii="Times New Roman" w:eastAsia="Times New Roman" w:hAnsi="Times New Roman" w:cs="Times New Roman"/>
          <w:color w:val="000000"/>
          <w:sz w:val="28"/>
          <w:szCs w:val="28"/>
          <w:lang w:eastAsia="ru-RU"/>
        </w:rPr>
        <w:t>ОП "Управление бизнесом", профиль "Менеджмент и управление бизнесом", профиль "Управление продуктом",</w:t>
      </w:r>
      <w:r>
        <w:rPr>
          <w:rFonts w:ascii="Times New Roman" w:eastAsia="Times New Roman" w:hAnsi="Times New Roman" w:cs="Times New Roman"/>
          <w:color w:val="000000"/>
          <w:sz w:val="28"/>
          <w:szCs w:val="28"/>
          <w:lang w:eastAsia="ru-RU"/>
        </w:rPr>
        <w:t xml:space="preserve"> </w:t>
      </w:r>
    </w:p>
    <w:p w14:paraId="22C3A9C1" w14:textId="55A34AC2" w:rsidR="00B94E5B" w:rsidRDefault="0098138B" w:rsidP="00D716AB">
      <w:pPr>
        <w:widowControl w:val="0"/>
        <w:suppressAutoHyphens/>
        <w:spacing w:after="0"/>
        <w:jc w:val="center"/>
        <w:rPr>
          <w:rFonts w:ascii="Times New Roman" w:eastAsia="Times New Roman" w:hAnsi="Times New Roman" w:cs="Times New Roman"/>
          <w:color w:val="000000"/>
          <w:sz w:val="28"/>
          <w:szCs w:val="28"/>
          <w:lang w:eastAsia="ru-RU"/>
        </w:rPr>
      </w:pPr>
      <w:r w:rsidRPr="0035537E">
        <w:rPr>
          <w:rFonts w:ascii="Times New Roman" w:eastAsia="Times New Roman" w:hAnsi="Times New Roman" w:cs="Times New Roman"/>
          <w:color w:val="000000"/>
          <w:sz w:val="28"/>
          <w:szCs w:val="28"/>
          <w:lang w:eastAsia="ru-RU"/>
        </w:rPr>
        <w:t>ОП</w:t>
      </w:r>
      <w:r>
        <w:rPr>
          <w:rFonts w:ascii="Times New Roman" w:eastAsia="Times New Roman" w:hAnsi="Times New Roman" w:cs="Times New Roman"/>
          <w:color w:val="000000"/>
          <w:sz w:val="28"/>
          <w:szCs w:val="28"/>
          <w:lang w:eastAsia="ru-RU"/>
        </w:rPr>
        <w:t xml:space="preserve"> </w:t>
      </w:r>
      <w:r w:rsidR="00D716AB" w:rsidRPr="00D716AB">
        <w:rPr>
          <w:rFonts w:ascii="Times New Roman" w:eastAsia="Times New Roman" w:hAnsi="Times New Roman" w:cs="Times New Roman"/>
          <w:color w:val="000000"/>
          <w:sz w:val="28"/>
          <w:szCs w:val="28"/>
          <w:lang w:eastAsia="ru-RU"/>
        </w:rPr>
        <w:t>"Управление бизнесом/ Bachelor of Business Administration (BBA)", профиль "Бизнес и предпринимательство / Business &amp; Entrepreneurship"</w:t>
      </w:r>
    </w:p>
    <w:p w14:paraId="0152DD7F" w14:textId="77777777" w:rsidR="00B357F2" w:rsidRPr="00B357F2" w:rsidRDefault="00B357F2" w:rsidP="00B357F2">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1"/>
          <w:sz w:val="24"/>
          <w:szCs w:val="24"/>
          <w:lang w:eastAsia="ar-SA"/>
        </w:rPr>
      </w:pPr>
    </w:p>
    <w:p w14:paraId="10983FF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Рекомендовано Ученым советом факультета «Высшая школа управления»</w:t>
      </w:r>
    </w:p>
    <w:p w14:paraId="3BDB2B31" w14:textId="56CAEBA2"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r w:rsidRPr="0098138B">
        <w:rPr>
          <w:rFonts w:ascii="Times New Roman" w:eastAsia="Arial Unicode MS" w:hAnsi="Times New Roman" w:cs="Times New Roman"/>
          <w:i/>
          <w:iCs/>
          <w:kern w:val="2"/>
          <w:sz w:val="28"/>
          <w:szCs w:val="24"/>
          <w:lang w:eastAsia="ar-SA"/>
        </w:rPr>
        <w:t>(протокол от «</w:t>
      </w:r>
      <w:r w:rsidR="00960F47">
        <w:rPr>
          <w:rFonts w:ascii="Times New Roman" w:eastAsia="Arial Unicode MS" w:hAnsi="Times New Roman" w:cs="Times New Roman"/>
          <w:i/>
          <w:iCs/>
          <w:kern w:val="2"/>
          <w:sz w:val="28"/>
          <w:szCs w:val="24"/>
          <w:lang w:eastAsia="ar-SA"/>
        </w:rPr>
        <w:t>28</w:t>
      </w:r>
      <w:r w:rsidRPr="0098138B">
        <w:rPr>
          <w:rFonts w:ascii="Times New Roman" w:eastAsia="Arial Unicode MS" w:hAnsi="Times New Roman" w:cs="Times New Roman"/>
          <w:i/>
          <w:iCs/>
          <w:kern w:val="2"/>
          <w:sz w:val="28"/>
          <w:szCs w:val="24"/>
          <w:lang w:eastAsia="ar-SA"/>
        </w:rPr>
        <w:t xml:space="preserve">» </w:t>
      </w:r>
      <w:r w:rsidR="00960F47">
        <w:rPr>
          <w:rFonts w:ascii="Times New Roman" w:eastAsia="Arial Unicode MS" w:hAnsi="Times New Roman" w:cs="Times New Roman"/>
          <w:i/>
          <w:iCs/>
          <w:kern w:val="2"/>
          <w:sz w:val="28"/>
          <w:szCs w:val="24"/>
          <w:lang w:eastAsia="ar-SA"/>
        </w:rPr>
        <w:t>февраля</w:t>
      </w:r>
      <w:r w:rsidRPr="0098138B">
        <w:rPr>
          <w:rFonts w:ascii="Times New Roman" w:eastAsia="Arial Unicode MS" w:hAnsi="Times New Roman" w:cs="Times New Roman"/>
          <w:i/>
          <w:iCs/>
          <w:kern w:val="2"/>
          <w:sz w:val="28"/>
          <w:szCs w:val="24"/>
          <w:lang w:eastAsia="ar-SA"/>
        </w:rPr>
        <w:t xml:space="preserve"> 202</w:t>
      </w:r>
      <w:r w:rsidR="00E842F0">
        <w:rPr>
          <w:rFonts w:ascii="Times New Roman" w:eastAsia="Arial Unicode MS" w:hAnsi="Times New Roman" w:cs="Times New Roman"/>
          <w:i/>
          <w:iCs/>
          <w:kern w:val="2"/>
          <w:sz w:val="28"/>
          <w:szCs w:val="24"/>
          <w:lang w:eastAsia="ar-SA"/>
        </w:rPr>
        <w:t>3</w:t>
      </w:r>
      <w:r w:rsidRPr="0098138B">
        <w:rPr>
          <w:rFonts w:ascii="Times New Roman" w:eastAsia="Arial Unicode MS" w:hAnsi="Times New Roman" w:cs="Times New Roman"/>
          <w:i/>
          <w:iCs/>
          <w:kern w:val="2"/>
          <w:sz w:val="28"/>
          <w:szCs w:val="24"/>
          <w:lang w:eastAsia="ar-SA"/>
        </w:rPr>
        <w:t xml:space="preserve"> г. №</w:t>
      </w:r>
      <w:r w:rsidR="00960F47">
        <w:rPr>
          <w:rFonts w:ascii="Times New Roman" w:eastAsia="Arial Unicode MS" w:hAnsi="Times New Roman" w:cs="Times New Roman"/>
          <w:i/>
          <w:iCs/>
          <w:kern w:val="2"/>
          <w:sz w:val="28"/>
          <w:szCs w:val="24"/>
          <w:lang w:eastAsia="ar-SA"/>
        </w:rPr>
        <w:t xml:space="preserve"> 27</w:t>
      </w:r>
      <w:r w:rsidRPr="0098138B">
        <w:rPr>
          <w:rFonts w:ascii="Times New Roman" w:eastAsia="Arial Unicode MS" w:hAnsi="Times New Roman" w:cs="Times New Roman"/>
          <w:i/>
          <w:iCs/>
          <w:kern w:val="2"/>
          <w:sz w:val="28"/>
          <w:szCs w:val="24"/>
          <w:lang w:eastAsia="ar-SA"/>
        </w:rPr>
        <w:t>)</w:t>
      </w:r>
    </w:p>
    <w:p w14:paraId="6214DAAE"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iCs/>
          <w:kern w:val="2"/>
          <w:sz w:val="28"/>
          <w:szCs w:val="24"/>
          <w:lang w:eastAsia="ar-SA"/>
        </w:rPr>
      </w:pPr>
    </w:p>
    <w:p w14:paraId="551623EB" w14:textId="77777777"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Одобрено Советом учебно-научного департамента финансового и инвестиционного менеджмента</w:t>
      </w:r>
    </w:p>
    <w:p w14:paraId="4D6CDEFD" w14:textId="05E26AA4" w:rsidR="00B95CA9" w:rsidRPr="0098138B"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i/>
          <w:kern w:val="2"/>
          <w:sz w:val="28"/>
          <w:szCs w:val="28"/>
          <w:lang w:eastAsia="ar-SA" w:bidi="ru-RU"/>
        </w:rPr>
      </w:pPr>
      <w:r w:rsidRPr="0098138B">
        <w:rPr>
          <w:rFonts w:ascii="Times New Roman" w:eastAsia="Arial Unicode MS" w:hAnsi="Times New Roman" w:cs="Times New Roman"/>
          <w:i/>
          <w:kern w:val="2"/>
          <w:sz w:val="28"/>
          <w:szCs w:val="28"/>
          <w:lang w:eastAsia="ar-SA" w:bidi="ru-RU"/>
        </w:rPr>
        <w:t>(протокол от «</w:t>
      </w:r>
      <w:r w:rsidR="00E33340" w:rsidRPr="0098138B">
        <w:rPr>
          <w:rFonts w:ascii="Times New Roman" w:eastAsia="Arial Unicode MS" w:hAnsi="Times New Roman" w:cs="Times New Roman"/>
          <w:i/>
          <w:kern w:val="2"/>
          <w:sz w:val="28"/>
          <w:szCs w:val="28"/>
          <w:lang w:eastAsia="ar-SA" w:bidi="ru-RU"/>
        </w:rPr>
        <w:t>31</w:t>
      </w:r>
      <w:r w:rsidRPr="0098138B">
        <w:rPr>
          <w:rFonts w:ascii="Times New Roman" w:eastAsia="Arial Unicode MS" w:hAnsi="Times New Roman" w:cs="Times New Roman"/>
          <w:i/>
          <w:kern w:val="2"/>
          <w:sz w:val="28"/>
          <w:szCs w:val="28"/>
          <w:lang w:eastAsia="ar-SA" w:bidi="ru-RU"/>
        </w:rPr>
        <w:t>»</w:t>
      </w:r>
      <w:r w:rsidR="00E33340" w:rsidRPr="0098138B">
        <w:rPr>
          <w:rFonts w:ascii="Times New Roman" w:eastAsia="Arial Unicode MS" w:hAnsi="Times New Roman" w:cs="Times New Roman"/>
          <w:i/>
          <w:kern w:val="2"/>
          <w:sz w:val="28"/>
          <w:szCs w:val="28"/>
          <w:lang w:eastAsia="ar-SA" w:bidi="ru-RU"/>
        </w:rPr>
        <w:t xml:space="preserve"> января</w:t>
      </w:r>
      <w:r w:rsidRPr="0098138B">
        <w:rPr>
          <w:rFonts w:ascii="Times New Roman" w:eastAsia="Arial Unicode MS" w:hAnsi="Times New Roman" w:cs="Times New Roman"/>
          <w:i/>
          <w:kern w:val="2"/>
          <w:sz w:val="28"/>
          <w:szCs w:val="28"/>
          <w:lang w:eastAsia="ar-SA" w:bidi="ru-RU"/>
        </w:rPr>
        <w:t xml:space="preserve"> 202</w:t>
      </w:r>
      <w:r w:rsidR="00E33340" w:rsidRPr="0098138B">
        <w:rPr>
          <w:rFonts w:ascii="Times New Roman" w:eastAsia="Arial Unicode MS" w:hAnsi="Times New Roman" w:cs="Times New Roman"/>
          <w:i/>
          <w:kern w:val="2"/>
          <w:sz w:val="28"/>
          <w:szCs w:val="28"/>
          <w:lang w:eastAsia="ar-SA" w:bidi="ru-RU"/>
        </w:rPr>
        <w:t>3</w:t>
      </w:r>
      <w:r w:rsidRPr="0098138B">
        <w:rPr>
          <w:rFonts w:ascii="Times New Roman" w:eastAsia="Arial Unicode MS" w:hAnsi="Times New Roman" w:cs="Times New Roman"/>
          <w:i/>
          <w:kern w:val="2"/>
          <w:sz w:val="28"/>
          <w:szCs w:val="28"/>
          <w:lang w:eastAsia="ar-SA" w:bidi="ru-RU"/>
        </w:rPr>
        <w:t xml:space="preserve"> г. № </w:t>
      </w:r>
      <w:r w:rsidR="00960F47">
        <w:rPr>
          <w:rFonts w:ascii="Times New Roman" w:eastAsia="Arial Unicode MS" w:hAnsi="Times New Roman" w:cs="Times New Roman"/>
          <w:i/>
          <w:kern w:val="2"/>
          <w:sz w:val="28"/>
          <w:szCs w:val="28"/>
          <w:lang w:eastAsia="ar-SA" w:bidi="ru-RU"/>
        </w:rPr>
        <w:t>07</w:t>
      </w:r>
      <w:r w:rsidRPr="0098138B">
        <w:rPr>
          <w:rFonts w:ascii="Times New Roman" w:eastAsia="Arial Unicode MS" w:hAnsi="Times New Roman" w:cs="Times New Roman"/>
          <w:i/>
          <w:kern w:val="2"/>
          <w:sz w:val="28"/>
          <w:szCs w:val="28"/>
          <w:lang w:eastAsia="ar-SA" w:bidi="ru-RU"/>
        </w:rPr>
        <w:t>)</w:t>
      </w:r>
    </w:p>
    <w:p w14:paraId="64B369F9" w14:textId="3C25B1AD" w:rsidR="00B95CA9" w:rsidRDefault="00B95CA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0D1E0920" w14:textId="77777777" w:rsidR="005A0429" w:rsidRPr="00B95CA9" w:rsidRDefault="005A0429" w:rsidP="00B95CA9">
      <w:pPr>
        <w:widowControl w:val="0"/>
        <w:suppressAutoHyphens/>
        <w:autoSpaceDE w:val="0"/>
        <w:autoSpaceDN w:val="0"/>
        <w:spacing w:before="1" w:after="0" w:line="240" w:lineRule="auto"/>
        <w:ind w:right="286"/>
        <w:jc w:val="center"/>
        <w:rPr>
          <w:rFonts w:ascii="Times New Roman" w:eastAsia="Arial Unicode MS" w:hAnsi="Times New Roman" w:cs="Times New Roman"/>
          <w:kern w:val="2"/>
          <w:sz w:val="24"/>
          <w:szCs w:val="28"/>
          <w:lang w:eastAsia="ar-SA" w:bidi="ru-RU"/>
        </w:rPr>
      </w:pPr>
    </w:p>
    <w:p w14:paraId="237D609F" w14:textId="3F9E3652" w:rsidR="00906657" w:rsidRDefault="00906657" w:rsidP="00906657">
      <w:pPr>
        <w:widowControl w:val="0"/>
        <w:suppressAutoHyphens/>
        <w:spacing w:after="0" w:line="360" w:lineRule="auto"/>
        <w:jc w:val="center"/>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Москва 202</w:t>
      </w:r>
      <w:r w:rsidR="00E33340">
        <w:rPr>
          <w:rFonts w:ascii="Times New Roman" w:eastAsia="Arial Unicode MS" w:hAnsi="Times New Roman" w:cs="Times New Roman"/>
          <w:kern w:val="1"/>
          <w:sz w:val="28"/>
          <w:szCs w:val="28"/>
          <w:lang w:eastAsia="ar-SA"/>
        </w:rPr>
        <w:t>3</w:t>
      </w:r>
    </w:p>
    <w:p w14:paraId="3D0A4D0B" w14:textId="77777777" w:rsidR="007A7196" w:rsidRPr="005A0429"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8"/>
          <w:szCs w:val="24"/>
          <w:lang w:eastAsia="ar-SA" w:bidi="ru-RU"/>
        </w:rPr>
      </w:pPr>
      <w:bookmarkStart w:id="0" w:name="_Toc5957484"/>
      <w:r w:rsidRPr="005A0429">
        <w:rPr>
          <w:rFonts w:ascii="Times New Roman" w:eastAsia="Calibri" w:hAnsi="Times New Roman" w:cs="Times New Roman"/>
          <w:color w:val="000000"/>
          <w:kern w:val="1"/>
          <w:sz w:val="28"/>
          <w:szCs w:val="24"/>
          <w:lang w:eastAsia="ar-SA" w:bidi="ru-RU"/>
        </w:rPr>
        <w:t>СОДЕРЖАНИЕ</w:t>
      </w:r>
    </w:p>
    <w:p w14:paraId="4F3A67C0" w14:textId="77777777" w:rsidR="007A7196" w:rsidRPr="00B13BC8" w:rsidRDefault="007A7196" w:rsidP="007A7196">
      <w:pPr>
        <w:widowControl w:val="0"/>
        <w:suppressAutoHyphens/>
        <w:spacing w:after="0" w:line="240" w:lineRule="auto"/>
        <w:ind w:left="357"/>
        <w:jc w:val="center"/>
        <w:rPr>
          <w:rFonts w:ascii="Times New Roman" w:eastAsia="Calibri" w:hAnsi="Times New Roman" w:cs="Times New Roman"/>
          <w:color w:val="000000"/>
          <w:kern w:val="1"/>
          <w:sz w:val="24"/>
          <w:szCs w:val="24"/>
          <w:lang w:eastAsia="ar-SA" w:bidi="ru-RU"/>
        </w:rPr>
      </w:pP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7229"/>
        <w:gridCol w:w="1128"/>
      </w:tblGrid>
      <w:tr w:rsidR="00310796" w:rsidRPr="005A0429" w14:paraId="75FE63B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EBA3C0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lastRenderedPageBreak/>
              <w:t>1.</w:t>
            </w:r>
          </w:p>
        </w:tc>
        <w:tc>
          <w:tcPr>
            <w:tcW w:w="7229" w:type="dxa"/>
            <w:tcBorders>
              <w:top w:val="single" w:sz="4" w:space="0" w:color="auto"/>
              <w:left w:val="single" w:sz="4" w:space="0" w:color="auto"/>
              <w:bottom w:val="single" w:sz="4" w:space="0" w:color="auto"/>
              <w:right w:val="single" w:sz="4" w:space="0" w:color="auto"/>
            </w:tcBorders>
            <w:hideMark/>
          </w:tcPr>
          <w:p w14:paraId="799E908B"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bCs/>
                <w:color w:val="000000"/>
                <w:kern w:val="1"/>
                <w:sz w:val="28"/>
                <w:szCs w:val="28"/>
                <w:lang w:eastAsia="ar-SA" w:bidi="ru-RU"/>
              </w:rPr>
            </w:pPr>
            <w:r w:rsidRPr="005A0429">
              <w:rPr>
                <w:rFonts w:ascii="Times New Roman" w:eastAsia="Arial Unicode MS" w:hAnsi="Times New Roman" w:cs="Times New Roman"/>
                <w:bCs/>
                <w:color w:val="000000"/>
                <w:kern w:val="1"/>
                <w:sz w:val="28"/>
                <w:szCs w:val="28"/>
                <w:lang w:eastAsia="ar-SA" w:bidi="ru-RU"/>
              </w:rPr>
              <w:t>Наименование дисциплины</w:t>
            </w:r>
          </w:p>
        </w:tc>
        <w:tc>
          <w:tcPr>
            <w:tcW w:w="1128" w:type="dxa"/>
            <w:tcBorders>
              <w:top w:val="single" w:sz="4" w:space="0" w:color="auto"/>
              <w:left w:val="single" w:sz="4" w:space="0" w:color="auto"/>
              <w:bottom w:val="single" w:sz="4" w:space="0" w:color="auto"/>
              <w:right w:val="single" w:sz="4" w:space="0" w:color="auto"/>
            </w:tcBorders>
            <w:hideMark/>
          </w:tcPr>
          <w:p w14:paraId="531C0BD2" w14:textId="5B935597"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5C9648E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B44109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w:t>
            </w:r>
          </w:p>
        </w:tc>
        <w:tc>
          <w:tcPr>
            <w:tcW w:w="7229" w:type="dxa"/>
            <w:tcBorders>
              <w:top w:val="single" w:sz="4" w:space="0" w:color="auto"/>
              <w:left w:val="single" w:sz="4" w:space="0" w:color="auto"/>
              <w:bottom w:val="single" w:sz="4" w:space="0" w:color="auto"/>
              <w:right w:val="single" w:sz="4" w:space="0" w:color="auto"/>
            </w:tcBorders>
            <w:hideMark/>
          </w:tcPr>
          <w:p w14:paraId="3D3D31D2" w14:textId="4C958CDA" w:rsidR="00B87F0A" w:rsidRPr="005A0429" w:rsidRDefault="00B0364F" w:rsidP="00B87F0A">
            <w:pPr>
              <w:widowControl w:val="0"/>
              <w:tabs>
                <w:tab w:val="left" w:pos="709"/>
                <w:tab w:val="left" w:pos="993"/>
              </w:tabs>
              <w:suppressAutoHyphens/>
              <w:spacing w:after="0" w:line="240" w:lineRule="auto"/>
              <w:jc w:val="both"/>
              <w:rPr>
                <w:rFonts w:ascii="Times New Roman" w:eastAsia="Arial Unicode MS" w:hAnsi="Times New Roman" w:cs="Times New Roman"/>
                <w:iCs/>
                <w:kern w:val="1"/>
                <w:sz w:val="28"/>
                <w:szCs w:val="28"/>
                <w:lang w:eastAsia="ar-SA" w:bidi="ru-RU"/>
              </w:rPr>
            </w:pPr>
            <w:r w:rsidRPr="005A0429">
              <w:rPr>
                <w:rFonts w:ascii="Times New Roman" w:eastAsia="Arial Unicode MS" w:hAnsi="Times New Roman" w:cs="Times New Roman"/>
                <w:iCs/>
                <w:kern w:val="1"/>
                <w:sz w:val="28"/>
                <w:szCs w:val="28"/>
                <w:lang w:eastAsia="ar-SA"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Borders>
              <w:top w:val="single" w:sz="4" w:space="0" w:color="auto"/>
              <w:left w:val="single" w:sz="4" w:space="0" w:color="auto"/>
              <w:bottom w:val="single" w:sz="4" w:space="0" w:color="auto"/>
              <w:right w:val="single" w:sz="4" w:space="0" w:color="auto"/>
            </w:tcBorders>
            <w:hideMark/>
          </w:tcPr>
          <w:p w14:paraId="6FAD0B45" w14:textId="5A224BA3"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3</w:t>
            </w:r>
          </w:p>
        </w:tc>
      </w:tr>
      <w:tr w:rsidR="00310796" w:rsidRPr="005A0429" w14:paraId="7E5D108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0C78BDD6"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p>
        </w:tc>
        <w:tc>
          <w:tcPr>
            <w:tcW w:w="7229" w:type="dxa"/>
            <w:tcBorders>
              <w:top w:val="single" w:sz="4" w:space="0" w:color="auto"/>
              <w:left w:val="single" w:sz="4" w:space="0" w:color="auto"/>
              <w:bottom w:val="single" w:sz="4" w:space="0" w:color="auto"/>
              <w:right w:val="single" w:sz="4" w:space="0" w:color="auto"/>
            </w:tcBorders>
            <w:hideMark/>
          </w:tcPr>
          <w:p w14:paraId="0F17796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Место дисциплины в структуре образовательной программы</w:t>
            </w:r>
          </w:p>
        </w:tc>
        <w:tc>
          <w:tcPr>
            <w:tcW w:w="1128" w:type="dxa"/>
            <w:tcBorders>
              <w:top w:val="single" w:sz="4" w:space="0" w:color="auto"/>
              <w:left w:val="single" w:sz="4" w:space="0" w:color="auto"/>
              <w:bottom w:val="single" w:sz="4" w:space="0" w:color="auto"/>
              <w:right w:val="single" w:sz="4" w:space="0" w:color="auto"/>
            </w:tcBorders>
          </w:tcPr>
          <w:p w14:paraId="129878C0"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r>
      <w:tr w:rsidR="00310796" w:rsidRPr="005A0429" w14:paraId="231C8C9F"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350D0E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p>
        </w:tc>
        <w:tc>
          <w:tcPr>
            <w:tcW w:w="7229" w:type="dxa"/>
            <w:tcBorders>
              <w:top w:val="single" w:sz="4" w:space="0" w:color="auto"/>
              <w:left w:val="single" w:sz="4" w:space="0" w:color="auto"/>
              <w:bottom w:val="single" w:sz="4" w:space="0" w:color="auto"/>
              <w:right w:val="single" w:sz="4" w:space="0" w:color="auto"/>
            </w:tcBorders>
            <w:hideMark/>
          </w:tcPr>
          <w:p w14:paraId="5E6B2C7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Borders>
              <w:top w:val="single" w:sz="4" w:space="0" w:color="auto"/>
              <w:left w:val="single" w:sz="4" w:space="0" w:color="auto"/>
              <w:bottom w:val="single" w:sz="4" w:space="0" w:color="auto"/>
              <w:right w:val="single" w:sz="4" w:space="0" w:color="auto"/>
            </w:tcBorders>
          </w:tcPr>
          <w:p w14:paraId="5095EFC7" w14:textId="1A3CAC2D"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7</w:t>
            </w:r>
          </w:p>
        </w:tc>
      </w:tr>
      <w:tr w:rsidR="00310796" w:rsidRPr="005A0429" w14:paraId="101635E1" w14:textId="77777777" w:rsidTr="00310796">
        <w:trPr>
          <w:trHeight w:val="890"/>
          <w:jc w:val="center"/>
        </w:trPr>
        <w:tc>
          <w:tcPr>
            <w:tcW w:w="988" w:type="dxa"/>
            <w:tcBorders>
              <w:top w:val="single" w:sz="4" w:space="0" w:color="auto"/>
              <w:left w:val="single" w:sz="4" w:space="0" w:color="auto"/>
              <w:bottom w:val="single" w:sz="4" w:space="0" w:color="auto"/>
              <w:right w:val="single" w:sz="4" w:space="0" w:color="auto"/>
            </w:tcBorders>
            <w:hideMark/>
          </w:tcPr>
          <w:p w14:paraId="194B75B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w:t>
            </w:r>
          </w:p>
        </w:tc>
        <w:tc>
          <w:tcPr>
            <w:tcW w:w="7229" w:type="dxa"/>
            <w:tcBorders>
              <w:top w:val="single" w:sz="4" w:space="0" w:color="auto"/>
              <w:left w:val="single" w:sz="4" w:space="0" w:color="auto"/>
              <w:bottom w:val="single" w:sz="4" w:space="0" w:color="auto"/>
              <w:right w:val="single" w:sz="4" w:space="0" w:color="auto"/>
            </w:tcBorders>
            <w:hideMark/>
          </w:tcPr>
          <w:p w14:paraId="7EF0ECE3"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iCs/>
                <w:color w:val="000000"/>
                <w:kern w:val="1"/>
                <w:sz w:val="28"/>
                <w:szCs w:val="28"/>
                <w:lang w:eastAsia="ar-SA" w:bidi="ru-RU"/>
              </w:rPr>
            </w:pPr>
            <w:r w:rsidRPr="005A0429">
              <w:rPr>
                <w:rFonts w:ascii="Times New Roman" w:eastAsia="Arial Unicode MS" w:hAnsi="Times New Roman" w:cs="Times New Roman"/>
                <w:iCs/>
                <w:color w:val="000000"/>
                <w:kern w:val="1"/>
                <w:sz w:val="28"/>
                <w:szCs w:val="28"/>
                <w:lang w:eastAsia="ar-SA"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Borders>
              <w:top w:val="single" w:sz="4" w:space="0" w:color="auto"/>
              <w:left w:val="single" w:sz="4" w:space="0" w:color="auto"/>
              <w:bottom w:val="single" w:sz="4" w:space="0" w:color="auto"/>
              <w:right w:val="single" w:sz="4" w:space="0" w:color="auto"/>
            </w:tcBorders>
          </w:tcPr>
          <w:p w14:paraId="7BBCABC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r>
      <w:tr w:rsidR="00310796" w:rsidRPr="005A0429" w14:paraId="03AB4CB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3F1DAAB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5.1</w:t>
            </w:r>
          </w:p>
        </w:tc>
        <w:tc>
          <w:tcPr>
            <w:tcW w:w="7229" w:type="dxa"/>
            <w:tcBorders>
              <w:top w:val="single" w:sz="4" w:space="0" w:color="auto"/>
              <w:left w:val="single" w:sz="4" w:space="0" w:color="auto"/>
              <w:bottom w:val="single" w:sz="4" w:space="0" w:color="auto"/>
              <w:right w:val="single" w:sz="4" w:space="0" w:color="auto"/>
            </w:tcBorders>
            <w:hideMark/>
          </w:tcPr>
          <w:p w14:paraId="702B0E3C" w14:textId="77777777" w:rsidR="00310796" w:rsidRPr="005A0429" w:rsidRDefault="00310796" w:rsidP="00310796">
            <w:pPr>
              <w:widowControl w:val="0"/>
              <w:tabs>
                <w:tab w:val="left" w:pos="709"/>
                <w:tab w:val="left" w:pos="993"/>
              </w:tabs>
              <w:suppressAutoHyphens/>
              <w:spacing w:after="0" w:line="240" w:lineRule="auto"/>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Содержание дисциплины</w:t>
            </w:r>
          </w:p>
        </w:tc>
        <w:tc>
          <w:tcPr>
            <w:tcW w:w="1128" w:type="dxa"/>
            <w:tcBorders>
              <w:top w:val="single" w:sz="4" w:space="0" w:color="auto"/>
              <w:left w:val="single" w:sz="4" w:space="0" w:color="auto"/>
              <w:bottom w:val="single" w:sz="4" w:space="0" w:color="auto"/>
              <w:right w:val="single" w:sz="4" w:space="0" w:color="auto"/>
            </w:tcBorders>
          </w:tcPr>
          <w:p w14:paraId="3ECE19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9</w:t>
            </w:r>
          </w:p>
        </w:tc>
      </w:tr>
      <w:tr w:rsidR="00310796" w:rsidRPr="005A0429" w14:paraId="436B9BD3"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DAA151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5.2</w:t>
            </w:r>
          </w:p>
        </w:tc>
        <w:tc>
          <w:tcPr>
            <w:tcW w:w="7229" w:type="dxa"/>
            <w:tcBorders>
              <w:top w:val="single" w:sz="4" w:space="0" w:color="auto"/>
              <w:left w:val="single" w:sz="4" w:space="0" w:color="auto"/>
              <w:bottom w:val="single" w:sz="4" w:space="0" w:color="auto"/>
              <w:right w:val="single" w:sz="4" w:space="0" w:color="auto"/>
            </w:tcBorders>
            <w:hideMark/>
          </w:tcPr>
          <w:p w14:paraId="60F7F7AF" w14:textId="77777777"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Учебно-тематический план</w:t>
            </w:r>
          </w:p>
        </w:tc>
        <w:tc>
          <w:tcPr>
            <w:tcW w:w="1128" w:type="dxa"/>
            <w:tcBorders>
              <w:top w:val="single" w:sz="4" w:space="0" w:color="auto"/>
              <w:left w:val="single" w:sz="4" w:space="0" w:color="auto"/>
              <w:bottom w:val="single" w:sz="4" w:space="0" w:color="auto"/>
              <w:right w:val="single" w:sz="4" w:space="0" w:color="auto"/>
            </w:tcBorders>
          </w:tcPr>
          <w:p w14:paraId="23E5D6BB"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r>
      <w:tr w:rsidR="00310796" w:rsidRPr="005A0429" w14:paraId="7714E7C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1245C9F8"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5.3</w:t>
            </w:r>
          </w:p>
        </w:tc>
        <w:tc>
          <w:tcPr>
            <w:tcW w:w="7229" w:type="dxa"/>
            <w:tcBorders>
              <w:top w:val="single" w:sz="4" w:space="0" w:color="auto"/>
              <w:left w:val="single" w:sz="4" w:space="0" w:color="auto"/>
              <w:bottom w:val="single" w:sz="4" w:space="0" w:color="auto"/>
              <w:right w:val="single" w:sz="4" w:space="0" w:color="auto"/>
            </w:tcBorders>
            <w:hideMark/>
          </w:tcPr>
          <w:p w14:paraId="1A61DA2E" w14:textId="690617D6" w:rsidR="00310796" w:rsidRPr="005A0429" w:rsidRDefault="00310796" w:rsidP="00310796">
            <w:pPr>
              <w:widowControl w:val="0"/>
              <w:tabs>
                <w:tab w:val="left" w:pos="709"/>
                <w:tab w:val="left" w:pos="993"/>
              </w:tabs>
              <w:suppressAutoHyphens/>
              <w:spacing w:after="0" w:line="240" w:lineRule="auto"/>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kern w:val="1"/>
                <w:sz w:val="28"/>
                <w:szCs w:val="28"/>
                <w:lang w:eastAsia="ar-SA" w:bidi="ru-RU"/>
              </w:rPr>
              <w:t>Содержание семинаров</w:t>
            </w:r>
            <w:r w:rsidR="00B0364F" w:rsidRPr="005A0429">
              <w:rPr>
                <w:rFonts w:ascii="Times New Roman" w:eastAsia="Arial Unicode MS" w:hAnsi="Times New Roman" w:cs="Times New Roman"/>
                <w:kern w:val="1"/>
                <w:sz w:val="28"/>
                <w:szCs w:val="28"/>
                <w:lang w:eastAsia="ar-SA" w:bidi="ru-RU"/>
              </w:rPr>
              <w:t>, практических занятий</w:t>
            </w:r>
          </w:p>
        </w:tc>
        <w:tc>
          <w:tcPr>
            <w:tcW w:w="1128" w:type="dxa"/>
            <w:tcBorders>
              <w:top w:val="single" w:sz="4" w:space="0" w:color="auto"/>
              <w:left w:val="single" w:sz="4" w:space="0" w:color="auto"/>
              <w:bottom w:val="single" w:sz="4" w:space="0" w:color="auto"/>
              <w:right w:val="single" w:sz="4" w:space="0" w:color="auto"/>
            </w:tcBorders>
          </w:tcPr>
          <w:p w14:paraId="36FBDB32"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14</w:t>
            </w:r>
          </w:p>
        </w:tc>
      </w:tr>
      <w:tr w:rsidR="00310796" w:rsidRPr="005A0429" w14:paraId="7C419725"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80BA1BD"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6.</w:t>
            </w:r>
          </w:p>
        </w:tc>
        <w:tc>
          <w:tcPr>
            <w:tcW w:w="7229" w:type="dxa"/>
            <w:tcBorders>
              <w:top w:val="single" w:sz="4" w:space="0" w:color="auto"/>
              <w:left w:val="single" w:sz="4" w:space="0" w:color="auto"/>
              <w:bottom w:val="single" w:sz="4" w:space="0" w:color="auto"/>
              <w:right w:val="single" w:sz="4" w:space="0" w:color="auto"/>
            </w:tcBorders>
            <w:hideMark/>
          </w:tcPr>
          <w:p w14:paraId="7148CC90" w14:textId="71D061E4" w:rsidR="00B0364F" w:rsidRPr="005A0429" w:rsidRDefault="00310796" w:rsidP="00B0364F">
            <w:pPr>
              <w:widowControl w:val="0"/>
              <w:tabs>
                <w:tab w:val="left" w:pos="709"/>
                <w:tab w:val="left" w:pos="993"/>
              </w:tabs>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 </w:t>
            </w:r>
            <w:r w:rsidR="00B0364F" w:rsidRPr="005A0429">
              <w:rPr>
                <w:rFonts w:ascii="Times New Roman" w:eastAsia="Times New Roman" w:hAnsi="Times New Roman" w:cs="Times New Roman"/>
                <w:color w:val="000000"/>
                <w:kern w:val="1"/>
                <w:sz w:val="28"/>
                <w:szCs w:val="28"/>
                <w:lang w:eastAsia="ar-SA" w:bidi="ru-RU"/>
              </w:rPr>
              <w:t>Перечень учебно-методического обеспечения для самостоятельной работы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10DCA8BA"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sidRPr="005A0429">
              <w:rPr>
                <w:rFonts w:ascii="Times New Roman" w:eastAsia="Arial Unicode MS" w:hAnsi="Times New Roman" w:cs="Times New Roman"/>
                <w:color w:val="000000"/>
                <w:kern w:val="2"/>
                <w:sz w:val="28"/>
                <w:szCs w:val="28"/>
                <w:lang w:eastAsia="ar-SA" w:bidi="ru-RU"/>
              </w:rPr>
              <w:t>16</w:t>
            </w:r>
          </w:p>
        </w:tc>
      </w:tr>
      <w:tr w:rsidR="00310796" w:rsidRPr="005A0429" w14:paraId="02A9ABF7"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B5073C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7.</w:t>
            </w:r>
          </w:p>
        </w:tc>
        <w:tc>
          <w:tcPr>
            <w:tcW w:w="7229" w:type="dxa"/>
            <w:tcBorders>
              <w:top w:val="single" w:sz="4" w:space="0" w:color="auto"/>
              <w:left w:val="single" w:sz="4" w:space="0" w:color="auto"/>
              <w:bottom w:val="single" w:sz="4" w:space="0" w:color="auto"/>
              <w:right w:val="single" w:sz="4" w:space="0" w:color="auto"/>
            </w:tcBorders>
            <w:hideMark/>
          </w:tcPr>
          <w:p w14:paraId="5875A321"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Фонд оценочных средств для проведения промежуточной аттестации обучающихся по дисциплине</w:t>
            </w:r>
          </w:p>
        </w:tc>
        <w:tc>
          <w:tcPr>
            <w:tcW w:w="1128" w:type="dxa"/>
            <w:tcBorders>
              <w:top w:val="single" w:sz="4" w:space="0" w:color="auto"/>
              <w:left w:val="single" w:sz="4" w:space="0" w:color="auto"/>
              <w:bottom w:val="single" w:sz="4" w:space="0" w:color="auto"/>
              <w:right w:val="single" w:sz="4" w:space="0" w:color="auto"/>
            </w:tcBorders>
          </w:tcPr>
          <w:p w14:paraId="3400181C"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23</w:t>
            </w:r>
          </w:p>
        </w:tc>
      </w:tr>
      <w:tr w:rsidR="00310796" w:rsidRPr="005A0429" w14:paraId="186EF500"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4236C24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8.</w:t>
            </w:r>
          </w:p>
        </w:tc>
        <w:tc>
          <w:tcPr>
            <w:tcW w:w="7229" w:type="dxa"/>
            <w:tcBorders>
              <w:top w:val="single" w:sz="4" w:space="0" w:color="auto"/>
              <w:left w:val="single" w:sz="4" w:space="0" w:color="auto"/>
              <w:bottom w:val="single" w:sz="4" w:space="0" w:color="auto"/>
              <w:right w:val="single" w:sz="4" w:space="0" w:color="auto"/>
            </w:tcBorders>
            <w:hideMark/>
          </w:tcPr>
          <w:p w14:paraId="49C7E354"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основной и дополнительной учебной литературы, необходимой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1468ED94" w14:textId="3B0D0112" w:rsidR="00310796" w:rsidRPr="005A0429" w:rsidRDefault="00310796" w:rsidP="001A0CB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3</w:t>
            </w:r>
            <w:r w:rsidR="001A0CB6">
              <w:rPr>
                <w:rFonts w:ascii="Times New Roman" w:eastAsia="Arial Unicode MS" w:hAnsi="Times New Roman" w:cs="Times New Roman"/>
                <w:color w:val="000000"/>
                <w:kern w:val="1"/>
                <w:sz w:val="28"/>
                <w:szCs w:val="28"/>
                <w:lang w:eastAsia="ar-SA" w:bidi="ru-RU"/>
              </w:rPr>
              <w:t>7</w:t>
            </w:r>
          </w:p>
        </w:tc>
      </w:tr>
      <w:tr w:rsidR="00310796" w:rsidRPr="005A0429" w14:paraId="2065895C"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3B9B73F"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9.</w:t>
            </w:r>
          </w:p>
        </w:tc>
        <w:tc>
          <w:tcPr>
            <w:tcW w:w="7229" w:type="dxa"/>
            <w:tcBorders>
              <w:top w:val="single" w:sz="4" w:space="0" w:color="auto"/>
              <w:left w:val="single" w:sz="4" w:space="0" w:color="auto"/>
              <w:bottom w:val="single" w:sz="4" w:space="0" w:color="auto"/>
              <w:right w:val="single" w:sz="4" w:space="0" w:color="auto"/>
            </w:tcBorders>
            <w:hideMark/>
          </w:tcPr>
          <w:p w14:paraId="36B7D935" w14:textId="77777777" w:rsidR="00310796" w:rsidRPr="005A0429" w:rsidRDefault="00310796" w:rsidP="00310796">
            <w:pPr>
              <w:widowControl w:val="0"/>
              <w:suppressAutoHyphens/>
              <w:spacing w:after="0" w:line="240" w:lineRule="auto"/>
              <w:jc w:val="both"/>
              <w:rPr>
                <w:rFonts w:ascii="Times New Roman" w:eastAsia="Times New Roman"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Перечень ресурсов информационно-телекоммуникационной сети «Интернет», необходимых для освоения дисциплины</w:t>
            </w:r>
          </w:p>
        </w:tc>
        <w:tc>
          <w:tcPr>
            <w:tcW w:w="1128" w:type="dxa"/>
            <w:tcBorders>
              <w:top w:val="single" w:sz="4" w:space="0" w:color="auto"/>
              <w:left w:val="single" w:sz="4" w:space="0" w:color="auto"/>
              <w:bottom w:val="single" w:sz="4" w:space="0" w:color="auto"/>
              <w:right w:val="single" w:sz="4" w:space="0" w:color="auto"/>
            </w:tcBorders>
          </w:tcPr>
          <w:p w14:paraId="4614A0B1" w14:textId="579364CE" w:rsidR="00310796" w:rsidRPr="005A0429" w:rsidRDefault="001A0CB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2"/>
                <w:sz w:val="28"/>
                <w:szCs w:val="28"/>
                <w:lang w:eastAsia="ar-SA" w:bidi="ru-RU"/>
              </w:rPr>
            </w:pPr>
            <w:r>
              <w:rPr>
                <w:rFonts w:ascii="Times New Roman" w:eastAsia="Arial Unicode MS" w:hAnsi="Times New Roman" w:cs="Times New Roman"/>
                <w:color w:val="000000"/>
                <w:kern w:val="2"/>
                <w:sz w:val="28"/>
                <w:szCs w:val="28"/>
                <w:lang w:eastAsia="ar-SA" w:bidi="ru-RU"/>
              </w:rPr>
              <w:t>38</w:t>
            </w:r>
          </w:p>
        </w:tc>
      </w:tr>
      <w:tr w:rsidR="00310796" w:rsidRPr="005A0429" w14:paraId="0F87E28E"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725346D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10.</w:t>
            </w:r>
          </w:p>
        </w:tc>
        <w:tc>
          <w:tcPr>
            <w:tcW w:w="7229" w:type="dxa"/>
            <w:tcBorders>
              <w:top w:val="single" w:sz="4" w:space="0" w:color="auto"/>
              <w:left w:val="single" w:sz="4" w:space="0" w:color="auto"/>
              <w:bottom w:val="single" w:sz="4" w:space="0" w:color="auto"/>
              <w:right w:val="single" w:sz="4" w:space="0" w:color="auto"/>
            </w:tcBorders>
            <w:hideMark/>
          </w:tcPr>
          <w:p w14:paraId="7FD19DB0"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Методические указания для обучающихся по освоению дисциплины</w:t>
            </w:r>
          </w:p>
        </w:tc>
        <w:tc>
          <w:tcPr>
            <w:tcW w:w="1128" w:type="dxa"/>
            <w:tcBorders>
              <w:top w:val="single" w:sz="4" w:space="0" w:color="auto"/>
              <w:left w:val="single" w:sz="4" w:space="0" w:color="auto"/>
              <w:bottom w:val="single" w:sz="4" w:space="0" w:color="auto"/>
              <w:right w:val="single" w:sz="4" w:space="0" w:color="auto"/>
            </w:tcBorders>
          </w:tcPr>
          <w:p w14:paraId="279B653F" w14:textId="542A95CD" w:rsidR="00310796" w:rsidRPr="005A0429" w:rsidRDefault="00765C7B"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Pr>
                <w:rFonts w:ascii="Times New Roman" w:eastAsia="Arial Unicode MS" w:hAnsi="Times New Roman" w:cs="Times New Roman"/>
                <w:color w:val="000000"/>
                <w:kern w:val="1"/>
                <w:sz w:val="28"/>
                <w:szCs w:val="28"/>
                <w:lang w:eastAsia="ar-SA" w:bidi="ru-RU"/>
              </w:rPr>
              <w:t>40</w:t>
            </w:r>
          </w:p>
        </w:tc>
      </w:tr>
      <w:tr w:rsidR="00310796" w:rsidRPr="005A0429" w14:paraId="15C8DB71"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6B0B0BB1"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11.</w:t>
            </w:r>
          </w:p>
        </w:tc>
        <w:tc>
          <w:tcPr>
            <w:tcW w:w="7229" w:type="dxa"/>
            <w:tcBorders>
              <w:top w:val="single" w:sz="4" w:space="0" w:color="auto"/>
              <w:left w:val="single" w:sz="4" w:space="0" w:color="auto"/>
              <w:bottom w:val="single" w:sz="4" w:space="0" w:color="auto"/>
              <w:right w:val="single" w:sz="4" w:space="0" w:color="auto"/>
            </w:tcBorders>
            <w:hideMark/>
          </w:tcPr>
          <w:p w14:paraId="21CC88A7" w14:textId="77777777" w:rsidR="00310796" w:rsidRPr="005A0429" w:rsidRDefault="00310796" w:rsidP="00310796">
            <w:pPr>
              <w:widowControl w:val="0"/>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Borders>
              <w:top w:val="single" w:sz="4" w:space="0" w:color="auto"/>
              <w:left w:val="single" w:sz="4" w:space="0" w:color="auto"/>
              <w:bottom w:val="single" w:sz="4" w:space="0" w:color="auto"/>
              <w:right w:val="single" w:sz="4" w:space="0" w:color="auto"/>
            </w:tcBorders>
          </w:tcPr>
          <w:p w14:paraId="3EA3322E" w14:textId="71BC30B6"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r w:rsidR="00310796" w:rsidRPr="005A0429" w14:paraId="4717AB3D" w14:textId="77777777" w:rsidTr="00310796">
        <w:trPr>
          <w:jc w:val="center"/>
        </w:trPr>
        <w:tc>
          <w:tcPr>
            <w:tcW w:w="988" w:type="dxa"/>
            <w:tcBorders>
              <w:top w:val="single" w:sz="4" w:space="0" w:color="auto"/>
              <w:left w:val="single" w:sz="4" w:space="0" w:color="auto"/>
              <w:bottom w:val="single" w:sz="4" w:space="0" w:color="auto"/>
              <w:right w:val="single" w:sz="4" w:space="0" w:color="auto"/>
            </w:tcBorders>
            <w:hideMark/>
          </w:tcPr>
          <w:p w14:paraId="55973187" w14:textId="77777777" w:rsidR="00310796" w:rsidRPr="005A0429" w:rsidRDefault="00310796" w:rsidP="00310796">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12.</w:t>
            </w:r>
          </w:p>
        </w:tc>
        <w:tc>
          <w:tcPr>
            <w:tcW w:w="7229" w:type="dxa"/>
            <w:tcBorders>
              <w:top w:val="single" w:sz="4" w:space="0" w:color="auto"/>
              <w:left w:val="single" w:sz="4" w:space="0" w:color="auto"/>
              <w:bottom w:val="single" w:sz="4" w:space="0" w:color="auto"/>
              <w:right w:val="single" w:sz="4" w:space="0" w:color="auto"/>
            </w:tcBorders>
            <w:hideMark/>
          </w:tcPr>
          <w:p w14:paraId="2453D9B8" w14:textId="77777777" w:rsidR="00310796" w:rsidRPr="005A0429" w:rsidRDefault="00310796" w:rsidP="00310796">
            <w:pPr>
              <w:widowControl w:val="0"/>
              <w:tabs>
                <w:tab w:val="left" w:pos="709"/>
                <w:tab w:val="left" w:pos="993"/>
              </w:tabs>
              <w:suppressAutoHyphens/>
              <w:spacing w:after="0" w:line="240" w:lineRule="auto"/>
              <w:jc w:val="both"/>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Описание материально-технической базы, необходимой для осуществления образовательного процесса по дисциплине</w:t>
            </w:r>
          </w:p>
        </w:tc>
        <w:tc>
          <w:tcPr>
            <w:tcW w:w="1128" w:type="dxa"/>
            <w:tcBorders>
              <w:top w:val="single" w:sz="4" w:space="0" w:color="auto"/>
              <w:left w:val="single" w:sz="4" w:space="0" w:color="auto"/>
              <w:bottom w:val="single" w:sz="4" w:space="0" w:color="auto"/>
              <w:right w:val="single" w:sz="4" w:space="0" w:color="auto"/>
            </w:tcBorders>
          </w:tcPr>
          <w:p w14:paraId="3FD41ADF" w14:textId="0B2EC77D" w:rsidR="00310796" w:rsidRPr="005A0429" w:rsidRDefault="00310796" w:rsidP="00765C7B">
            <w:pPr>
              <w:widowControl w:val="0"/>
              <w:tabs>
                <w:tab w:val="left" w:pos="709"/>
                <w:tab w:val="left" w:pos="993"/>
              </w:tabs>
              <w:suppressAutoHyphens/>
              <w:spacing w:after="0" w:line="240" w:lineRule="auto"/>
              <w:jc w:val="center"/>
              <w:rPr>
                <w:rFonts w:ascii="Times New Roman" w:eastAsia="Arial Unicode MS" w:hAnsi="Times New Roman" w:cs="Times New Roman"/>
                <w:color w:val="000000"/>
                <w:kern w:val="1"/>
                <w:sz w:val="28"/>
                <w:szCs w:val="28"/>
                <w:lang w:eastAsia="ar-SA" w:bidi="ru-RU"/>
              </w:rPr>
            </w:pPr>
            <w:r w:rsidRPr="005A0429">
              <w:rPr>
                <w:rFonts w:ascii="Times New Roman" w:eastAsia="Arial Unicode MS" w:hAnsi="Times New Roman" w:cs="Times New Roman"/>
                <w:color w:val="000000"/>
                <w:kern w:val="1"/>
                <w:sz w:val="28"/>
                <w:szCs w:val="28"/>
                <w:lang w:eastAsia="ar-SA" w:bidi="ru-RU"/>
              </w:rPr>
              <w:t>4</w:t>
            </w:r>
            <w:r w:rsidR="00765C7B">
              <w:rPr>
                <w:rFonts w:ascii="Times New Roman" w:eastAsia="Arial Unicode MS" w:hAnsi="Times New Roman" w:cs="Times New Roman"/>
                <w:color w:val="000000"/>
                <w:kern w:val="1"/>
                <w:sz w:val="28"/>
                <w:szCs w:val="28"/>
                <w:lang w:eastAsia="ar-SA" w:bidi="ru-RU"/>
              </w:rPr>
              <w:t>9</w:t>
            </w:r>
          </w:p>
        </w:tc>
      </w:tr>
    </w:tbl>
    <w:p w14:paraId="0EAB18E7" w14:textId="77777777" w:rsidR="007A7196" w:rsidRDefault="007A71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72110EE9" w14:textId="77777777" w:rsidR="00310796" w:rsidRPr="00B13BC8" w:rsidRDefault="00310796" w:rsidP="007A7196">
      <w:pPr>
        <w:widowControl w:val="0"/>
        <w:suppressAutoHyphens/>
        <w:spacing w:after="0" w:line="240" w:lineRule="auto"/>
        <w:ind w:left="357"/>
        <w:jc w:val="center"/>
        <w:rPr>
          <w:rFonts w:ascii="Times New Roman" w:eastAsia="Arial Unicode MS" w:hAnsi="Times New Roman" w:cs="Times New Roman"/>
          <w:kern w:val="2"/>
          <w:sz w:val="24"/>
          <w:szCs w:val="24"/>
          <w:lang w:eastAsia="ar-SA"/>
        </w:rPr>
      </w:pPr>
    </w:p>
    <w:p w14:paraId="08BCA79E" w14:textId="77777777" w:rsidR="007A7196" w:rsidRPr="00B13BC8" w:rsidRDefault="007A7196" w:rsidP="007A7196">
      <w:pPr>
        <w:autoSpaceDE w:val="0"/>
        <w:autoSpaceDN w:val="0"/>
        <w:adjustRightInd w:val="0"/>
        <w:spacing w:after="0" w:line="360" w:lineRule="auto"/>
        <w:ind w:firstLine="708"/>
        <w:contextualSpacing/>
        <w:jc w:val="both"/>
        <w:rPr>
          <w:rFonts w:ascii="Times New Roman" w:eastAsia="Calibri" w:hAnsi="Times New Roman" w:cs="Times New Roman"/>
          <w:color w:val="000000"/>
          <w:sz w:val="28"/>
          <w:szCs w:val="28"/>
        </w:rPr>
      </w:pPr>
    </w:p>
    <w:p w14:paraId="2302C498" w14:textId="77777777" w:rsidR="00BE0FD2" w:rsidRP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Arial Unicode MS" w:hAnsi="Times New Roman" w:cs="Times New Roman"/>
          <w:b/>
          <w:kern w:val="1"/>
          <w:sz w:val="28"/>
          <w:szCs w:val="28"/>
          <w:lang w:eastAsia="ar-SA"/>
        </w:rPr>
      </w:pPr>
    </w:p>
    <w:p w14:paraId="3C3CB3B7"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7FC74BAB"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1BAED74F" w14:textId="77777777" w:rsidR="00BE0FD2" w:rsidRDefault="00BE0FD2" w:rsidP="00BE0FD2">
      <w:pPr>
        <w:widowControl w:val="0"/>
        <w:shd w:val="clear" w:color="auto" w:fill="FFFFFF"/>
        <w:tabs>
          <w:tab w:val="left" w:pos="399"/>
        </w:tabs>
        <w:suppressAutoHyphens/>
        <w:spacing w:after="0" w:line="240" w:lineRule="auto"/>
        <w:ind w:left="360"/>
        <w:contextualSpacing/>
        <w:rPr>
          <w:rFonts w:ascii="Times New Roman" w:eastAsia="SimSun" w:hAnsi="Times New Roman" w:cs="Times New Roman"/>
          <w:b/>
          <w:color w:val="000000"/>
          <w:spacing w:val="10"/>
          <w:kern w:val="1"/>
          <w:sz w:val="28"/>
          <w:szCs w:val="28"/>
          <w:lang w:eastAsia="ar-SA"/>
        </w:rPr>
      </w:pPr>
    </w:p>
    <w:p w14:paraId="0CFC78A4" w14:textId="412A7939" w:rsidR="00BE0FD2" w:rsidRPr="00B13BC8" w:rsidRDefault="00BE0FD2" w:rsidP="00BE0FD2">
      <w:pPr>
        <w:widowControl w:val="0"/>
        <w:shd w:val="clear" w:color="auto" w:fill="FFFFFF"/>
        <w:tabs>
          <w:tab w:val="left" w:pos="399"/>
        </w:tabs>
        <w:suppressAutoHyphens/>
        <w:spacing w:after="0" w:line="240" w:lineRule="auto"/>
        <w:contextualSpacing/>
        <w:rPr>
          <w:rFonts w:ascii="Times New Roman" w:eastAsia="Arial Unicode MS" w:hAnsi="Times New Roman" w:cs="Times New Roman"/>
          <w:b/>
          <w:kern w:val="1"/>
          <w:sz w:val="28"/>
          <w:szCs w:val="28"/>
          <w:lang w:eastAsia="ar-SA"/>
        </w:rPr>
      </w:pPr>
      <w:r>
        <w:rPr>
          <w:rFonts w:ascii="Times New Roman" w:eastAsia="SimSun" w:hAnsi="Times New Roman" w:cs="Times New Roman"/>
          <w:b/>
          <w:color w:val="000000"/>
          <w:spacing w:val="10"/>
          <w:kern w:val="1"/>
          <w:sz w:val="28"/>
          <w:szCs w:val="28"/>
          <w:lang w:eastAsia="ar-SA"/>
        </w:rPr>
        <w:t xml:space="preserve">1. </w:t>
      </w:r>
      <w:r w:rsidRPr="00B13BC8">
        <w:rPr>
          <w:rFonts w:ascii="Times New Roman" w:eastAsia="SimSun" w:hAnsi="Times New Roman" w:cs="Times New Roman"/>
          <w:b/>
          <w:color w:val="000000"/>
          <w:spacing w:val="10"/>
          <w:kern w:val="1"/>
          <w:sz w:val="28"/>
          <w:szCs w:val="28"/>
          <w:lang w:eastAsia="ar-SA"/>
        </w:rPr>
        <w:t>Наименование дисциплины</w:t>
      </w:r>
    </w:p>
    <w:p w14:paraId="4CACE5DF" w14:textId="7EF36D9A" w:rsidR="00BE0FD2" w:rsidRPr="009B52B7" w:rsidRDefault="00BE0FD2" w:rsidP="00BE0FD2">
      <w:pPr>
        <w:widowControl w:val="0"/>
        <w:shd w:val="clear" w:color="auto" w:fill="FFFFFF"/>
        <w:tabs>
          <w:tab w:val="left" w:pos="399"/>
        </w:tabs>
        <w:spacing w:after="0" w:line="240" w:lineRule="auto"/>
        <w:rPr>
          <w:rFonts w:ascii="Times New Roman" w:eastAsia="SimSun" w:hAnsi="Times New Roman" w:cs="Times New Roman"/>
          <w:color w:val="000000"/>
          <w:spacing w:val="10"/>
          <w:kern w:val="1"/>
          <w:sz w:val="28"/>
          <w:szCs w:val="28"/>
          <w:lang w:eastAsia="ar-SA"/>
        </w:rPr>
      </w:pPr>
      <w:r w:rsidRPr="00BE0FD2">
        <w:rPr>
          <w:rFonts w:ascii="Times New Roman" w:eastAsia="Arial Unicode MS" w:hAnsi="Times New Roman" w:cs="Times New Roman"/>
          <w:b/>
          <w:kern w:val="1"/>
          <w:sz w:val="28"/>
          <w:szCs w:val="28"/>
          <w:lang w:eastAsia="ar-SA"/>
        </w:rPr>
        <w:lastRenderedPageBreak/>
        <w:t xml:space="preserve">  </w:t>
      </w:r>
      <w:r w:rsidRPr="009B52B7">
        <w:rPr>
          <w:rFonts w:ascii="Times New Roman" w:hAnsi="Times New Roman" w:cs="Times New Roman"/>
          <w:color w:val="000000"/>
          <w:sz w:val="28"/>
          <w:szCs w:val="28"/>
        </w:rPr>
        <w:t>«</w:t>
      </w:r>
      <w:r w:rsidR="00D716AB" w:rsidRPr="00D716AB">
        <w:rPr>
          <w:rFonts w:ascii="Times New Roman" w:hAnsi="Times New Roman" w:cs="Times New Roman"/>
          <w:color w:val="000000"/>
          <w:sz w:val="28"/>
          <w:szCs w:val="28"/>
        </w:rPr>
        <w:t>Предпринимательские финансы»</w:t>
      </w:r>
      <w:r w:rsidR="009B52B7">
        <w:rPr>
          <w:rFonts w:ascii="Times New Roman" w:hAnsi="Times New Roman" w:cs="Times New Roman"/>
          <w:color w:val="000000"/>
          <w:sz w:val="28"/>
          <w:szCs w:val="28"/>
        </w:rPr>
        <w:t>.</w:t>
      </w:r>
      <w:r w:rsidRPr="009B52B7">
        <w:rPr>
          <w:rFonts w:ascii="Times New Roman" w:hAnsi="Times New Roman" w:cs="Times New Roman"/>
          <w:color w:val="000000"/>
          <w:sz w:val="28"/>
          <w:szCs w:val="28"/>
        </w:rPr>
        <w:t xml:space="preserve"> </w:t>
      </w:r>
      <w:r w:rsidRPr="009B52B7">
        <w:rPr>
          <w:rFonts w:ascii="Times New Roman" w:eastAsia="Arial Unicode MS" w:hAnsi="Times New Roman" w:cs="Times New Roman"/>
          <w:kern w:val="1"/>
          <w:sz w:val="28"/>
          <w:szCs w:val="28"/>
          <w:lang w:eastAsia="ar-SA"/>
        </w:rPr>
        <w:t xml:space="preserve"> </w:t>
      </w:r>
    </w:p>
    <w:p w14:paraId="21D329B0" w14:textId="77777777" w:rsidR="000471C3" w:rsidRPr="000471C3" w:rsidRDefault="000471C3" w:rsidP="000471C3">
      <w:pPr>
        <w:keepNext/>
        <w:keepLines/>
        <w:widowControl w:val="0"/>
        <w:autoSpaceDE w:val="0"/>
        <w:autoSpaceDN w:val="0"/>
        <w:adjustRightInd w:val="0"/>
        <w:spacing w:before="240" w:after="0" w:line="240" w:lineRule="auto"/>
        <w:jc w:val="both"/>
        <w:outlineLvl w:val="0"/>
        <w:rPr>
          <w:rFonts w:ascii="Times New Roman" w:eastAsiaTheme="majorEastAsia" w:hAnsi="Times New Roman" w:cs="Times New Roman"/>
          <w:b/>
          <w:sz w:val="28"/>
          <w:szCs w:val="28"/>
          <w:lang w:eastAsia="ru-RU"/>
        </w:rPr>
      </w:pPr>
      <w:bookmarkStart w:id="1" w:name="_Toc85377011"/>
      <w:bookmarkEnd w:id="0"/>
      <w:r w:rsidRPr="000471C3">
        <w:rPr>
          <w:rFonts w:ascii="Times New Roman" w:eastAsiaTheme="majorEastAsia" w:hAnsi="Times New Roman" w:cs="Times New Roman"/>
          <w:b/>
          <w:sz w:val="28"/>
          <w:szCs w:val="28"/>
          <w:lang w:eastAsia="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14:paraId="3CF2F80A" w14:textId="77777777"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p>
    <w:p w14:paraId="50226CD3" w14:textId="0600A5F3" w:rsidR="000471C3" w:rsidRPr="000471C3" w:rsidRDefault="000471C3" w:rsidP="000471C3">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8"/>
          <w:szCs w:val="28"/>
          <w:lang w:eastAsia="ru-RU"/>
        </w:rPr>
      </w:pPr>
      <w:bookmarkStart w:id="2" w:name="_Hlk85205177"/>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155"/>
        <w:gridCol w:w="2381"/>
        <w:gridCol w:w="4539"/>
      </w:tblGrid>
      <w:tr w:rsidR="000471C3" w:rsidRPr="00AA75FF" w14:paraId="40B33BBB" w14:textId="77777777" w:rsidTr="00932B68">
        <w:trPr>
          <w:trHeight w:val="1234"/>
        </w:trPr>
        <w:tc>
          <w:tcPr>
            <w:tcW w:w="993" w:type="dxa"/>
            <w:tcBorders>
              <w:top w:val="single" w:sz="4" w:space="0" w:color="auto"/>
              <w:left w:val="single" w:sz="4" w:space="0" w:color="auto"/>
              <w:bottom w:val="single" w:sz="4" w:space="0" w:color="auto"/>
              <w:right w:val="single" w:sz="4" w:space="0" w:color="auto"/>
            </w:tcBorders>
            <w:shd w:val="clear" w:color="auto" w:fill="auto"/>
            <w:hideMark/>
          </w:tcPr>
          <w:bookmarkEnd w:id="2"/>
          <w:p w14:paraId="64E1CBB4" w14:textId="5A1FB62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45509706" w14:textId="54B7AB0D"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компетенции</w:t>
            </w:r>
          </w:p>
        </w:tc>
        <w:tc>
          <w:tcPr>
            <w:tcW w:w="2381" w:type="dxa"/>
            <w:tcBorders>
              <w:top w:val="single" w:sz="4" w:space="0" w:color="auto"/>
              <w:left w:val="single" w:sz="4" w:space="0" w:color="auto"/>
              <w:bottom w:val="single" w:sz="4" w:space="0" w:color="auto"/>
              <w:right w:val="single" w:sz="4" w:space="0" w:color="auto"/>
            </w:tcBorders>
            <w:shd w:val="clear" w:color="auto" w:fill="auto"/>
            <w:hideMark/>
          </w:tcPr>
          <w:p w14:paraId="3FBEAAD4" w14:textId="54BD3F4B"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Индикаторы достижения компетенции</w:t>
            </w:r>
          </w:p>
        </w:tc>
        <w:tc>
          <w:tcPr>
            <w:tcW w:w="4539" w:type="dxa"/>
            <w:tcBorders>
              <w:top w:val="single" w:sz="4" w:space="0" w:color="auto"/>
              <w:left w:val="single" w:sz="4" w:space="0" w:color="auto"/>
              <w:bottom w:val="single" w:sz="4" w:space="0" w:color="auto"/>
              <w:right w:val="single" w:sz="4" w:space="0" w:color="auto"/>
            </w:tcBorders>
            <w:shd w:val="clear" w:color="auto" w:fill="auto"/>
            <w:hideMark/>
          </w:tcPr>
          <w:p w14:paraId="10AC6534" w14:textId="48D51E56" w:rsidR="000471C3" w:rsidRPr="00AA75FF" w:rsidRDefault="000471C3" w:rsidP="000471C3">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hAnsi="Times New Roman" w:cs="Times New Roman"/>
                <w:b/>
                <w:sz w:val="24"/>
                <w:szCs w:val="24"/>
              </w:rPr>
              <w:t>Результаты обучения (умения и знания), соотнесенные с индикаторами достижения компетенции</w:t>
            </w:r>
          </w:p>
        </w:tc>
      </w:tr>
      <w:tr w:rsidR="00B76B5F" w:rsidRPr="00AA75FF" w14:paraId="0722DF27" w14:textId="77777777" w:rsidTr="00B76B5F">
        <w:trPr>
          <w:trHeight w:val="677"/>
        </w:trPr>
        <w:tc>
          <w:tcPr>
            <w:tcW w:w="10068" w:type="dxa"/>
            <w:gridSpan w:val="4"/>
            <w:tcBorders>
              <w:top w:val="single" w:sz="4" w:space="0" w:color="auto"/>
              <w:left w:val="single" w:sz="4" w:space="0" w:color="auto"/>
              <w:bottom w:val="single" w:sz="4" w:space="0" w:color="auto"/>
              <w:right w:val="single" w:sz="4" w:space="0" w:color="auto"/>
            </w:tcBorders>
            <w:shd w:val="clear" w:color="auto" w:fill="auto"/>
          </w:tcPr>
          <w:p w14:paraId="247DBF5B" w14:textId="4FA3C0C4" w:rsidR="00B76B5F" w:rsidRPr="00AA75FF" w:rsidRDefault="00B76B5F" w:rsidP="00A274EC">
            <w:pPr>
              <w:widowControl w:val="0"/>
              <w:tabs>
                <w:tab w:val="left" w:pos="540"/>
              </w:tabs>
              <w:autoSpaceDE w:val="0"/>
              <w:autoSpaceDN w:val="0"/>
              <w:adjustRightInd w:val="0"/>
              <w:spacing w:after="0" w:line="240" w:lineRule="auto"/>
              <w:contextualSpacing/>
              <w:jc w:val="center"/>
              <w:rPr>
                <w:rFonts w:ascii="Times New Roman" w:hAnsi="Times New Roman" w:cs="Times New Roman"/>
                <w:b/>
                <w:sz w:val="24"/>
                <w:szCs w:val="24"/>
              </w:rPr>
            </w:pPr>
            <w:r w:rsidRPr="00AA75FF">
              <w:rPr>
                <w:rFonts w:ascii="Times New Roman" w:hAnsi="Times New Roman" w:cs="Times New Roman"/>
                <w:b/>
                <w:sz w:val="24"/>
                <w:szCs w:val="24"/>
              </w:rPr>
              <w:t>Для направления подготовки 38.0</w:t>
            </w:r>
            <w:r w:rsidR="005C413B" w:rsidRPr="00AA75FF">
              <w:rPr>
                <w:rFonts w:ascii="Times New Roman" w:hAnsi="Times New Roman" w:cs="Times New Roman"/>
                <w:b/>
                <w:sz w:val="24"/>
                <w:szCs w:val="24"/>
              </w:rPr>
              <w:t>3</w:t>
            </w:r>
            <w:r w:rsidRPr="00AA75FF">
              <w:rPr>
                <w:rFonts w:ascii="Times New Roman" w:hAnsi="Times New Roman" w:cs="Times New Roman"/>
                <w:b/>
                <w:sz w:val="24"/>
                <w:szCs w:val="24"/>
              </w:rPr>
              <w:t>.0</w:t>
            </w:r>
            <w:r w:rsidR="00E55B33" w:rsidRPr="00AA75FF">
              <w:rPr>
                <w:rFonts w:ascii="Times New Roman" w:hAnsi="Times New Roman" w:cs="Times New Roman"/>
                <w:b/>
                <w:sz w:val="24"/>
                <w:szCs w:val="24"/>
              </w:rPr>
              <w:t>2</w:t>
            </w:r>
            <w:r w:rsidRPr="00AA75FF">
              <w:rPr>
                <w:rFonts w:ascii="Times New Roman" w:hAnsi="Times New Roman" w:cs="Times New Roman"/>
                <w:b/>
                <w:sz w:val="24"/>
                <w:szCs w:val="24"/>
              </w:rPr>
              <w:t xml:space="preserve"> </w:t>
            </w:r>
            <w:r w:rsidR="00E55B33" w:rsidRPr="00AA75FF">
              <w:rPr>
                <w:rFonts w:ascii="Times New Roman" w:hAnsi="Times New Roman" w:cs="Times New Roman"/>
                <w:b/>
                <w:sz w:val="24"/>
                <w:szCs w:val="24"/>
              </w:rPr>
              <w:t xml:space="preserve">Менеджмент, </w:t>
            </w:r>
            <w:r w:rsidR="00A274EC" w:rsidRPr="00AA75FF">
              <w:rPr>
                <w:rFonts w:ascii="Times New Roman" w:hAnsi="Times New Roman" w:cs="Times New Roman"/>
                <w:b/>
                <w:sz w:val="24"/>
                <w:szCs w:val="24"/>
              </w:rPr>
              <w:t>образовательная программа</w:t>
            </w:r>
            <w:r w:rsidR="00E55B33" w:rsidRPr="00AA75FF">
              <w:rPr>
                <w:rFonts w:ascii="Times New Roman" w:hAnsi="Times New Roman" w:cs="Times New Roman"/>
                <w:b/>
                <w:sz w:val="24"/>
                <w:szCs w:val="24"/>
              </w:rPr>
              <w:t xml:space="preserve"> "Управление бизнесом", профиль "Менеджмент и управление бизнесом</w:t>
            </w:r>
            <w:r w:rsidR="00325924" w:rsidRPr="00AA75FF">
              <w:rPr>
                <w:rFonts w:ascii="Times New Roman" w:hAnsi="Times New Roman" w:cs="Times New Roman"/>
                <w:b/>
                <w:sz w:val="24"/>
                <w:szCs w:val="24"/>
              </w:rPr>
              <w:t>»</w:t>
            </w:r>
            <w:r w:rsidR="00A80E3A" w:rsidRPr="00AA75FF">
              <w:rPr>
                <w:rFonts w:ascii="Times New Roman" w:hAnsi="Times New Roman" w:cs="Times New Roman"/>
                <w:b/>
                <w:sz w:val="24"/>
                <w:szCs w:val="24"/>
              </w:rPr>
              <w:t xml:space="preserve"> </w:t>
            </w:r>
          </w:p>
        </w:tc>
      </w:tr>
      <w:tr w:rsidR="00E9139E" w:rsidRPr="00AA75FF" w14:paraId="0DACA847"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7F68A905" w14:textId="4244452C" w:rsidR="00E9139E" w:rsidRPr="00AA75FF" w:rsidRDefault="00E55B33"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w:t>
            </w:r>
            <w:r w:rsidR="00222A1D" w:rsidRPr="00AA75FF">
              <w:rPr>
                <w:rFonts w:ascii="Times New Roman" w:eastAsia="Arial Unicode MS" w:hAnsi="Times New Roman" w:cs="Times New Roman"/>
                <w:kern w:val="1"/>
                <w:sz w:val="24"/>
                <w:szCs w:val="24"/>
                <w:lang w:eastAsia="ar-SA"/>
              </w:rPr>
              <w:t>К</w:t>
            </w:r>
            <w:r w:rsidR="0068566A" w:rsidRPr="00AA75FF">
              <w:rPr>
                <w:rFonts w:ascii="Times New Roman" w:eastAsia="Arial Unicode MS" w:hAnsi="Times New Roman" w:cs="Times New Roman"/>
                <w:kern w:val="1"/>
                <w:sz w:val="24"/>
                <w:szCs w:val="24"/>
                <w:lang w:eastAsia="ar-SA"/>
              </w:rPr>
              <w:t>П</w:t>
            </w:r>
            <w:r w:rsidR="00E9139E" w:rsidRPr="00AA75FF">
              <w:rPr>
                <w:rFonts w:ascii="Times New Roman" w:eastAsia="Arial Unicode MS" w:hAnsi="Times New Roman" w:cs="Times New Roman"/>
                <w:kern w:val="1"/>
                <w:sz w:val="24"/>
                <w:szCs w:val="24"/>
                <w:lang w:eastAsia="ar-SA"/>
              </w:rPr>
              <w:t>-</w:t>
            </w:r>
            <w:r w:rsidRPr="00AA75FF">
              <w:rPr>
                <w:rFonts w:ascii="Times New Roman" w:eastAsia="Arial Unicode MS" w:hAnsi="Times New Roman" w:cs="Times New Roman"/>
                <w:kern w:val="1"/>
                <w:sz w:val="24"/>
                <w:szCs w:val="24"/>
                <w:lang w:eastAsia="ar-SA"/>
              </w:rPr>
              <w:t>3</w:t>
            </w:r>
          </w:p>
        </w:tc>
        <w:tc>
          <w:tcPr>
            <w:tcW w:w="2155" w:type="dxa"/>
            <w:vMerge w:val="restart"/>
            <w:tcBorders>
              <w:top w:val="single" w:sz="4" w:space="0" w:color="auto"/>
              <w:left w:val="single" w:sz="4" w:space="0" w:color="auto"/>
              <w:right w:val="single" w:sz="4" w:space="0" w:color="auto"/>
            </w:tcBorders>
            <w:shd w:val="clear" w:color="auto" w:fill="auto"/>
          </w:tcPr>
          <w:p w14:paraId="031A7A03" w14:textId="40D3406A" w:rsidR="00502290" w:rsidRPr="00AA75FF" w:rsidRDefault="00E9139E"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p>
          <w:p w14:paraId="6D29179B" w14:textId="40C2AAA5" w:rsidR="00F370E8" w:rsidRPr="00AA75FF" w:rsidRDefault="00502290" w:rsidP="00502290">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планировать, участвовать в процессах текущего и стратегического планирования и контроля в организации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B79A3" w14:textId="74CE1C5C" w:rsidR="00E9139E" w:rsidRPr="00AA75FF" w:rsidRDefault="00E9139E" w:rsidP="00502290">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502290" w:rsidRPr="00AA75FF">
              <w:rPr>
                <w:rFonts w:ascii="Times New Roman" w:eastAsia="Calibri" w:hAnsi="Times New Roman" w:cs="Times New Roman"/>
                <w:sz w:val="24"/>
                <w:szCs w:val="24"/>
              </w:rPr>
              <w:t>Демонстрирует навыки использования в своей работе новых технологий для планирования</w:t>
            </w:r>
            <w:r w:rsidR="00BD4ABA" w:rsidRPr="00AA75FF">
              <w:rPr>
                <w:rFonts w:ascii="Times New Roman" w:eastAsia="Calibri" w:hAnsi="Times New Roman" w:cs="Times New Roman"/>
                <w:sz w:val="24"/>
                <w:szCs w:val="24"/>
              </w:rPr>
              <w:t xml:space="preserve"> и контроля в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34C32E1" w14:textId="048BD83E" w:rsidR="0023605D"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w:t>
            </w:r>
            <w:r w:rsidR="004C7AD4"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новые технологии для планирования и контроля в организации</w:t>
            </w:r>
            <w:r w:rsidR="004C7AD4" w:rsidRPr="00AA75FF">
              <w:rPr>
                <w:rFonts w:ascii="Times New Roman" w:eastAsia="Arial Unicode MS" w:hAnsi="Times New Roman" w:cs="Times New Roman"/>
                <w:kern w:val="1"/>
                <w:sz w:val="24"/>
                <w:szCs w:val="24"/>
                <w:lang w:eastAsia="ar-SA"/>
              </w:rPr>
              <w:t xml:space="preserve">. </w:t>
            </w:r>
          </w:p>
          <w:p w14:paraId="07F64473" w14:textId="3F01C7E3" w:rsidR="00E9139E" w:rsidRPr="00AA75FF" w:rsidRDefault="0023605D"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4C7AD4" w:rsidRPr="00AA75FF">
              <w:rPr>
                <w:rFonts w:ascii="Times New Roman" w:eastAsia="Arial Unicode MS" w:hAnsi="Times New Roman" w:cs="Times New Roman"/>
                <w:kern w:val="1"/>
                <w:sz w:val="24"/>
                <w:szCs w:val="24"/>
                <w:lang w:eastAsia="ar-SA"/>
              </w:rPr>
              <w:t xml:space="preserve">использовать </w:t>
            </w:r>
            <w:r w:rsidR="00CE5A41" w:rsidRPr="00AA75FF">
              <w:rPr>
                <w:rFonts w:ascii="Times New Roman" w:eastAsia="Arial Unicode MS" w:hAnsi="Times New Roman" w:cs="Times New Roman"/>
                <w:kern w:val="1"/>
                <w:sz w:val="24"/>
                <w:szCs w:val="24"/>
                <w:lang w:eastAsia="ar-SA"/>
              </w:rPr>
              <w:t>навыки использования в своей работе новых технологий для планирования и контроля в организации</w:t>
            </w:r>
          </w:p>
        </w:tc>
      </w:tr>
      <w:tr w:rsidR="00E9139E" w:rsidRPr="00AA75FF" w14:paraId="7B71418A" w14:textId="77777777" w:rsidTr="004040CD">
        <w:tc>
          <w:tcPr>
            <w:tcW w:w="993" w:type="dxa"/>
            <w:vMerge/>
            <w:tcBorders>
              <w:left w:val="single" w:sz="4" w:space="0" w:color="auto"/>
              <w:right w:val="single" w:sz="4" w:space="0" w:color="auto"/>
            </w:tcBorders>
            <w:shd w:val="clear" w:color="auto" w:fill="auto"/>
            <w:vAlign w:val="center"/>
          </w:tcPr>
          <w:p w14:paraId="380736DC" w14:textId="77777777" w:rsidR="00E9139E" w:rsidRPr="00AA75FF" w:rsidRDefault="00E9139E"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07D05DB5" w14:textId="77777777" w:rsidR="00E9139E" w:rsidRPr="00AA75FF" w:rsidRDefault="00E9139E"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FA79CAD" w14:textId="0E21E26A" w:rsidR="00E9139E" w:rsidRPr="00AA75FF" w:rsidRDefault="00E9139E" w:rsidP="00BD4AB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222A1D" w:rsidRPr="00AA75FF">
              <w:rPr>
                <w:rFonts w:ascii="Times New Roman" w:eastAsia="Calibri" w:hAnsi="Times New Roman" w:cs="Times New Roman"/>
                <w:sz w:val="24"/>
                <w:szCs w:val="24"/>
              </w:rPr>
              <w:t xml:space="preserve">. </w:t>
            </w:r>
            <w:r w:rsidR="00502290" w:rsidRPr="00AA75FF">
              <w:rPr>
                <w:rFonts w:ascii="Times New Roman" w:eastAsia="Calibri" w:hAnsi="Times New Roman" w:cs="Times New Roman"/>
                <w:sz w:val="24"/>
                <w:szCs w:val="24"/>
              </w:rPr>
              <w:t xml:space="preserve">Использует </w:t>
            </w:r>
            <w:r w:rsidR="00BD4ABA" w:rsidRPr="00AA75FF">
              <w:rPr>
                <w:rFonts w:ascii="Times New Roman" w:eastAsia="Calibri" w:hAnsi="Times New Roman" w:cs="Times New Roman"/>
                <w:sz w:val="24"/>
                <w:szCs w:val="24"/>
              </w:rPr>
              <w:t>метрики результативности компании на каждом этапе жизненного цикла компании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FE94D6" w14:textId="274CB809"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метрики результативности компании на каждом этапе жизненного цикла компании</w:t>
            </w:r>
            <w:r w:rsidR="004C7AD4" w:rsidRPr="00AA75FF">
              <w:rPr>
                <w:rFonts w:ascii="Times New Roman" w:eastAsia="Arial Unicode MS" w:hAnsi="Times New Roman" w:cs="Times New Roman"/>
                <w:kern w:val="1"/>
                <w:sz w:val="24"/>
                <w:szCs w:val="24"/>
                <w:lang w:eastAsia="ar-SA"/>
              </w:rPr>
              <w:t>.</w:t>
            </w:r>
          </w:p>
          <w:p w14:paraId="08AF9D14" w14:textId="164DE6E5" w:rsidR="006F2492" w:rsidRPr="00AA75FF" w:rsidRDefault="0023605D" w:rsidP="0023605D">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p w14:paraId="3C329454" w14:textId="5DDDF32C" w:rsidR="00E9139E" w:rsidRPr="00AA75FF" w:rsidRDefault="00E9139E" w:rsidP="0023605D">
            <w:pPr>
              <w:widowControl w:val="0"/>
              <w:suppressAutoHyphens/>
              <w:spacing w:after="0" w:line="240" w:lineRule="auto"/>
              <w:rPr>
                <w:rFonts w:ascii="Times New Roman" w:eastAsia="Arial Unicode MS" w:hAnsi="Times New Roman" w:cs="Times New Roman"/>
                <w:b/>
                <w:kern w:val="1"/>
                <w:sz w:val="24"/>
                <w:szCs w:val="24"/>
                <w:lang w:eastAsia="ar-SA"/>
              </w:rPr>
            </w:pPr>
          </w:p>
        </w:tc>
      </w:tr>
      <w:tr w:rsidR="004A7DE2" w:rsidRPr="00AA75FF" w14:paraId="15489173" w14:textId="77777777" w:rsidTr="00325924">
        <w:tc>
          <w:tcPr>
            <w:tcW w:w="993" w:type="dxa"/>
            <w:vMerge w:val="restart"/>
            <w:tcBorders>
              <w:top w:val="single" w:sz="4" w:space="0" w:color="auto"/>
              <w:left w:val="single" w:sz="4" w:space="0" w:color="auto"/>
              <w:right w:val="single" w:sz="4" w:space="0" w:color="auto"/>
            </w:tcBorders>
            <w:shd w:val="clear" w:color="auto" w:fill="auto"/>
            <w:vAlign w:val="center"/>
          </w:tcPr>
          <w:p w14:paraId="556BCDED"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23C7E6D3"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46EEEB7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56CB3021"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7D3E224C" w14:textId="77777777" w:rsidR="004A7DE2" w:rsidRPr="00AA75FF" w:rsidRDefault="004A7DE2" w:rsidP="00222A1D">
            <w:pPr>
              <w:widowControl w:val="0"/>
              <w:suppressAutoHyphens/>
              <w:spacing w:after="0" w:line="240" w:lineRule="auto"/>
              <w:jc w:val="center"/>
              <w:rPr>
                <w:rFonts w:ascii="Times New Roman" w:eastAsia="Arial Unicode MS" w:hAnsi="Times New Roman" w:cs="Times New Roman"/>
                <w:kern w:val="1"/>
                <w:sz w:val="24"/>
                <w:szCs w:val="24"/>
                <w:lang w:eastAsia="ar-SA"/>
              </w:rPr>
            </w:pPr>
          </w:p>
          <w:p w14:paraId="0BB62DC5" w14:textId="69FB9A2A" w:rsidR="004A7DE2" w:rsidRPr="00AA75FF" w:rsidRDefault="0068566A" w:rsidP="0068566A">
            <w:pPr>
              <w:widowControl w:val="0"/>
              <w:suppressAutoHyphens/>
              <w:spacing w:after="0" w:line="240" w:lineRule="auto"/>
              <w:jc w:val="center"/>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top w:val="single" w:sz="4" w:space="0" w:color="auto"/>
              <w:left w:val="single" w:sz="4" w:space="0" w:color="auto"/>
              <w:right w:val="single" w:sz="4" w:space="0" w:color="auto"/>
            </w:tcBorders>
            <w:shd w:val="clear" w:color="auto" w:fill="auto"/>
          </w:tcPr>
          <w:p w14:paraId="67068D78" w14:textId="5316EBC0"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Способность </w:t>
            </w:r>
            <w:r w:rsidR="0068566A" w:rsidRPr="00AA75FF">
              <w:rPr>
                <w:rFonts w:ascii="Times New Roman" w:eastAsia="Arial Unicode MS" w:hAnsi="Times New Roman" w:cs="Times New Roman"/>
                <w:kern w:val="1"/>
                <w:sz w:val="24"/>
                <w:szCs w:val="24"/>
                <w:lang w:eastAsia="ar-SA"/>
              </w:rPr>
              <w:t>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16E2990" w14:textId="3FFFFA06"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68566A" w:rsidRPr="00AA75FF">
              <w:rPr>
                <w:rFonts w:ascii="Times New Roman" w:eastAsia="Calibri" w:hAnsi="Times New Roman" w:cs="Times New Roman"/>
                <w:sz w:val="24"/>
                <w:szCs w:val="24"/>
              </w:rPr>
              <w:t>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BE30462" w14:textId="64D78A8C" w:rsidR="00CE5A41" w:rsidRPr="00AA75FF" w:rsidRDefault="004A7DE2" w:rsidP="00CE5A41">
            <w:pPr>
              <w:widowControl w:val="0"/>
              <w:suppressAutoHyphens/>
              <w:spacing w:after="0" w:line="240" w:lineRule="auto"/>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002608CD"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к</w:t>
            </w:r>
            <w:r w:rsidR="00CE5A41"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3D1B2D" w14:textId="0477593B"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разрабатывать концепцию проекта, иерархическую структуру работ, календарно-ресурсный план и контроль за ходом программ развития организации</w:t>
            </w:r>
          </w:p>
        </w:tc>
      </w:tr>
      <w:tr w:rsidR="004A7DE2" w:rsidRPr="00AA75FF" w14:paraId="534DB5C7" w14:textId="77777777" w:rsidTr="004A7DE2">
        <w:tc>
          <w:tcPr>
            <w:tcW w:w="993" w:type="dxa"/>
            <w:vMerge/>
            <w:tcBorders>
              <w:left w:val="single" w:sz="4" w:space="0" w:color="auto"/>
              <w:right w:val="single" w:sz="4" w:space="0" w:color="auto"/>
            </w:tcBorders>
            <w:shd w:val="clear" w:color="auto" w:fill="auto"/>
            <w:vAlign w:val="center"/>
          </w:tcPr>
          <w:p w14:paraId="147889DF" w14:textId="52E02119" w:rsidR="004A7DE2" w:rsidRPr="00AA75FF" w:rsidRDefault="004A7DE2" w:rsidP="00BE0FD2">
            <w:pPr>
              <w:widowControl w:val="0"/>
              <w:suppressAutoHyphens/>
              <w:spacing w:after="0" w:line="240" w:lineRule="auto"/>
              <w:jc w:val="center"/>
              <w:rPr>
                <w:rFonts w:ascii="Times New Roman" w:eastAsia="Arial Unicode MS" w:hAnsi="Times New Roman" w:cs="Times New Roman"/>
                <w:kern w:val="1"/>
                <w:sz w:val="24"/>
                <w:szCs w:val="24"/>
                <w:lang w:eastAsia="ar-SA"/>
              </w:rPr>
            </w:pPr>
          </w:p>
        </w:tc>
        <w:tc>
          <w:tcPr>
            <w:tcW w:w="2155" w:type="dxa"/>
            <w:vMerge/>
            <w:tcBorders>
              <w:left w:val="single" w:sz="4" w:space="0" w:color="auto"/>
              <w:right w:val="single" w:sz="4" w:space="0" w:color="auto"/>
            </w:tcBorders>
            <w:shd w:val="clear" w:color="auto" w:fill="auto"/>
            <w:vAlign w:val="center"/>
          </w:tcPr>
          <w:p w14:paraId="6F4DF58B" w14:textId="77777777" w:rsidR="004A7DE2" w:rsidRPr="00AA75FF" w:rsidRDefault="004A7DE2" w:rsidP="002729A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CD1C4EB" w14:textId="7D57D398" w:rsidR="004A7DE2" w:rsidRPr="00AA75FF" w:rsidRDefault="004A7DE2" w:rsidP="0068566A">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68566A" w:rsidRPr="00AA75FF">
              <w:rPr>
                <w:rFonts w:ascii="Times New Roman" w:eastAsia="Calibri" w:hAnsi="Times New Roman" w:cs="Times New Roman"/>
                <w:sz w:val="24"/>
                <w:szCs w:val="24"/>
              </w:rPr>
              <w:t>Применяет современные модели развития и управления организацией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C63EB84" w14:textId="40BBAD79" w:rsidR="00CE5A41" w:rsidRPr="00AA75FF" w:rsidRDefault="004A7DE2" w:rsidP="00CE5A41">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современные модели развития и управления организацией</w:t>
            </w:r>
          </w:p>
          <w:p w14:paraId="367C22BE" w14:textId="78D1DA17" w:rsidR="004A7DE2" w:rsidRPr="00AA75FF" w:rsidRDefault="004A7DE2" w:rsidP="00CE5A41">
            <w:pPr>
              <w:widowControl w:val="0"/>
              <w:suppressAutoHyphens/>
              <w:spacing w:after="0" w:line="240" w:lineRule="auto"/>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00CE5A41" w:rsidRPr="00AA75FF">
              <w:rPr>
                <w:rFonts w:ascii="Times New Roman" w:eastAsia="Arial Unicode MS" w:hAnsi="Times New Roman" w:cs="Times New Roman"/>
                <w:kern w:val="1"/>
                <w:sz w:val="24"/>
                <w:szCs w:val="24"/>
                <w:lang w:eastAsia="ar-SA"/>
              </w:rPr>
              <w:t>примен</w:t>
            </w:r>
            <w:r w:rsidR="00FB09CC" w:rsidRPr="00AA75FF">
              <w:rPr>
                <w:rFonts w:ascii="Times New Roman" w:eastAsia="Arial Unicode MS" w:hAnsi="Times New Roman" w:cs="Times New Roman"/>
                <w:kern w:val="1"/>
                <w:sz w:val="24"/>
                <w:szCs w:val="24"/>
                <w:lang w:eastAsia="ar-SA"/>
              </w:rPr>
              <w:t>я</w:t>
            </w:r>
            <w:r w:rsidR="00CE5A41" w:rsidRPr="00AA75FF">
              <w:rPr>
                <w:rFonts w:ascii="Times New Roman" w:eastAsia="Arial Unicode MS" w:hAnsi="Times New Roman" w:cs="Times New Roman"/>
                <w:kern w:val="1"/>
                <w:sz w:val="24"/>
                <w:szCs w:val="24"/>
                <w:lang w:eastAsia="ar-SA"/>
              </w:rPr>
              <w:t>ть современные модели развития и управления организацией</w:t>
            </w:r>
          </w:p>
        </w:tc>
      </w:tr>
      <w:tr w:rsidR="00325924" w:rsidRPr="00AA75FF" w14:paraId="35CCCA73" w14:textId="77777777" w:rsidTr="00533E7C">
        <w:tc>
          <w:tcPr>
            <w:tcW w:w="10068" w:type="dxa"/>
            <w:gridSpan w:val="4"/>
            <w:tcBorders>
              <w:left w:val="single" w:sz="4" w:space="0" w:color="auto"/>
              <w:right w:val="single" w:sz="4" w:space="0" w:color="auto"/>
            </w:tcBorders>
            <w:shd w:val="clear" w:color="auto" w:fill="auto"/>
            <w:vAlign w:val="center"/>
          </w:tcPr>
          <w:p w14:paraId="22D3E389" w14:textId="6C9C84FB" w:rsidR="00325924" w:rsidRPr="00AA75FF" w:rsidRDefault="00325924" w:rsidP="00325924">
            <w:pPr>
              <w:widowControl w:val="0"/>
              <w:suppressAutoHyphens/>
              <w:spacing w:after="0" w:line="240" w:lineRule="auto"/>
              <w:jc w:val="center"/>
              <w:rPr>
                <w:rFonts w:ascii="Times New Roman" w:eastAsia="Arial Unicode MS" w:hAnsi="Times New Roman" w:cs="Times New Roman"/>
                <w:i/>
                <w:kern w:val="1"/>
                <w:sz w:val="24"/>
                <w:szCs w:val="24"/>
                <w:lang w:eastAsia="ar-SA"/>
              </w:rPr>
            </w:pPr>
            <w:r w:rsidRPr="00AA75FF">
              <w:rPr>
                <w:rFonts w:ascii="Times New Roman"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hAnsi="Times New Roman" w:cs="Times New Roman"/>
                <w:b/>
                <w:sz w:val="24"/>
                <w:szCs w:val="24"/>
              </w:rPr>
              <w:t xml:space="preserve"> "Управление бизнесом", профиль «Управление продуктом»</w:t>
            </w:r>
          </w:p>
        </w:tc>
      </w:tr>
      <w:tr w:rsidR="00325924" w:rsidRPr="00AA75FF" w14:paraId="7541230A" w14:textId="77777777" w:rsidTr="004A7DE2">
        <w:tc>
          <w:tcPr>
            <w:tcW w:w="993" w:type="dxa"/>
            <w:vMerge w:val="restart"/>
            <w:tcBorders>
              <w:left w:val="single" w:sz="4" w:space="0" w:color="auto"/>
              <w:right w:val="single" w:sz="4" w:space="0" w:color="auto"/>
            </w:tcBorders>
            <w:shd w:val="clear" w:color="auto" w:fill="auto"/>
            <w:vAlign w:val="center"/>
          </w:tcPr>
          <w:p w14:paraId="76FE4382" w14:textId="5B7B00AA"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ПКП-3</w:t>
            </w:r>
          </w:p>
        </w:tc>
        <w:tc>
          <w:tcPr>
            <w:tcW w:w="2155" w:type="dxa"/>
            <w:vMerge w:val="restart"/>
            <w:tcBorders>
              <w:left w:val="single" w:sz="4" w:space="0" w:color="auto"/>
              <w:right w:val="single" w:sz="4" w:space="0" w:color="auto"/>
            </w:tcBorders>
            <w:shd w:val="clear" w:color="auto" w:fill="auto"/>
            <w:vAlign w:val="center"/>
          </w:tcPr>
          <w:p w14:paraId="1370CD09" w14:textId="076BD18E"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Способность рассчитывать юнит-экономику продукта,  разрабатывать требования к продукту и план </w:t>
            </w:r>
            <w:r w:rsidRPr="00AA75FF">
              <w:rPr>
                <w:rFonts w:ascii="Times New Roman" w:hAnsi="Times New Roman" w:cs="Times New Roman"/>
                <w:sz w:val="24"/>
                <w:szCs w:val="24"/>
              </w:rPr>
              <w:lastRenderedPageBreak/>
              <w:t>развития продукта</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0C53172" w14:textId="6BBE973B" w:rsidR="00325924" w:rsidRPr="00AA75FF" w:rsidRDefault="001C65AF" w:rsidP="001C65AF">
            <w:pPr>
              <w:pStyle w:val="a9"/>
              <w:ind w:left="136"/>
            </w:pPr>
            <w:r w:rsidRPr="00AA75FF">
              <w:rPr>
                <w:lang w:val="ru-RU"/>
              </w:rPr>
              <w:lastRenderedPageBreak/>
              <w:t>1.</w:t>
            </w:r>
            <w:r w:rsidR="00325924" w:rsidRPr="00AA75FF">
              <w:t>Рассчитывает юнит-экономику продукта и разрабатывает требования к продукту.</w:t>
            </w:r>
          </w:p>
          <w:p w14:paraId="6976A10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lang w:val="x-none"/>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E999B01" w14:textId="0395FCDF"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67EC27B3" w14:textId="7F988518" w:rsidR="00BE19A1" w:rsidRPr="00AA75FF" w:rsidRDefault="00BE19A1" w:rsidP="00BE19A1">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070C12FD" w14:textId="69FAD31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val="x-none" w:eastAsia="ar-SA"/>
              </w:rPr>
            </w:pPr>
          </w:p>
        </w:tc>
      </w:tr>
      <w:tr w:rsidR="00325924" w:rsidRPr="00AA75FF" w14:paraId="39AD7C86" w14:textId="77777777" w:rsidTr="004A7DE2">
        <w:tc>
          <w:tcPr>
            <w:tcW w:w="993" w:type="dxa"/>
            <w:vMerge/>
            <w:tcBorders>
              <w:left w:val="single" w:sz="4" w:space="0" w:color="auto"/>
              <w:right w:val="single" w:sz="4" w:space="0" w:color="auto"/>
            </w:tcBorders>
            <w:shd w:val="clear" w:color="auto" w:fill="auto"/>
            <w:vAlign w:val="center"/>
          </w:tcPr>
          <w:p w14:paraId="2288BB08"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727BE96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6B55FBF" w14:textId="6568B7F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8035C6" w14:textId="1D45FD5C"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4726E1B3" w14:textId="5A4D20FE" w:rsidR="00BE19A1" w:rsidRPr="00AA75FF" w:rsidRDefault="00BE19A1" w:rsidP="00BE19A1">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r>
      <w:tr w:rsidR="00325924" w:rsidRPr="00AA75FF" w14:paraId="7DD3F60B" w14:textId="77777777" w:rsidTr="004A7DE2">
        <w:tc>
          <w:tcPr>
            <w:tcW w:w="993" w:type="dxa"/>
            <w:vMerge w:val="restart"/>
            <w:tcBorders>
              <w:left w:val="single" w:sz="4" w:space="0" w:color="auto"/>
              <w:right w:val="single" w:sz="4" w:space="0" w:color="auto"/>
            </w:tcBorders>
            <w:shd w:val="clear" w:color="auto" w:fill="auto"/>
            <w:vAlign w:val="center"/>
          </w:tcPr>
          <w:p w14:paraId="45620C8C" w14:textId="026800B2"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r w:rsidRPr="00AA75FF">
              <w:rPr>
                <w:rFonts w:ascii="Times New Roman" w:eastAsia="Arial Unicode MS" w:hAnsi="Times New Roman" w:cs="Times New Roman"/>
                <w:kern w:val="1"/>
                <w:sz w:val="24"/>
                <w:szCs w:val="24"/>
                <w:lang w:eastAsia="ar-SA"/>
              </w:rPr>
              <w:t>ПКП-4</w:t>
            </w:r>
          </w:p>
        </w:tc>
        <w:tc>
          <w:tcPr>
            <w:tcW w:w="2155" w:type="dxa"/>
            <w:vMerge w:val="restart"/>
            <w:tcBorders>
              <w:left w:val="single" w:sz="4" w:space="0" w:color="auto"/>
              <w:right w:val="single" w:sz="4" w:space="0" w:color="auto"/>
            </w:tcBorders>
            <w:shd w:val="clear" w:color="auto" w:fill="auto"/>
            <w:vAlign w:val="center"/>
          </w:tcPr>
          <w:p w14:paraId="5D88247C" w14:textId="1D7FD9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r w:rsidRPr="00AA75FF">
              <w:rPr>
                <w:rFonts w:ascii="Times New Roman" w:hAnsi="Times New Roman" w:cs="Times New Roman"/>
                <w:sz w:val="24"/>
                <w:szCs w:val="24"/>
              </w:rPr>
              <w:t xml:space="preserve">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 </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4AEC89C7" w14:textId="09BCB231" w:rsidR="00325924" w:rsidRPr="00AA75FF" w:rsidRDefault="001C65AF" w:rsidP="001C65AF">
            <w:pPr>
              <w:pStyle w:val="a9"/>
              <w:ind w:left="136"/>
            </w:pPr>
            <w:r w:rsidRPr="00AA75FF">
              <w:rPr>
                <w:lang w:val="ru-RU"/>
              </w:rPr>
              <w:t xml:space="preserve">1. </w:t>
            </w:r>
            <w:r w:rsidR="00325924" w:rsidRPr="00AA75FF">
              <w:t xml:space="preserve">Демонстрирует навыки вывода нового продукта и его обновлений на рынок.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997BD88" w14:textId="18F8EF46"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навыки вывода нового продукта и его обновлений на рынок.</w:t>
            </w:r>
          </w:p>
          <w:p w14:paraId="6F6E843C" w14:textId="12367801"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использовать навыки вывода нового продукта и его обновлений на рынок.</w:t>
            </w:r>
          </w:p>
        </w:tc>
      </w:tr>
      <w:tr w:rsidR="00325924" w:rsidRPr="00AA75FF" w14:paraId="4BCA4399" w14:textId="77777777" w:rsidTr="004A7DE2">
        <w:tc>
          <w:tcPr>
            <w:tcW w:w="993" w:type="dxa"/>
            <w:vMerge/>
            <w:tcBorders>
              <w:left w:val="single" w:sz="4" w:space="0" w:color="auto"/>
              <w:right w:val="single" w:sz="4" w:space="0" w:color="auto"/>
            </w:tcBorders>
            <w:shd w:val="clear" w:color="auto" w:fill="auto"/>
            <w:vAlign w:val="center"/>
          </w:tcPr>
          <w:p w14:paraId="4792F4C3" w14:textId="77777777" w:rsidR="00325924" w:rsidRPr="00AA75FF" w:rsidRDefault="00325924" w:rsidP="00325924">
            <w:pPr>
              <w:widowControl w:val="0"/>
              <w:suppressAutoHyphens/>
              <w:spacing w:after="0" w:line="240" w:lineRule="auto"/>
              <w:jc w:val="center"/>
              <w:rPr>
                <w:rFonts w:ascii="Times New Roman" w:eastAsia="Arial Unicode MS" w:hAnsi="Times New Roman" w:cs="Times New Roman"/>
                <w:kern w:val="1"/>
                <w:sz w:val="24"/>
                <w:szCs w:val="24"/>
                <w:highlight w:val="green"/>
                <w:lang w:eastAsia="ar-SA"/>
              </w:rPr>
            </w:pPr>
          </w:p>
        </w:tc>
        <w:tc>
          <w:tcPr>
            <w:tcW w:w="2155" w:type="dxa"/>
            <w:vMerge/>
            <w:tcBorders>
              <w:left w:val="single" w:sz="4" w:space="0" w:color="auto"/>
              <w:right w:val="single" w:sz="4" w:space="0" w:color="auto"/>
            </w:tcBorders>
            <w:shd w:val="clear" w:color="auto" w:fill="auto"/>
            <w:vAlign w:val="center"/>
          </w:tcPr>
          <w:p w14:paraId="6BC4C4E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kern w:val="1"/>
                <w:sz w:val="24"/>
                <w:szCs w:val="24"/>
                <w:highlight w:val="green"/>
                <w:lang w:eastAsia="ar-SA"/>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6C32A4F" w14:textId="72F4F7D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17D1EE3" w14:textId="5B4CD89D" w:rsidR="00325924"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0062615C"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2816C189" w14:textId="77777777" w:rsidR="00BE19A1" w:rsidRPr="00AA75FF" w:rsidRDefault="00BE19A1" w:rsidP="00325924">
            <w:pPr>
              <w:widowControl w:val="0"/>
              <w:suppressAutoHyphens/>
              <w:spacing w:after="0" w:line="240" w:lineRule="auto"/>
              <w:rPr>
                <w:rFonts w:ascii="Times New Roman" w:eastAsia="Arial Unicode MS" w:hAnsi="Times New Roman" w:cs="Times New Roman"/>
                <w:i/>
                <w:kern w:val="1"/>
                <w:sz w:val="24"/>
                <w:szCs w:val="24"/>
                <w:lang w:eastAsia="ar-SA"/>
              </w:rPr>
            </w:pPr>
          </w:p>
          <w:p w14:paraId="383B08B8" w14:textId="45D8C228" w:rsidR="00BE19A1" w:rsidRPr="00AA75FF" w:rsidRDefault="00BE19A1" w:rsidP="0062615C">
            <w:pPr>
              <w:widowControl w:val="0"/>
              <w:suppressAutoHyphens/>
              <w:spacing w:after="0" w:line="240" w:lineRule="auto"/>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0062615C" w:rsidRPr="00AA75FF">
              <w:rPr>
                <w:rFonts w:ascii="Times New Roman" w:eastAsia="Arial Unicode MS" w:hAnsi="Times New Roman" w:cs="Times New Roman"/>
                <w:kern w:val="1"/>
                <w:sz w:val="24"/>
                <w:szCs w:val="24"/>
                <w:lang w:eastAsia="ar-SA"/>
              </w:rPr>
              <w:t xml:space="preserve"> а</w:t>
            </w:r>
            <w:r w:rsidR="0062615C"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r>
      <w:tr w:rsidR="00325924" w:rsidRPr="00AA75FF" w14:paraId="39D867D3" w14:textId="77777777" w:rsidTr="006118CA">
        <w:tc>
          <w:tcPr>
            <w:tcW w:w="10068" w:type="dxa"/>
            <w:gridSpan w:val="4"/>
            <w:tcBorders>
              <w:left w:val="single" w:sz="4" w:space="0" w:color="auto"/>
              <w:right w:val="single" w:sz="4" w:space="0" w:color="auto"/>
            </w:tcBorders>
            <w:shd w:val="clear" w:color="auto" w:fill="auto"/>
          </w:tcPr>
          <w:p w14:paraId="634DC701" w14:textId="200B615C" w:rsidR="00325924" w:rsidRPr="00AA75FF" w:rsidRDefault="00325924" w:rsidP="00533E7C">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"Управление бизнесом / Bachelor of Business Administration (BBA)", профиль "Бизнес и предпринимательство / Business &amp; Entrepreneurship" </w:t>
            </w:r>
          </w:p>
        </w:tc>
      </w:tr>
      <w:tr w:rsidR="00325924" w:rsidRPr="00AA75FF" w14:paraId="11990AAD" w14:textId="77777777" w:rsidTr="00B6234D">
        <w:tc>
          <w:tcPr>
            <w:tcW w:w="993" w:type="dxa"/>
            <w:vMerge w:val="restart"/>
            <w:tcBorders>
              <w:left w:val="single" w:sz="4" w:space="0" w:color="auto"/>
              <w:right w:val="single" w:sz="4" w:space="0" w:color="auto"/>
            </w:tcBorders>
            <w:shd w:val="clear" w:color="auto" w:fill="auto"/>
          </w:tcPr>
          <w:p w14:paraId="3271048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34C741C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B333281"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6255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164279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BC39A68" w14:textId="522DA54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1F22D895"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6DB8B3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F78BAE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5A849A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1F60B9E5" w14:textId="5972459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планировать, организовывать и контролировать командную работу, вести деловые переговоры и реагировать на изменения</w:t>
            </w:r>
          </w:p>
          <w:p w14:paraId="3A075B54" w14:textId="3C2B6299"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F2BB457" w14:textId="1160F84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Демонстрирует владение методами планирования, организации и контроля командной работы</w:t>
            </w:r>
          </w:p>
          <w:p w14:paraId="47476D4C" w14:textId="538BA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8B7D261" w14:textId="7F62BF8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планирования, организации и контроля командной работы</w:t>
            </w:r>
          </w:p>
          <w:p w14:paraId="3F0EBE76" w14:textId="77F4217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1A38D6E7" w14:textId="404B688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4E64C206" w14:textId="77777777" w:rsidTr="00B6234D">
        <w:tc>
          <w:tcPr>
            <w:tcW w:w="993" w:type="dxa"/>
            <w:vMerge/>
            <w:tcBorders>
              <w:left w:val="single" w:sz="4" w:space="0" w:color="auto"/>
              <w:right w:val="single" w:sz="4" w:space="0" w:color="auto"/>
            </w:tcBorders>
            <w:shd w:val="clear" w:color="auto" w:fill="auto"/>
          </w:tcPr>
          <w:p w14:paraId="59DBCA4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5FEBB94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A212B55" w14:textId="7F497682" w:rsidR="0074455A" w:rsidRPr="00AA75FF" w:rsidRDefault="0074455A" w:rsidP="0074455A">
            <w:pPr>
              <w:pStyle w:val="a9"/>
              <w:widowControl w:val="0"/>
              <w:numPr>
                <w:ilvl w:val="0"/>
                <w:numId w:val="20"/>
              </w:numPr>
              <w:tabs>
                <w:tab w:val="left" w:pos="540"/>
              </w:tabs>
              <w:autoSpaceDE w:val="0"/>
              <w:autoSpaceDN w:val="0"/>
              <w:adjustRightInd w:val="0"/>
              <w:ind w:left="0"/>
              <w:rPr>
                <w:rFonts w:eastAsia="Calibri"/>
              </w:rPr>
            </w:pPr>
            <w:r w:rsidRPr="00AA75FF">
              <w:rPr>
                <w:rFonts w:eastAsia="Calibri"/>
                <w:lang w:val="ru-RU"/>
              </w:rPr>
              <w:t>2. Применяет</w:t>
            </w:r>
          </w:p>
          <w:p w14:paraId="712F5DBC" w14:textId="5B46E743" w:rsidR="00325924" w:rsidRPr="00AA75FF" w:rsidRDefault="00325924" w:rsidP="0074455A">
            <w:pPr>
              <w:pStyle w:val="a9"/>
              <w:widowControl w:val="0"/>
              <w:tabs>
                <w:tab w:val="left" w:pos="540"/>
              </w:tabs>
              <w:autoSpaceDE w:val="0"/>
              <w:autoSpaceDN w:val="0"/>
              <w:adjustRightInd w:val="0"/>
              <w:ind w:left="0"/>
              <w:rPr>
                <w:rFonts w:eastAsia="Calibri"/>
              </w:rPr>
            </w:pPr>
            <w:r w:rsidRPr="00AA75FF">
              <w:rPr>
                <w:rFonts w:eastAsia="Calibri"/>
              </w:rPr>
              <w:t xml:space="preserve">современные отечественные и зарубежные переговорные технологии в ходе деловых коммуникаций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DDB92D8" w14:textId="5194AD6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p w14:paraId="2B9D3B6A" w14:textId="491376A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412BF50D" w14:textId="2F20870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1DC488BF" w14:textId="77777777" w:rsidTr="00B6234D">
        <w:tc>
          <w:tcPr>
            <w:tcW w:w="993" w:type="dxa"/>
            <w:vMerge w:val="restart"/>
            <w:tcBorders>
              <w:left w:val="single" w:sz="4" w:space="0" w:color="auto"/>
              <w:right w:val="single" w:sz="4" w:space="0" w:color="auto"/>
            </w:tcBorders>
            <w:shd w:val="clear" w:color="auto" w:fill="auto"/>
          </w:tcPr>
          <w:p w14:paraId="0BACA21C"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8D3C809"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6FAE067D"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023BE81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76E89A13" w14:textId="125FDCF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23E9A946" w14:textId="33B7B2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val="restart"/>
            <w:tcBorders>
              <w:left w:val="single" w:sz="4" w:space="0" w:color="auto"/>
              <w:right w:val="single" w:sz="4" w:space="0" w:color="auto"/>
            </w:tcBorders>
            <w:shd w:val="clear" w:color="auto" w:fill="auto"/>
          </w:tcPr>
          <w:p w14:paraId="1F25A09A" w14:textId="05C8F87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определять тенденции в развитии современной мировой и отечественной экономики, и</w:t>
            </w:r>
            <w:r w:rsidR="0074455A" w:rsidRPr="00AA75FF">
              <w:rPr>
                <w:rFonts w:ascii="Times New Roman" w:eastAsia="Calibri" w:hAnsi="Times New Roman" w:cs="Times New Roman"/>
                <w:sz w:val="24"/>
                <w:szCs w:val="24"/>
              </w:rPr>
              <w:t>с</w:t>
            </w:r>
            <w:r w:rsidRPr="00AA75FF">
              <w:rPr>
                <w:rFonts w:ascii="Times New Roman" w:eastAsia="Calibri" w:hAnsi="Times New Roman" w:cs="Times New Roman"/>
                <w:sz w:val="24"/>
                <w:szCs w:val="24"/>
              </w:rPr>
              <w:t>кать и находить возможности для создания бизнеса</w:t>
            </w:r>
          </w:p>
          <w:p w14:paraId="560F9BAD" w14:textId="02ACDEB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FD40CFF" w14:textId="3AEFD8F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Применяет теоретические 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237A6B7" w14:textId="17B4CF2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 xml:space="preserve">Знать </w:t>
            </w:r>
            <w:r w:rsidRPr="00AA75FF">
              <w:rPr>
                <w:rFonts w:ascii="Times New Roman" w:eastAsia="Calibri" w:hAnsi="Times New Roman" w:cs="Times New Roman"/>
                <w:sz w:val="24"/>
                <w:szCs w:val="24"/>
              </w:rPr>
              <w:t>экономические законы для определения основных тенденций в развитии современной мировой экономики</w:t>
            </w:r>
          </w:p>
          <w:p w14:paraId="2C037407" w14:textId="72DD13C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7503619C" w14:textId="6BC461E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2E4811CD" w14:textId="77777777" w:rsidTr="00B6234D">
        <w:tc>
          <w:tcPr>
            <w:tcW w:w="993" w:type="dxa"/>
            <w:vMerge/>
            <w:tcBorders>
              <w:left w:val="single" w:sz="4" w:space="0" w:color="auto"/>
              <w:right w:val="single" w:sz="4" w:space="0" w:color="auto"/>
            </w:tcBorders>
            <w:shd w:val="clear" w:color="auto" w:fill="auto"/>
          </w:tcPr>
          <w:p w14:paraId="448DC14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0D3CCA4A"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3C16323" w14:textId="18A003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70293845" w14:textId="1E63176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0C24761" w14:textId="72D5C06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49FF3D4B" w14:textId="5DA945E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p w14:paraId="5FDF48DA" w14:textId="5701C5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7860A287" w14:textId="42C908A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r>
      <w:tr w:rsidR="00325924" w:rsidRPr="00AA75FF" w14:paraId="513B8453" w14:textId="77777777" w:rsidTr="00FB09CC">
        <w:tc>
          <w:tcPr>
            <w:tcW w:w="10068" w:type="dxa"/>
            <w:gridSpan w:val="4"/>
            <w:tcBorders>
              <w:left w:val="single" w:sz="4" w:space="0" w:color="auto"/>
              <w:right w:val="single" w:sz="4" w:space="0" w:color="auto"/>
            </w:tcBorders>
            <w:shd w:val="clear" w:color="auto" w:fill="auto"/>
          </w:tcPr>
          <w:p w14:paraId="019F242D" w14:textId="403FF90E" w:rsidR="00325924" w:rsidRPr="00AA75FF" w:rsidRDefault="00325924" w:rsidP="00D11181">
            <w:pPr>
              <w:widowControl w:val="0"/>
              <w:tabs>
                <w:tab w:val="left" w:pos="540"/>
              </w:tabs>
              <w:autoSpaceDE w:val="0"/>
              <w:autoSpaceDN w:val="0"/>
              <w:adjustRightInd w:val="0"/>
              <w:spacing w:after="0" w:line="240" w:lineRule="auto"/>
              <w:contextualSpacing/>
              <w:jc w:val="center"/>
              <w:rPr>
                <w:rFonts w:ascii="Times New Roman" w:eastAsia="Calibri" w:hAnsi="Times New Roman" w:cs="Times New Roman"/>
                <w:b/>
                <w:sz w:val="24"/>
                <w:szCs w:val="24"/>
              </w:rPr>
            </w:pPr>
            <w:r w:rsidRPr="00AA75FF">
              <w:rPr>
                <w:rFonts w:ascii="Times New Roman" w:eastAsia="Calibri" w:hAnsi="Times New Roman" w:cs="Times New Roman"/>
                <w:b/>
                <w:sz w:val="24"/>
                <w:szCs w:val="24"/>
              </w:rPr>
              <w:lastRenderedPageBreak/>
              <w:t xml:space="preserve">Для направления подготовки 38.03.02 «Менеджмент», </w:t>
            </w:r>
            <w:r w:rsidR="00A274EC" w:rsidRPr="00AA75FF">
              <w:rPr>
                <w:rFonts w:ascii="Times New Roman" w:hAnsi="Times New Roman" w:cs="Times New Roman"/>
                <w:b/>
                <w:sz w:val="24"/>
                <w:szCs w:val="24"/>
              </w:rPr>
              <w:t>образовательная программа</w:t>
            </w:r>
            <w:r w:rsidRPr="00AA75FF">
              <w:rPr>
                <w:rFonts w:ascii="Times New Roman" w:eastAsia="Calibri" w:hAnsi="Times New Roman" w:cs="Times New Roman"/>
                <w:b/>
                <w:sz w:val="24"/>
                <w:szCs w:val="24"/>
              </w:rPr>
              <w:t xml:space="preserve"> "Финансовый менеджмент", профиль "Финансовый менеджмент"</w:t>
            </w:r>
          </w:p>
        </w:tc>
      </w:tr>
      <w:tr w:rsidR="00325924" w:rsidRPr="00AA75FF" w14:paraId="4E50E03D" w14:textId="77777777" w:rsidTr="00B6234D">
        <w:tc>
          <w:tcPr>
            <w:tcW w:w="993" w:type="dxa"/>
            <w:vMerge w:val="restart"/>
            <w:tcBorders>
              <w:left w:val="single" w:sz="4" w:space="0" w:color="auto"/>
              <w:right w:val="single" w:sz="4" w:space="0" w:color="auto"/>
            </w:tcBorders>
            <w:shd w:val="clear" w:color="auto" w:fill="auto"/>
          </w:tcPr>
          <w:p w14:paraId="7D535604" w14:textId="627C596D"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УК-11</w:t>
            </w:r>
          </w:p>
        </w:tc>
        <w:tc>
          <w:tcPr>
            <w:tcW w:w="2155" w:type="dxa"/>
            <w:vMerge w:val="restart"/>
            <w:tcBorders>
              <w:left w:val="single" w:sz="4" w:space="0" w:color="auto"/>
              <w:right w:val="single" w:sz="4" w:space="0" w:color="auto"/>
            </w:tcBorders>
            <w:shd w:val="clear" w:color="auto" w:fill="auto"/>
          </w:tcPr>
          <w:p w14:paraId="0117DEA1" w14:textId="2A4457A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0BC46DAE" w14:textId="0A364C2B" w:rsidR="00325924" w:rsidRPr="00AA75FF" w:rsidRDefault="00325924" w:rsidP="00784A1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Аргументированно переходит от первоначальной субъективной формулировки проблемы к цело</w:t>
            </w:r>
            <w:r w:rsidR="00784A14" w:rsidRPr="00AA75FF">
              <w:rPr>
                <w:rFonts w:ascii="Times New Roman" w:eastAsia="Calibri" w:hAnsi="Times New Roman" w:cs="Times New Roman"/>
                <w:sz w:val="24"/>
                <w:szCs w:val="24"/>
              </w:rPr>
              <w:t>стному</w:t>
            </w:r>
            <w:r w:rsidRPr="00AA75FF">
              <w:rPr>
                <w:rFonts w:ascii="Times New Roman" w:eastAsia="Calibri" w:hAnsi="Times New Roman" w:cs="Times New Roman"/>
                <w:sz w:val="24"/>
                <w:szCs w:val="24"/>
              </w:rPr>
              <w:t xml:space="preserve"> структурированному описанию проблемной ситуации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083C5FE" w14:textId="78259AF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3A4F908B" w14:textId="2FB24ED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09B05F9E" w14:textId="5BE6F54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F209CB1" w14:textId="77777777" w:rsidTr="00B6234D">
        <w:tc>
          <w:tcPr>
            <w:tcW w:w="993" w:type="dxa"/>
            <w:vMerge/>
            <w:tcBorders>
              <w:left w:val="single" w:sz="4" w:space="0" w:color="auto"/>
              <w:right w:val="single" w:sz="4" w:space="0" w:color="auto"/>
            </w:tcBorders>
            <w:shd w:val="clear" w:color="auto" w:fill="auto"/>
          </w:tcPr>
          <w:p w14:paraId="0ED1965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980817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1F2D6B4" w14:textId="3B49257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623ED2A6" w14:textId="298736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1F241D8C" w14:textId="3FC2AD8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0C23A93F" w14:textId="1327853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66E6A171" w14:textId="77777777" w:rsidTr="00B6234D">
        <w:tc>
          <w:tcPr>
            <w:tcW w:w="993" w:type="dxa"/>
            <w:vMerge/>
            <w:tcBorders>
              <w:left w:val="single" w:sz="4" w:space="0" w:color="auto"/>
              <w:right w:val="single" w:sz="4" w:space="0" w:color="auto"/>
            </w:tcBorders>
            <w:shd w:val="clear" w:color="auto" w:fill="auto"/>
          </w:tcPr>
          <w:p w14:paraId="74A699B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6637DF6"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1E40BAE" w14:textId="1DA8604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3. Взвешенно и системно подходит к анализу ситуации, формулировке критериев и условий выбора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6F3F186" w14:textId="30047B13"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анализа ситуации, формулировк</w:t>
            </w:r>
            <w:r w:rsidR="00C65993" w:rsidRPr="00AA75FF">
              <w:rPr>
                <w:rFonts w:ascii="Times New Roman" w:eastAsia="Calibri" w:hAnsi="Times New Roman" w:cs="Times New Roman"/>
                <w:sz w:val="24"/>
                <w:szCs w:val="24"/>
              </w:rPr>
              <w:t>у</w:t>
            </w:r>
            <w:r w:rsidRPr="00AA75FF">
              <w:rPr>
                <w:rFonts w:ascii="Times New Roman" w:eastAsia="Calibri" w:hAnsi="Times New Roman" w:cs="Times New Roman"/>
                <w:sz w:val="24"/>
                <w:szCs w:val="24"/>
              </w:rPr>
              <w:t xml:space="preserve"> критериев и условий выбора</w:t>
            </w:r>
          </w:p>
          <w:p w14:paraId="6785899A" w14:textId="68AD90D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44A0C65C" w14:textId="76ECD29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F889115" w14:textId="77777777" w:rsidTr="00B6234D">
        <w:tc>
          <w:tcPr>
            <w:tcW w:w="993" w:type="dxa"/>
            <w:vMerge/>
            <w:tcBorders>
              <w:left w:val="single" w:sz="4" w:space="0" w:color="auto"/>
              <w:right w:val="single" w:sz="4" w:space="0" w:color="auto"/>
            </w:tcBorders>
            <w:shd w:val="clear" w:color="auto" w:fill="auto"/>
          </w:tcPr>
          <w:p w14:paraId="485017D3"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43AEC92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367AC4B" w14:textId="7AF146F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3D97E24" w14:textId="61056E04"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9C8D809" w14:textId="7291420B"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5B498BE4" w14:textId="0F62EF0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51B54D88" w14:textId="77777777" w:rsidTr="00B6234D">
        <w:tc>
          <w:tcPr>
            <w:tcW w:w="993" w:type="dxa"/>
            <w:vMerge/>
            <w:tcBorders>
              <w:left w:val="single" w:sz="4" w:space="0" w:color="auto"/>
              <w:right w:val="single" w:sz="4" w:space="0" w:color="auto"/>
            </w:tcBorders>
            <w:shd w:val="clear" w:color="auto" w:fill="auto"/>
          </w:tcPr>
          <w:p w14:paraId="5529B68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3C4B88B8"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38C8DF79" w14:textId="36AEB4A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w:t>
            </w:r>
            <w:r w:rsidRPr="00AA75FF">
              <w:rPr>
                <w:rFonts w:ascii="Times New Roman" w:eastAsia="Calibri" w:hAnsi="Times New Roman" w:cs="Times New Roman"/>
                <w:sz w:val="24"/>
                <w:szCs w:val="24"/>
              </w:rPr>
              <w:lastRenderedPageBreak/>
              <w:t>при решении практических задач управления и подготовке аналитических отчетов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141E83AD" w14:textId="014D6A2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71AE451C" w14:textId="66C7435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w:t>
            </w:r>
            <w:r w:rsidRPr="00AA75FF">
              <w:rPr>
                <w:rFonts w:ascii="Times New Roman" w:eastAsia="Calibri" w:hAnsi="Times New Roman" w:cs="Times New Roman"/>
                <w:sz w:val="24"/>
                <w:szCs w:val="24"/>
              </w:rPr>
              <w:lastRenderedPageBreak/>
              <w:t>решении практических задач управления и подготовке аналитических отчетов</w:t>
            </w:r>
          </w:p>
          <w:p w14:paraId="0D31FCA0" w14:textId="2A7E808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7493F9D6" w14:textId="77777777" w:rsidTr="00B6234D">
        <w:tc>
          <w:tcPr>
            <w:tcW w:w="993" w:type="dxa"/>
            <w:vMerge/>
            <w:tcBorders>
              <w:left w:val="single" w:sz="4" w:space="0" w:color="auto"/>
              <w:right w:val="single" w:sz="4" w:space="0" w:color="auto"/>
            </w:tcBorders>
            <w:shd w:val="clear" w:color="auto" w:fill="auto"/>
          </w:tcPr>
          <w:p w14:paraId="20E8A3F2"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7E630B7"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E79FFD" w14:textId="307C200F" w:rsidR="00325924" w:rsidRPr="00AA75FF" w:rsidRDefault="00784A1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Логично, </w:t>
            </w:r>
            <w:r w:rsidR="00325924" w:rsidRPr="00AA75FF">
              <w:rPr>
                <w:rFonts w:ascii="Times New Roman" w:eastAsia="Calibri" w:hAnsi="Times New Roman" w:cs="Times New Roman"/>
                <w:sz w:val="24"/>
                <w:szCs w:val="24"/>
              </w:rPr>
              <w:t>последовательно и убедительно излагает в отчете цели, задачи, теорию</w:t>
            </w:r>
            <w:r w:rsidR="00DF64A7" w:rsidRPr="00AA75FF">
              <w:rPr>
                <w:rFonts w:ascii="Times New Roman" w:eastAsia="Calibri" w:hAnsi="Times New Roman" w:cs="Times New Roman"/>
                <w:sz w:val="24"/>
                <w:szCs w:val="24"/>
              </w:rPr>
              <w:t xml:space="preserve"> и </w:t>
            </w:r>
            <w:r w:rsidR="00325924" w:rsidRPr="00AA75FF">
              <w:rPr>
                <w:rFonts w:ascii="Times New Roman" w:eastAsia="Calibri" w:hAnsi="Times New Roman" w:cs="Times New Roman"/>
                <w:sz w:val="24"/>
                <w:szCs w:val="24"/>
              </w:rPr>
              <w:t>методологию исследования, результаты и выводы</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59756F3C" w14:textId="509F283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09394337" w14:textId="1DC2A31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74F19FFF" w14:textId="56E68E4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38880714" w14:textId="77777777" w:rsidTr="00B6234D">
        <w:tc>
          <w:tcPr>
            <w:tcW w:w="993" w:type="dxa"/>
            <w:vMerge w:val="restart"/>
            <w:tcBorders>
              <w:left w:val="single" w:sz="4" w:space="0" w:color="auto"/>
              <w:right w:val="single" w:sz="4" w:space="0" w:color="auto"/>
            </w:tcBorders>
            <w:shd w:val="clear" w:color="auto" w:fill="auto"/>
          </w:tcPr>
          <w:p w14:paraId="2DD862B0" w14:textId="5059EFD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tc>
        <w:tc>
          <w:tcPr>
            <w:tcW w:w="2155" w:type="dxa"/>
            <w:vMerge w:val="restart"/>
            <w:tcBorders>
              <w:left w:val="single" w:sz="4" w:space="0" w:color="auto"/>
              <w:right w:val="single" w:sz="4" w:space="0" w:color="auto"/>
            </w:tcBorders>
            <w:shd w:val="clear" w:color="auto" w:fill="auto"/>
          </w:tcPr>
          <w:p w14:paraId="614ECE15" w14:textId="63AF920A" w:rsidR="00325924" w:rsidRPr="00AA75FF" w:rsidRDefault="00325924" w:rsidP="00A365F1">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тенденции и закономерности развития внешней и внутренней экономической среды, ее влияни</w:t>
            </w:r>
            <w:r w:rsidR="00A365F1" w:rsidRPr="00AA75FF">
              <w:rPr>
                <w:rFonts w:ascii="Times New Roman" w:eastAsia="Calibri" w:hAnsi="Times New Roman" w:cs="Times New Roman"/>
                <w:sz w:val="24"/>
                <w:szCs w:val="24"/>
              </w:rPr>
              <w:t>е</w:t>
            </w:r>
            <w:r w:rsidRPr="00AA75FF">
              <w:rPr>
                <w:rFonts w:ascii="Times New Roman" w:eastAsia="Calibri" w:hAnsi="Times New Roman" w:cs="Times New Roman"/>
                <w:sz w:val="24"/>
                <w:szCs w:val="24"/>
              </w:rPr>
              <w:t xml:space="preserve"> на результаты хозяйственной деятельности организации в текущей и долгосрочной перспективе</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2744D4CC" w14:textId="03BC14F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Проводит необходимые  для решения финансовых задач организации, исследования внешней и внутренней  среды</w:t>
            </w:r>
            <w:r w:rsidR="00A365F1" w:rsidRPr="00AA75FF">
              <w:rPr>
                <w:rFonts w:ascii="Times New Roman" w:eastAsia="Calibri" w:hAnsi="Times New Roman" w:cs="Times New Roman"/>
                <w:sz w:val="24"/>
                <w:szCs w:val="24"/>
              </w:rPr>
              <w:t xml:space="preserve"> с использованием </w:t>
            </w:r>
            <w:r w:rsidRPr="00AA75FF">
              <w:rPr>
                <w:rFonts w:ascii="Times New Roman" w:eastAsia="Calibri" w:hAnsi="Times New Roman" w:cs="Times New Roman"/>
                <w:sz w:val="24"/>
                <w:szCs w:val="24"/>
              </w:rPr>
              <w:t>современных информационных технологий.</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F823F40" w14:textId="1CA1292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w:t>
            </w:r>
            <w:r w:rsidR="00C65993"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 xml:space="preserve">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42C16612" w14:textId="3BCDBB3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w:t>
            </w:r>
            <w:r w:rsidR="00C65993" w:rsidRPr="00AA75FF">
              <w:rPr>
                <w:rFonts w:ascii="Times New Roman" w:eastAsia="Calibri" w:hAnsi="Times New Roman" w:cs="Times New Roman"/>
                <w:sz w:val="24"/>
                <w:szCs w:val="24"/>
              </w:rPr>
              <w:t>м</w:t>
            </w:r>
            <w:r w:rsidRPr="00AA75FF">
              <w:rPr>
                <w:rFonts w:ascii="Times New Roman" w:eastAsia="Calibri" w:hAnsi="Times New Roman" w:cs="Times New Roman"/>
                <w:sz w:val="24"/>
                <w:szCs w:val="24"/>
              </w:rPr>
              <w:t xml:space="preserve"> современных информационных технологий.</w:t>
            </w:r>
          </w:p>
          <w:p w14:paraId="16A44F6F" w14:textId="4FAED5E2"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4AA8E43F" w14:textId="77777777" w:rsidTr="00B6234D">
        <w:tc>
          <w:tcPr>
            <w:tcW w:w="993" w:type="dxa"/>
            <w:vMerge/>
            <w:tcBorders>
              <w:left w:val="single" w:sz="4" w:space="0" w:color="auto"/>
              <w:right w:val="single" w:sz="4" w:space="0" w:color="auto"/>
            </w:tcBorders>
            <w:shd w:val="clear" w:color="auto" w:fill="auto"/>
          </w:tcPr>
          <w:p w14:paraId="78EF6A20"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13C7361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5C7258D5" w14:textId="2DADE54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056D7D1D" w14:textId="672D653C"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54656739" w14:textId="1C3ECB51"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29C6CCBB" w14:textId="284EA96F"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E5B3016" w14:textId="77777777" w:rsidTr="00B6234D">
        <w:tc>
          <w:tcPr>
            <w:tcW w:w="993" w:type="dxa"/>
            <w:vMerge w:val="restart"/>
            <w:tcBorders>
              <w:left w:val="single" w:sz="4" w:space="0" w:color="auto"/>
              <w:right w:val="single" w:sz="4" w:space="0" w:color="auto"/>
            </w:tcBorders>
            <w:shd w:val="clear" w:color="auto" w:fill="auto"/>
          </w:tcPr>
          <w:p w14:paraId="2958EE13" w14:textId="1DF971D6"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ПКП-4</w:t>
            </w:r>
          </w:p>
        </w:tc>
        <w:tc>
          <w:tcPr>
            <w:tcW w:w="2155" w:type="dxa"/>
            <w:vMerge w:val="restart"/>
            <w:tcBorders>
              <w:left w:val="single" w:sz="4" w:space="0" w:color="auto"/>
              <w:right w:val="single" w:sz="4" w:space="0" w:color="auto"/>
            </w:tcBorders>
            <w:shd w:val="clear" w:color="auto" w:fill="auto"/>
          </w:tcPr>
          <w:p w14:paraId="53B2260B" w14:textId="1B5457D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Способность оценивать финансовые риски и применять современные методы и финансовые инструменты для их снижения и нейтрализации</w:t>
            </w: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746A5759" w14:textId="76E3815C" w:rsidR="00325924" w:rsidRPr="00AA75FF" w:rsidRDefault="00325924" w:rsidP="00DF64A7">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1. П</w:t>
            </w:r>
            <w:r w:rsidR="00DF64A7" w:rsidRPr="00AA75FF">
              <w:rPr>
                <w:rFonts w:ascii="Times New Roman" w:eastAsia="Calibri" w:hAnsi="Times New Roman" w:cs="Times New Roman"/>
                <w:sz w:val="24"/>
                <w:szCs w:val="24"/>
              </w:rPr>
              <w:t>о</w:t>
            </w:r>
            <w:r w:rsidRPr="00AA75FF">
              <w:rPr>
                <w:rFonts w:ascii="Times New Roman" w:eastAsia="Calibri" w:hAnsi="Times New Roman" w:cs="Times New Roman"/>
                <w:sz w:val="24"/>
                <w:szCs w:val="24"/>
              </w:rPr>
              <w:t>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финансовых рисков и владеет методами их оценки </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39E6CFE9" w14:textId="7915BD0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p w14:paraId="66C2FDED" w14:textId="4497481A"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природу финансовых рисков и владе</w:t>
            </w:r>
            <w:r w:rsidR="009433F7" w:rsidRPr="00AA75FF">
              <w:rPr>
                <w:rFonts w:ascii="Times New Roman" w:eastAsia="Calibri" w:hAnsi="Times New Roman" w:cs="Times New Roman"/>
                <w:sz w:val="24"/>
                <w:szCs w:val="24"/>
              </w:rPr>
              <w:t>ть</w:t>
            </w:r>
            <w:r w:rsidRPr="00AA75FF">
              <w:rPr>
                <w:rFonts w:ascii="Times New Roman" w:eastAsia="Calibri" w:hAnsi="Times New Roman" w:cs="Times New Roman"/>
                <w:sz w:val="24"/>
                <w:szCs w:val="24"/>
              </w:rPr>
              <w:t xml:space="preserve"> методами их оценки</w:t>
            </w:r>
          </w:p>
          <w:p w14:paraId="2EA5EBFE" w14:textId="117B6E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p>
        </w:tc>
      </w:tr>
      <w:tr w:rsidR="00325924" w:rsidRPr="00AA75FF" w14:paraId="28B58968" w14:textId="77777777" w:rsidTr="00B6234D">
        <w:tc>
          <w:tcPr>
            <w:tcW w:w="993" w:type="dxa"/>
            <w:vMerge/>
            <w:tcBorders>
              <w:left w:val="single" w:sz="4" w:space="0" w:color="auto"/>
              <w:right w:val="single" w:sz="4" w:space="0" w:color="auto"/>
            </w:tcBorders>
            <w:shd w:val="clear" w:color="auto" w:fill="auto"/>
          </w:tcPr>
          <w:p w14:paraId="59210FFE"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155" w:type="dxa"/>
            <w:vMerge/>
            <w:tcBorders>
              <w:left w:val="single" w:sz="4" w:space="0" w:color="auto"/>
              <w:right w:val="single" w:sz="4" w:space="0" w:color="auto"/>
            </w:tcBorders>
            <w:shd w:val="clear" w:color="auto" w:fill="auto"/>
          </w:tcPr>
          <w:p w14:paraId="646F58C4" w14:textId="77777777"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p>
        </w:tc>
        <w:tc>
          <w:tcPr>
            <w:tcW w:w="2381" w:type="dxa"/>
            <w:tcBorders>
              <w:top w:val="single" w:sz="4" w:space="0" w:color="auto"/>
              <w:left w:val="single" w:sz="4" w:space="0" w:color="auto"/>
              <w:bottom w:val="single" w:sz="4" w:space="0" w:color="auto"/>
              <w:right w:val="single" w:sz="4" w:space="0" w:color="auto"/>
            </w:tcBorders>
            <w:shd w:val="clear" w:color="auto" w:fill="auto"/>
          </w:tcPr>
          <w:p w14:paraId="1EAD3AB6" w14:textId="727077C5"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4539" w:type="dxa"/>
            <w:tcBorders>
              <w:top w:val="single" w:sz="4" w:space="0" w:color="auto"/>
              <w:left w:val="single" w:sz="4" w:space="0" w:color="auto"/>
              <w:bottom w:val="single" w:sz="4" w:space="0" w:color="auto"/>
              <w:right w:val="single" w:sz="4" w:space="0" w:color="auto"/>
            </w:tcBorders>
            <w:shd w:val="clear" w:color="auto" w:fill="auto"/>
          </w:tcPr>
          <w:p w14:paraId="7E9B98AA" w14:textId="53FB6D68"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76B213FB" w14:textId="11123200" w:rsidR="00325924" w:rsidRPr="00AA75FF" w:rsidRDefault="00325924" w:rsidP="00325924">
            <w:pPr>
              <w:widowControl w:val="0"/>
              <w:tabs>
                <w:tab w:val="left" w:pos="540"/>
              </w:tabs>
              <w:autoSpaceDE w:val="0"/>
              <w:autoSpaceDN w:val="0"/>
              <w:adjustRightInd w:val="0"/>
              <w:spacing w:after="0" w:line="240" w:lineRule="auto"/>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r>
    </w:tbl>
    <w:p w14:paraId="3CF8D765" w14:textId="77777777" w:rsidR="00A274EC" w:rsidRDefault="00A274EC"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bookmarkStart w:id="3" w:name="_Toc21597016"/>
    </w:p>
    <w:p w14:paraId="3C6C6329" w14:textId="18CAF3D4" w:rsidR="009B52B7" w:rsidRPr="009B52B7" w:rsidRDefault="009B52B7" w:rsidP="009B52B7">
      <w:pPr>
        <w:keepNext/>
        <w:tabs>
          <w:tab w:val="left" w:pos="993"/>
        </w:tabs>
        <w:spacing w:after="0" w:line="360" w:lineRule="auto"/>
        <w:ind w:firstLine="709"/>
        <w:jc w:val="both"/>
        <w:outlineLvl w:val="0"/>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3. Место дисциплины в структуре образовательной программы</w:t>
      </w:r>
      <w:bookmarkEnd w:id="3"/>
    </w:p>
    <w:p w14:paraId="292E2CE1" w14:textId="77777777" w:rsidR="00E85DFF" w:rsidRDefault="009B52B7" w:rsidP="00E85DFF">
      <w:pPr>
        <w:tabs>
          <w:tab w:val="left" w:pos="993"/>
        </w:tabs>
        <w:spacing w:after="0" w:line="360" w:lineRule="auto"/>
        <w:ind w:firstLine="709"/>
        <w:jc w:val="both"/>
        <w:rPr>
          <w:rFonts w:ascii="Times New Roman" w:eastAsia="Calibri" w:hAnsi="Times New Roman" w:cs="Times New Roman"/>
          <w:sz w:val="28"/>
          <w:szCs w:val="28"/>
        </w:rPr>
      </w:pPr>
      <w:r w:rsidRPr="009B52B7">
        <w:rPr>
          <w:rFonts w:ascii="Times New Roman" w:eastAsia="Calibri" w:hAnsi="Times New Roman" w:cs="Times New Roman"/>
          <w:sz w:val="28"/>
          <w:szCs w:val="28"/>
        </w:rPr>
        <w:t xml:space="preserve">Дисциплина </w:t>
      </w:r>
      <w:r w:rsidR="001726FA" w:rsidRPr="001726FA">
        <w:rPr>
          <w:rFonts w:ascii="Times New Roman" w:eastAsia="Calibri" w:hAnsi="Times New Roman" w:cs="Times New Roman"/>
          <w:sz w:val="28"/>
          <w:szCs w:val="28"/>
        </w:rPr>
        <w:t>«Предпринимательские финансы»</w:t>
      </w:r>
      <w:r w:rsidR="00E85DFF">
        <w:rPr>
          <w:rFonts w:ascii="Times New Roman" w:eastAsia="Calibri" w:hAnsi="Times New Roman" w:cs="Times New Roman"/>
          <w:sz w:val="28"/>
          <w:szCs w:val="28"/>
        </w:rPr>
        <w:t>:</w:t>
      </w:r>
    </w:p>
    <w:p w14:paraId="680BAB1A" w14:textId="6CF23E25" w:rsidR="00E85DFF"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 xml:space="preserve">- </w:t>
      </w:r>
      <w:r w:rsidR="00FD083A">
        <w:rPr>
          <w:rFonts w:ascii="Times New Roman" w:eastAsia="Calibri" w:hAnsi="Times New Roman" w:cs="Times New Roman"/>
          <w:sz w:val="28"/>
          <w:szCs w:val="28"/>
        </w:rPr>
        <w:t>д</w:t>
      </w:r>
      <w:r w:rsidR="00FD083A" w:rsidRPr="00FD083A">
        <w:rPr>
          <w:rFonts w:ascii="Times New Roman" w:eastAsia="Calibri" w:hAnsi="Times New Roman" w:cs="Times New Roman"/>
          <w:sz w:val="28"/>
          <w:szCs w:val="28"/>
        </w:rPr>
        <w:t xml:space="preserve">ля направления подготовки </w:t>
      </w:r>
      <w:r w:rsidR="00AF521B">
        <w:rPr>
          <w:rFonts w:ascii="Times New Roman" w:eastAsia="Calibri" w:hAnsi="Times New Roman" w:cs="Times New Roman"/>
          <w:sz w:val="28"/>
          <w:szCs w:val="28"/>
        </w:rPr>
        <w:t>38.03.02</w:t>
      </w:r>
      <w:r w:rsidR="00FD083A"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образовательная программа</w:t>
      </w:r>
      <w:r w:rsidR="00FD083A" w:rsidRPr="00FD083A">
        <w:rPr>
          <w:rFonts w:ascii="Times New Roman" w:eastAsia="Calibri" w:hAnsi="Times New Roman" w:cs="Times New Roman"/>
          <w:sz w:val="28"/>
          <w:szCs w:val="28"/>
        </w:rPr>
        <w:t xml:space="preserve"> "Управление бизнесом", профиль "Менеджмент и управление бизнесом», </w:t>
      </w:r>
      <w:r>
        <w:rPr>
          <w:rFonts w:ascii="Times New Roman" w:eastAsia="Calibri" w:hAnsi="Times New Roman" w:cs="Times New Roman"/>
          <w:sz w:val="28"/>
          <w:szCs w:val="28"/>
        </w:rPr>
        <w:t xml:space="preserve">профиль </w:t>
      </w:r>
      <w:r w:rsidR="00FD083A" w:rsidRPr="00FD083A">
        <w:rPr>
          <w:rFonts w:ascii="Times New Roman" w:eastAsia="Calibri" w:hAnsi="Times New Roman" w:cs="Times New Roman"/>
          <w:sz w:val="28"/>
          <w:szCs w:val="28"/>
        </w:rPr>
        <w:t>«Управление продуктом»</w:t>
      </w:r>
      <w:r w:rsidR="00FD083A">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образовательная программа </w:t>
      </w:r>
      <w:r w:rsidRPr="0031365E">
        <w:rPr>
          <w:rFonts w:ascii="Times New Roman" w:hAnsi="Times New Roman"/>
          <w:sz w:val="28"/>
          <w:szCs w:val="28"/>
        </w:rPr>
        <w:t>"Управление бизнесом / Bachelor of Business Administration (BBA)"</w:t>
      </w:r>
      <w:r w:rsidR="00FD083A" w:rsidRPr="0031365E">
        <w:rPr>
          <w:rFonts w:ascii="Times New Roman" w:eastAsia="Calibri" w:hAnsi="Times New Roman" w:cs="Times New Roman"/>
          <w:sz w:val="28"/>
          <w:szCs w:val="28"/>
        </w:rPr>
        <w:t>,</w:t>
      </w:r>
      <w:r w:rsidR="00FD083A" w:rsidRPr="00FD083A">
        <w:rPr>
          <w:rFonts w:ascii="Times New Roman" w:eastAsia="Calibri" w:hAnsi="Times New Roman" w:cs="Times New Roman"/>
          <w:sz w:val="28"/>
          <w:szCs w:val="28"/>
        </w:rPr>
        <w:t xml:space="preserve"> профиль "Бизнес и предпринимательство / Business &amp; Entrepreneurship" относится </w:t>
      </w:r>
      <w:r w:rsidR="00FD083A" w:rsidRPr="0031365E">
        <w:rPr>
          <w:rFonts w:ascii="Times New Roman" w:eastAsia="Calibri" w:hAnsi="Times New Roman" w:cs="Times New Roman"/>
          <w:sz w:val="28"/>
          <w:szCs w:val="28"/>
        </w:rPr>
        <w:t xml:space="preserve">к дисциплинам </w:t>
      </w:r>
      <w:r w:rsidR="00912871" w:rsidRPr="0031365E">
        <w:rPr>
          <w:rFonts w:ascii="Times New Roman" w:eastAsia="Calibri" w:hAnsi="Times New Roman" w:cs="Times New Roman"/>
          <w:sz w:val="28"/>
          <w:szCs w:val="28"/>
        </w:rPr>
        <w:t>цикла профиля (элективный)</w:t>
      </w:r>
      <w:r w:rsidR="00F128A5" w:rsidRPr="0031365E">
        <w:rPr>
          <w:rFonts w:ascii="Times New Roman" w:eastAsia="Calibri" w:hAnsi="Times New Roman" w:cs="Times New Roman"/>
          <w:sz w:val="28"/>
          <w:szCs w:val="28"/>
        </w:rPr>
        <w:t>;</w:t>
      </w:r>
      <w:r w:rsidR="00F128A5">
        <w:rPr>
          <w:rFonts w:ascii="Times New Roman" w:eastAsia="Calibri" w:hAnsi="Times New Roman" w:cs="Times New Roman"/>
          <w:sz w:val="28"/>
          <w:szCs w:val="28"/>
        </w:rPr>
        <w:t xml:space="preserve"> </w:t>
      </w:r>
      <w:r w:rsidR="00FD083A">
        <w:rPr>
          <w:rFonts w:ascii="Times New Roman" w:eastAsia="Calibri" w:hAnsi="Times New Roman" w:cs="Times New Roman"/>
          <w:sz w:val="28"/>
          <w:szCs w:val="28"/>
        </w:rPr>
        <w:t xml:space="preserve"> </w:t>
      </w:r>
    </w:p>
    <w:p w14:paraId="0C0AE1A1" w14:textId="3784B1B1" w:rsidR="00FD083A" w:rsidRDefault="00E85DFF" w:rsidP="00E85DFF">
      <w:pPr>
        <w:tabs>
          <w:tab w:val="left" w:pos="993"/>
        </w:tabs>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40773B">
        <w:rPr>
          <w:rFonts w:ascii="Times New Roman" w:eastAsia="Calibri" w:hAnsi="Times New Roman" w:cs="Times New Roman"/>
          <w:sz w:val="28"/>
          <w:szCs w:val="28"/>
        </w:rPr>
        <w:t>д</w:t>
      </w:r>
      <w:r w:rsidR="0040773B" w:rsidRPr="00F128A5">
        <w:rPr>
          <w:rFonts w:ascii="Times New Roman" w:eastAsia="Calibri" w:hAnsi="Times New Roman" w:cs="Times New Roman"/>
          <w:sz w:val="28"/>
          <w:szCs w:val="28"/>
        </w:rPr>
        <w:t xml:space="preserve">ля </w:t>
      </w:r>
      <w:r w:rsidR="0040773B">
        <w:rPr>
          <w:rFonts w:ascii="Times New Roman" w:eastAsia="Calibri" w:hAnsi="Times New Roman" w:cs="Times New Roman"/>
          <w:sz w:val="28"/>
          <w:szCs w:val="28"/>
        </w:rPr>
        <w:t>направления</w:t>
      </w:r>
      <w:r w:rsidRPr="00FD083A">
        <w:rPr>
          <w:rFonts w:ascii="Times New Roman" w:eastAsia="Calibri" w:hAnsi="Times New Roman" w:cs="Times New Roman"/>
          <w:sz w:val="28"/>
          <w:szCs w:val="28"/>
        </w:rPr>
        <w:t xml:space="preserve"> подготовки </w:t>
      </w:r>
      <w:r>
        <w:rPr>
          <w:rFonts w:ascii="Times New Roman" w:eastAsia="Calibri" w:hAnsi="Times New Roman" w:cs="Times New Roman"/>
          <w:sz w:val="28"/>
          <w:szCs w:val="28"/>
        </w:rPr>
        <w:t>38.03.02</w:t>
      </w:r>
      <w:r w:rsidRPr="00FD083A">
        <w:rPr>
          <w:rFonts w:ascii="Times New Roman" w:eastAsia="Calibri" w:hAnsi="Times New Roman" w:cs="Times New Roman"/>
          <w:sz w:val="28"/>
          <w:szCs w:val="28"/>
        </w:rPr>
        <w:t xml:space="preserve"> Менеджмент, </w:t>
      </w:r>
      <w:r>
        <w:rPr>
          <w:rFonts w:ascii="Times New Roman" w:eastAsia="Calibri" w:hAnsi="Times New Roman" w:cs="Times New Roman"/>
          <w:sz w:val="28"/>
          <w:szCs w:val="28"/>
        </w:rPr>
        <w:t xml:space="preserve">образовательная программа </w:t>
      </w:r>
      <w:r w:rsidR="00F128A5">
        <w:rPr>
          <w:rFonts w:ascii="Times New Roman" w:eastAsia="Calibri" w:hAnsi="Times New Roman" w:cs="Times New Roman"/>
          <w:sz w:val="28"/>
          <w:szCs w:val="28"/>
        </w:rPr>
        <w:t xml:space="preserve">  "Финансовый менеджмент"</w:t>
      </w:r>
      <w:r>
        <w:rPr>
          <w:rFonts w:ascii="Times New Roman" w:eastAsia="Calibri" w:hAnsi="Times New Roman" w:cs="Times New Roman"/>
          <w:sz w:val="28"/>
          <w:szCs w:val="28"/>
        </w:rPr>
        <w:t>, профиль «Финансовый менеджмент»</w:t>
      </w:r>
      <w:r w:rsidR="00F128A5">
        <w:rPr>
          <w:rFonts w:ascii="Times New Roman" w:eastAsia="Calibri" w:hAnsi="Times New Roman" w:cs="Times New Roman"/>
          <w:sz w:val="28"/>
          <w:szCs w:val="28"/>
        </w:rPr>
        <w:t xml:space="preserve"> </w:t>
      </w:r>
      <w:r w:rsidR="00F128A5" w:rsidRPr="0031365E">
        <w:rPr>
          <w:rFonts w:ascii="Times New Roman" w:eastAsia="Calibri" w:hAnsi="Times New Roman" w:cs="Times New Roman"/>
          <w:sz w:val="28"/>
          <w:szCs w:val="28"/>
        </w:rPr>
        <w:t xml:space="preserve">относится к дисциплинам </w:t>
      </w:r>
      <w:r w:rsidRPr="0031365E">
        <w:rPr>
          <w:rFonts w:ascii="Times New Roman" w:eastAsia="Calibri" w:hAnsi="Times New Roman" w:cs="Times New Roman"/>
          <w:sz w:val="28"/>
          <w:szCs w:val="28"/>
        </w:rPr>
        <w:t>профиля.</w:t>
      </w:r>
    </w:p>
    <w:p w14:paraId="062C4EA5" w14:textId="77777777" w:rsidR="002C756E" w:rsidRDefault="002C756E"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bookmarkStart w:id="4" w:name="_Toc21597017"/>
    </w:p>
    <w:p w14:paraId="1BD5A287" w14:textId="77777777" w:rsidR="00500DD5" w:rsidRDefault="009B52B7" w:rsidP="00500DD5">
      <w:pPr>
        <w:tabs>
          <w:tab w:val="left" w:pos="993"/>
        </w:tabs>
        <w:spacing w:after="0" w:line="240" w:lineRule="auto"/>
        <w:ind w:firstLine="709"/>
        <w:jc w:val="both"/>
        <w:rPr>
          <w:rFonts w:ascii="Times New Roman" w:eastAsia="Times New Roman" w:hAnsi="Times New Roman" w:cs="Times New Roman"/>
          <w:b/>
          <w:bCs/>
          <w:sz w:val="28"/>
          <w:szCs w:val="28"/>
          <w:lang w:eastAsia="ru-RU"/>
        </w:rPr>
      </w:pPr>
      <w:r w:rsidRPr="009B52B7">
        <w:rPr>
          <w:rFonts w:ascii="Times New Roman" w:eastAsia="Times New Roman" w:hAnsi="Times New Roman" w:cs="Times New Roman"/>
          <w:b/>
          <w:bCs/>
          <w:sz w:val="28"/>
          <w:szCs w:val="28"/>
          <w:lang w:eastAsia="ru-RU"/>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4"/>
      <w:r w:rsidRPr="009B52B7">
        <w:rPr>
          <w:rFonts w:ascii="Times New Roman" w:eastAsia="Times New Roman" w:hAnsi="Times New Roman" w:cs="Times New Roman"/>
          <w:b/>
          <w:bCs/>
          <w:sz w:val="28"/>
          <w:szCs w:val="28"/>
          <w:lang w:eastAsia="ru-RU"/>
        </w:rPr>
        <w:t xml:space="preserve"> </w:t>
      </w:r>
    </w:p>
    <w:p w14:paraId="15BC9663" w14:textId="02CEBB33" w:rsidR="00500DD5" w:rsidRDefault="00500DD5" w:rsidP="00500DD5">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E72C9E" w:rsidRPr="00E72C9E">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E72C9E" w:rsidRPr="00E72C9E">
        <w:rPr>
          <w:rFonts w:ascii="Times New Roman" w:eastAsia="Times New Roman" w:hAnsi="Times New Roman" w:cs="Times New Roman"/>
          <w:bCs/>
          <w:sz w:val="28"/>
          <w:szCs w:val="28"/>
          <w:lang w:eastAsia="ru-RU"/>
        </w:rPr>
        <w:t xml:space="preserve"> Менеджмент, </w:t>
      </w:r>
      <w:r w:rsidR="00C748FE">
        <w:rPr>
          <w:rFonts w:ascii="Times New Roman" w:eastAsia="Times New Roman" w:hAnsi="Times New Roman" w:cs="Times New Roman"/>
          <w:bCs/>
          <w:sz w:val="28"/>
          <w:szCs w:val="28"/>
          <w:lang w:eastAsia="ru-RU"/>
        </w:rPr>
        <w:t>образовательная программа</w:t>
      </w:r>
      <w:r w:rsidR="00E72C9E" w:rsidRPr="00E72C9E">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w:t>
      </w:r>
      <w:r w:rsidR="009874FB">
        <w:rPr>
          <w:rFonts w:ascii="Times New Roman" w:eastAsia="Times New Roman" w:hAnsi="Times New Roman" w:cs="Times New Roman"/>
          <w:bCs/>
          <w:sz w:val="28"/>
          <w:szCs w:val="28"/>
          <w:lang w:eastAsia="ru-RU"/>
        </w:rPr>
        <w:t xml:space="preserve">, </w:t>
      </w:r>
      <w:r w:rsidR="00C748FE">
        <w:rPr>
          <w:rFonts w:ascii="Times New Roman" w:eastAsia="Times New Roman" w:hAnsi="Times New Roman" w:cs="Times New Roman"/>
          <w:bCs/>
          <w:sz w:val="28"/>
          <w:szCs w:val="28"/>
          <w:lang w:eastAsia="ru-RU"/>
        </w:rPr>
        <w:t xml:space="preserve">профиль </w:t>
      </w:r>
      <w:r w:rsidR="009874FB" w:rsidRPr="009874FB">
        <w:rPr>
          <w:rFonts w:ascii="Times New Roman" w:eastAsia="Times New Roman" w:hAnsi="Times New Roman" w:cs="Times New Roman"/>
          <w:bCs/>
          <w:sz w:val="28"/>
          <w:szCs w:val="28"/>
          <w:lang w:eastAsia="ru-RU"/>
        </w:rPr>
        <w:t xml:space="preserve">«Управление продуктом» </w:t>
      </w:r>
      <w:r w:rsidR="00E72C9E"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E72C9E" w:rsidRPr="00E72C9E">
        <w:rPr>
          <w:rFonts w:ascii="Times New Roman" w:eastAsia="Calibri" w:hAnsi="Times New Roman" w:cs="Times New Roman"/>
          <w:sz w:val="28"/>
          <w:szCs w:val="28"/>
        </w:rPr>
        <w:t>)</w:t>
      </w:r>
    </w:p>
    <w:p w14:paraId="313F6507" w14:textId="7B1F1585" w:rsidR="00B0364F" w:rsidRPr="00500DD5" w:rsidRDefault="00B0364F" w:rsidP="00B0364F">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1</w:t>
      </w:r>
      <w:r w:rsidR="00C748FE" w:rsidRPr="0031365E">
        <w:rPr>
          <w:rFonts w:ascii="Times New Roman" w:eastAsia="Times New Roman" w:hAnsi="Times New Roman" w:cs="Times New Roman"/>
          <w:bCs/>
          <w:sz w:val="28"/>
          <w:szCs w:val="28"/>
          <w:lang w:eastAsia="ru-RU"/>
        </w:rPr>
        <w:t>.1</w:t>
      </w:r>
    </w:p>
    <w:p w14:paraId="1FC059BD" w14:textId="77777777" w:rsidR="00B0364F" w:rsidRPr="00E72C9E" w:rsidRDefault="00B0364F" w:rsidP="00500DD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B52B7" w:rsidRPr="009B52B7" w14:paraId="22842A93" w14:textId="77777777" w:rsidTr="009B52B7">
        <w:tc>
          <w:tcPr>
            <w:tcW w:w="2677" w:type="pct"/>
            <w:shd w:val="clear" w:color="auto" w:fill="auto"/>
          </w:tcPr>
          <w:p w14:paraId="293990C2"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207321DE"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BE70EBF"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6A2DB211" w14:textId="36045046" w:rsidR="009B52B7" w:rsidRPr="009B52B7" w:rsidRDefault="0041130B"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009B52B7" w:rsidRPr="009B52B7">
              <w:rPr>
                <w:rFonts w:ascii="Times New Roman" w:eastAsia="Times New Roman" w:hAnsi="Times New Roman" w:cs="Times New Roman"/>
                <w:b/>
                <w:sz w:val="24"/>
                <w:szCs w:val="24"/>
                <w:lang w:eastAsia="ru-RU"/>
              </w:rPr>
              <w:t xml:space="preserve"> </w:t>
            </w:r>
            <w:r w:rsidR="00B07E01">
              <w:rPr>
                <w:rFonts w:ascii="Times New Roman" w:eastAsia="Times New Roman" w:hAnsi="Times New Roman" w:cs="Times New Roman"/>
                <w:b/>
                <w:sz w:val="24"/>
                <w:szCs w:val="24"/>
                <w:lang w:eastAsia="ru-RU"/>
              </w:rPr>
              <w:t>7</w:t>
            </w:r>
          </w:p>
          <w:p w14:paraId="7615199A" w14:textId="77777777" w:rsidR="009B52B7" w:rsidRPr="009B52B7" w:rsidRDefault="009B52B7" w:rsidP="009B52B7">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B52B7" w:rsidRPr="009B52B7" w14:paraId="4710CD23" w14:textId="77777777" w:rsidTr="009B52B7">
        <w:tc>
          <w:tcPr>
            <w:tcW w:w="2677" w:type="pct"/>
            <w:shd w:val="clear" w:color="auto" w:fill="auto"/>
          </w:tcPr>
          <w:p w14:paraId="4362062B" w14:textId="77777777" w:rsidR="009B52B7" w:rsidRPr="009B52B7" w:rsidRDefault="009B52B7" w:rsidP="009B52B7">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22938560" w14:textId="7A8E5A82"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009B52B7"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107080FB" w14:textId="7E482605" w:rsidR="009B52B7"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07E01" w:rsidRPr="009B52B7" w14:paraId="731B1D53" w14:textId="77777777" w:rsidTr="009B52B7">
        <w:tc>
          <w:tcPr>
            <w:tcW w:w="2677" w:type="pct"/>
            <w:shd w:val="clear" w:color="auto" w:fill="auto"/>
          </w:tcPr>
          <w:p w14:paraId="6A9A9B24"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483EB5B4" w14:textId="7DA764D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28CD9D5F" w14:textId="4C9AFF2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B07E01" w:rsidRPr="009B52B7" w14:paraId="46A8AFF9" w14:textId="77777777" w:rsidTr="009B52B7">
        <w:tc>
          <w:tcPr>
            <w:tcW w:w="2677" w:type="pct"/>
            <w:shd w:val="clear" w:color="auto" w:fill="auto"/>
          </w:tcPr>
          <w:p w14:paraId="7240F4DB"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40FE7191" w14:textId="26AD4EB5"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7C5792D3" w14:textId="69BD5219"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07E01" w:rsidRPr="009B52B7" w14:paraId="391ED2F4" w14:textId="77777777" w:rsidTr="009B52B7">
        <w:tc>
          <w:tcPr>
            <w:tcW w:w="2677" w:type="pct"/>
            <w:shd w:val="clear" w:color="auto" w:fill="auto"/>
          </w:tcPr>
          <w:p w14:paraId="5073BF18"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0376DB2E" w14:textId="79F41014"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01C336ED" w14:textId="2620F04F"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B07E01" w:rsidRPr="009B52B7" w14:paraId="44C53B19" w14:textId="77777777" w:rsidTr="009B52B7">
        <w:tc>
          <w:tcPr>
            <w:tcW w:w="2677" w:type="pct"/>
            <w:shd w:val="clear" w:color="auto" w:fill="auto"/>
          </w:tcPr>
          <w:p w14:paraId="6E8F9E9A"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6C46120" w14:textId="40FB62FB" w:rsidR="00B07E01" w:rsidRPr="009B52B7" w:rsidRDefault="00E72C9E"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06CEC0C0" w14:textId="0D2E788E" w:rsidR="00B07E01" w:rsidRPr="009B52B7" w:rsidRDefault="00E72C9E" w:rsidP="009B52B7">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B07E01" w:rsidRPr="009B52B7" w14:paraId="79536545" w14:textId="77777777" w:rsidTr="009B52B7">
        <w:tc>
          <w:tcPr>
            <w:tcW w:w="2677" w:type="pct"/>
            <w:shd w:val="clear" w:color="auto" w:fill="auto"/>
          </w:tcPr>
          <w:p w14:paraId="5D791482"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0914A4AF" w14:textId="3A0CF5DB"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77FE7ECD" w14:textId="117094F8" w:rsidR="00B07E01" w:rsidRPr="009B52B7" w:rsidRDefault="00E72C9E" w:rsidP="007D4C81">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07E01" w:rsidRPr="009B52B7" w14:paraId="50DF8CBD" w14:textId="77777777" w:rsidTr="009B52B7">
        <w:tc>
          <w:tcPr>
            <w:tcW w:w="2677" w:type="pct"/>
            <w:shd w:val="clear" w:color="auto" w:fill="auto"/>
          </w:tcPr>
          <w:p w14:paraId="0F61105D" w14:textId="77777777" w:rsidR="00B07E01" w:rsidRPr="009B52B7" w:rsidRDefault="00B07E01" w:rsidP="009B52B7">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9BD82D9" w14:textId="1FE8E221"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651881D" w14:textId="7C096C67" w:rsidR="00B07E01" w:rsidRPr="009B52B7" w:rsidRDefault="00E72C9E" w:rsidP="00E72C9E">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2B26FE16" w14:textId="77777777" w:rsidR="009B52B7" w:rsidRPr="009B52B7" w:rsidRDefault="009B52B7" w:rsidP="009B52B7">
      <w:pPr>
        <w:tabs>
          <w:tab w:val="left" w:pos="993"/>
        </w:tabs>
        <w:spacing w:after="0" w:line="360" w:lineRule="auto"/>
        <w:ind w:left="360"/>
        <w:jc w:val="both"/>
        <w:rPr>
          <w:rFonts w:ascii="Times New Roman" w:eastAsia="Calibri" w:hAnsi="Times New Roman" w:cs="Times New Roman"/>
          <w:sz w:val="28"/>
          <w:szCs w:val="28"/>
        </w:rPr>
      </w:pPr>
    </w:p>
    <w:p w14:paraId="1316D596" w14:textId="702D8C0D" w:rsidR="00B80B19" w:rsidRDefault="00C748FE" w:rsidP="00B80B19">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Pr="00E72C9E">
        <w:rPr>
          <w:rFonts w:ascii="Times New Roman" w:eastAsia="Times New Roman" w:hAnsi="Times New Roman" w:cs="Times New Roman"/>
          <w:bCs/>
          <w:sz w:val="28"/>
          <w:szCs w:val="28"/>
          <w:lang w:eastAsia="ru-RU"/>
        </w:rPr>
        <w:t xml:space="preserve">направления подготовки </w:t>
      </w:r>
      <w:r>
        <w:rPr>
          <w:rFonts w:ascii="Times New Roman" w:eastAsia="Times New Roman" w:hAnsi="Times New Roman" w:cs="Times New Roman"/>
          <w:bCs/>
          <w:sz w:val="28"/>
          <w:szCs w:val="28"/>
          <w:lang w:eastAsia="ru-RU"/>
        </w:rPr>
        <w:t>38.03.02</w:t>
      </w:r>
      <w:r w:rsidRPr="00E72C9E">
        <w:rPr>
          <w:rFonts w:ascii="Times New Roman" w:eastAsia="Times New Roman" w:hAnsi="Times New Roman" w:cs="Times New Roman"/>
          <w:bCs/>
          <w:sz w:val="28"/>
          <w:szCs w:val="28"/>
          <w:lang w:eastAsia="ru-RU"/>
        </w:rPr>
        <w:t xml:space="preserve"> Менеджмент, </w:t>
      </w:r>
      <w:r>
        <w:rPr>
          <w:rFonts w:ascii="Times New Roman" w:eastAsia="Times New Roman" w:hAnsi="Times New Roman" w:cs="Times New Roman"/>
          <w:bCs/>
          <w:sz w:val="28"/>
          <w:szCs w:val="28"/>
          <w:lang w:eastAsia="ru-RU"/>
        </w:rPr>
        <w:t>образовательная программа</w:t>
      </w:r>
      <w:r w:rsidRPr="00E72C9E">
        <w:rPr>
          <w:rFonts w:ascii="Times New Roman" w:eastAsia="Times New Roman" w:hAnsi="Times New Roman" w:cs="Times New Roman"/>
          <w:bCs/>
          <w:sz w:val="28"/>
          <w:szCs w:val="28"/>
          <w:lang w:eastAsia="ru-RU"/>
        </w:rPr>
        <w:t xml:space="preserve"> "Управление бизнесом", </w:t>
      </w:r>
      <w:r w:rsidRPr="0031365E">
        <w:rPr>
          <w:rFonts w:ascii="Times New Roman" w:eastAsia="Times New Roman" w:hAnsi="Times New Roman" w:cs="Times New Roman"/>
          <w:bCs/>
          <w:sz w:val="28"/>
          <w:szCs w:val="28"/>
          <w:lang w:eastAsia="ru-RU"/>
        </w:rPr>
        <w:t>профиль "Менеджмент и управление бизнесом»</w:t>
      </w:r>
      <w:r w:rsidR="00A003A2" w:rsidRPr="0031365E">
        <w:rPr>
          <w:rFonts w:ascii="Times New Roman" w:eastAsia="Times New Roman" w:hAnsi="Times New Roman" w:cs="Times New Roman"/>
          <w:bCs/>
          <w:sz w:val="28"/>
          <w:szCs w:val="28"/>
          <w:lang w:eastAsia="ru-RU"/>
        </w:rPr>
        <w:t xml:space="preserve"> </w:t>
      </w:r>
      <w:r w:rsidR="00B80B19" w:rsidRPr="0031365E">
        <w:rPr>
          <w:rFonts w:ascii="Times New Roman" w:eastAsia="Times New Roman" w:hAnsi="Times New Roman" w:cs="Times New Roman"/>
          <w:bCs/>
          <w:sz w:val="28"/>
          <w:szCs w:val="28"/>
          <w:lang w:eastAsia="ru-RU"/>
        </w:rPr>
        <w:t>(</w:t>
      </w:r>
      <w:r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80B19" w:rsidRPr="00E72C9E">
        <w:rPr>
          <w:rFonts w:ascii="Times New Roman" w:eastAsia="Calibri" w:hAnsi="Times New Roman" w:cs="Times New Roman"/>
          <w:sz w:val="28"/>
          <w:szCs w:val="28"/>
        </w:rPr>
        <w:t>)</w:t>
      </w:r>
    </w:p>
    <w:p w14:paraId="344D614E" w14:textId="6C8B3753"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C748FE">
        <w:rPr>
          <w:rFonts w:ascii="Times New Roman" w:eastAsia="Times New Roman" w:hAnsi="Times New Roman" w:cs="Times New Roman"/>
          <w:bCs/>
          <w:sz w:val="28"/>
          <w:szCs w:val="28"/>
          <w:lang w:eastAsia="ru-RU"/>
        </w:rPr>
        <w:t>.2</w:t>
      </w:r>
    </w:p>
    <w:p w14:paraId="2BCB60CD" w14:textId="77777777" w:rsidR="007027C2" w:rsidRPr="00E72C9E" w:rsidRDefault="007027C2" w:rsidP="00B80B19">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B80B19" w:rsidRPr="009B52B7" w14:paraId="55C78B03" w14:textId="77777777" w:rsidTr="00B80B19">
        <w:tc>
          <w:tcPr>
            <w:tcW w:w="2677" w:type="pct"/>
            <w:shd w:val="clear" w:color="auto" w:fill="auto"/>
          </w:tcPr>
          <w:p w14:paraId="6E0C85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lastRenderedPageBreak/>
              <w:t>Вид учебной работы   по дисциплине</w:t>
            </w:r>
          </w:p>
        </w:tc>
        <w:tc>
          <w:tcPr>
            <w:tcW w:w="1100" w:type="pct"/>
            <w:shd w:val="clear" w:color="auto" w:fill="auto"/>
          </w:tcPr>
          <w:p w14:paraId="7179C169"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6FDD8E5"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376BDDB" w14:textId="7B4F1E60"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sidR="002A76EF">
              <w:rPr>
                <w:rFonts w:ascii="Times New Roman" w:eastAsia="Times New Roman" w:hAnsi="Times New Roman" w:cs="Times New Roman"/>
                <w:b/>
                <w:sz w:val="24"/>
                <w:szCs w:val="24"/>
                <w:lang w:eastAsia="ru-RU"/>
              </w:rPr>
              <w:t>7</w:t>
            </w:r>
          </w:p>
          <w:p w14:paraId="6D5E4D4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B80B19" w:rsidRPr="009B52B7" w14:paraId="4C587B86" w14:textId="77777777" w:rsidTr="00B80B19">
        <w:tc>
          <w:tcPr>
            <w:tcW w:w="2677" w:type="pct"/>
            <w:shd w:val="clear" w:color="auto" w:fill="auto"/>
          </w:tcPr>
          <w:p w14:paraId="632CD36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49B7AE3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26A2BDCF"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B80B19" w:rsidRPr="009B52B7" w14:paraId="36B0A5FB" w14:textId="77777777" w:rsidTr="00B80B19">
        <w:tc>
          <w:tcPr>
            <w:tcW w:w="2677" w:type="pct"/>
            <w:shd w:val="clear" w:color="auto" w:fill="auto"/>
          </w:tcPr>
          <w:p w14:paraId="7987AEE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654DAAFC" w14:textId="17055A40"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FA56215" w14:textId="4E6B2F84" w:rsidR="00B80B19" w:rsidRPr="009B52B7" w:rsidRDefault="0041130B"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B80B19" w:rsidRPr="009B52B7" w14:paraId="58C600C5" w14:textId="77777777" w:rsidTr="00B80B19">
        <w:tc>
          <w:tcPr>
            <w:tcW w:w="2677" w:type="pct"/>
            <w:shd w:val="clear" w:color="auto" w:fill="auto"/>
          </w:tcPr>
          <w:p w14:paraId="31DC6CD2"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047779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00C32097"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20BFEB9F" w14:textId="77777777" w:rsidTr="00B80B19">
        <w:tc>
          <w:tcPr>
            <w:tcW w:w="2677" w:type="pct"/>
            <w:shd w:val="clear" w:color="auto" w:fill="auto"/>
          </w:tcPr>
          <w:p w14:paraId="3F185D16"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24B7D9EE" w14:textId="2E9BD996"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3C303722" w14:textId="79E78088"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B80B19" w:rsidRPr="009B52B7" w14:paraId="60E1FFF3" w14:textId="77777777" w:rsidTr="00B80B19">
        <w:tc>
          <w:tcPr>
            <w:tcW w:w="2677" w:type="pct"/>
            <w:shd w:val="clear" w:color="auto" w:fill="auto"/>
          </w:tcPr>
          <w:p w14:paraId="7DBEE52F"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1F6B45A5" w14:textId="12189A02" w:rsidR="00B80B19" w:rsidRPr="009B52B7" w:rsidRDefault="00B24841"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1223" w:type="pct"/>
            <w:shd w:val="clear" w:color="auto" w:fill="auto"/>
          </w:tcPr>
          <w:p w14:paraId="715B914C" w14:textId="0A23BE9B" w:rsidR="00B80B19" w:rsidRPr="009B52B7" w:rsidRDefault="003F591A"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r>
      <w:tr w:rsidR="00B80B19" w:rsidRPr="009B52B7" w14:paraId="62E30EF7" w14:textId="77777777" w:rsidTr="00B80B19">
        <w:tc>
          <w:tcPr>
            <w:tcW w:w="2677" w:type="pct"/>
            <w:shd w:val="clear" w:color="auto" w:fill="auto"/>
          </w:tcPr>
          <w:p w14:paraId="59250A7B"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7D0FFE86"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9A465D2"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B80B19" w:rsidRPr="009B52B7" w14:paraId="55D10FF1" w14:textId="77777777" w:rsidTr="00B80B19">
        <w:tc>
          <w:tcPr>
            <w:tcW w:w="2677" w:type="pct"/>
            <w:shd w:val="clear" w:color="auto" w:fill="auto"/>
          </w:tcPr>
          <w:p w14:paraId="3BC2063A" w14:textId="77777777" w:rsidR="00B80B19" w:rsidRPr="009B52B7" w:rsidRDefault="00B80B19" w:rsidP="00B80B19">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1D75B983"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485A9348" w14:textId="77777777" w:rsidR="00B80B19" w:rsidRPr="009B52B7" w:rsidRDefault="00B80B19" w:rsidP="00B80B19">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5EA04D3A" w14:textId="77777777" w:rsidR="009B52B7" w:rsidRPr="009B52B7" w:rsidRDefault="009B52B7" w:rsidP="009B52B7">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61871DA5" w14:textId="0E4DC42B" w:rsidR="00B0364F" w:rsidRDefault="009874FB" w:rsidP="00B0364F">
      <w:pPr>
        <w:tabs>
          <w:tab w:val="left" w:pos="993"/>
        </w:tabs>
        <w:spacing w:after="0" w:line="240" w:lineRule="auto"/>
        <w:ind w:firstLine="709"/>
        <w:jc w:val="both"/>
        <w:rPr>
          <w:rFonts w:ascii="Times New Roman" w:eastAsia="Calibri" w:hAnsi="Times New Roman" w:cs="Times New Roman"/>
          <w:sz w:val="28"/>
          <w:szCs w:val="28"/>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sidRPr="00E72C9E">
        <w:rPr>
          <w:rFonts w:ascii="Times New Roman" w:eastAsia="Times New Roman" w:hAnsi="Times New Roman" w:cs="Times New Roman"/>
          <w:bCs/>
          <w:sz w:val="28"/>
          <w:szCs w:val="28"/>
          <w:lang w:eastAsia="ru-RU"/>
        </w:rPr>
        <w:t>(</w:t>
      </w:r>
      <w:r w:rsidR="00B0364F" w:rsidRPr="00B0364F">
        <w:rPr>
          <w:rFonts w:ascii="Times New Roman" w:eastAsia="Times New Roman" w:hAnsi="Times New Roman" w:cs="Times New Roman"/>
          <w:bCs/>
          <w:sz w:val="28"/>
          <w:szCs w:val="28"/>
          <w:lang w:eastAsia="ru-RU"/>
        </w:rPr>
        <w:t>Очная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179AB618" w14:textId="77777777" w:rsidR="007027C2" w:rsidRDefault="007027C2" w:rsidP="00B0364F">
      <w:pPr>
        <w:tabs>
          <w:tab w:val="left" w:pos="993"/>
        </w:tabs>
        <w:spacing w:after="0" w:line="240" w:lineRule="auto"/>
        <w:ind w:firstLine="709"/>
        <w:jc w:val="both"/>
        <w:rPr>
          <w:rFonts w:ascii="Times New Roman" w:eastAsia="Calibri" w:hAnsi="Times New Roman" w:cs="Times New Roman"/>
          <w:sz w:val="28"/>
          <w:szCs w:val="28"/>
        </w:rPr>
      </w:pPr>
    </w:p>
    <w:p w14:paraId="6843D922" w14:textId="6C8399A6"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.3</w:t>
      </w:r>
    </w:p>
    <w:p w14:paraId="43365560" w14:textId="3A04EC66" w:rsidR="009874FB" w:rsidRPr="00E72C9E" w:rsidRDefault="00B0364F"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41130B">
        <w:rPr>
          <w:rFonts w:ascii="Times New Roman" w:eastAsia="Times New Roman" w:hAnsi="Times New Roman" w:cs="Times New Roman"/>
          <w:bCs/>
          <w:sz w:val="28"/>
          <w:szCs w:val="28"/>
          <w:lang w:eastAsia="ru-RU"/>
        </w:rPr>
        <w:t xml:space="preserve"> </w:t>
      </w:r>
      <w:r w:rsidR="0041130B" w:rsidRPr="0041130B">
        <w:rPr>
          <w:rFonts w:ascii="Times New Roman" w:eastAsia="Times New Roman" w:hAnsi="Times New Roman" w:cs="Times New Roman"/>
          <w:bCs/>
          <w:sz w:val="28"/>
          <w:szCs w:val="28"/>
          <w:lang w:eastAsia="ru-RU"/>
        </w:rPr>
        <w:t xml:space="preserve"> </w:t>
      </w: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9874FB" w:rsidRPr="009B52B7" w14:paraId="5177CF90" w14:textId="77777777" w:rsidTr="00275825">
        <w:tc>
          <w:tcPr>
            <w:tcW w:w="2677" w:type="pct"/>
            <w:shd w:val="clear" w:color="auto" w:fill="auto"/>
          </w:tcPr>
          <w:p w14:paraId="16762403"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4D503C4A"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1A25BB60"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34921935" w14:textId="20461FF0"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bookmarkStart w:id="5" w:name="_GoBack"/>
            <w:bookmarkEnd w:id="5"/>
            <w:r>
              <w:rPr>
                <w:rFonts w:ascii="Times New Roman" w:eastAsia="Times New Roman" w:hAnsi="Times New Roman" w:cs="Times New Roman"/>
                <w:b/>
                <w:sz w:val="24"/>
                <w:szCs w:val="24"/>
                <w:lang w:eastAsia="ru-RU"/>
              </w:rPr>
              <w:t>7</w:t>
            </w:r>
          </w:p>
          <w:p w14:paraId="63DDDD1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9874FB" w:rsidRPr="009B52B7" w14:paraId="5AAB970A" w14:textId="77777777" w:rsidTr="00275825">
        <w:tc>
          <w:tcPr>
            <w:tcW w:w="2677" w:type="pct"/>
            <w:shd w:val="clear" w:color="auto" w:fill="auto"/>
          </w:tcPr>
          <w:p w14:paraId="7C62AC16"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7070D3F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3</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08</w:t>
            </w:r>
          </w:p>
        </w:tc>
        <w:tc>
          <w:tcPr>
            <w:tcW w:w="1223" w:type="pct"/>
            <w:shd w:val="clear" w:color="auto" w:fill="auto"/>
          </w:tcPr>
          <w:p w14:paraId="33804388"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108</w:t>
            </w:r>
          </w:p>
        </w:tc>
      </w:tr>
      <w:tr w:rsidR="009874FB" w:rsidRPr="009B52B7" w14:paraId="25D3E4C0" w14:textId="77777777" w:rsidTr="00275825">
        <w:tc>
          <w:tcPr>
            <w:tcW w:w="2677" w:type="pct"/>
            <w:shd w:val="clear" w:color="auto" w:fill="auto"/>
          </w:tcPr>
          <w:p w14:paraId="03CE4449"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1B1E5C58" w14:textId="7B04127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76C95BCE"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9874FB" w:rsidRPr="009B52B7" w14:paraId="4AC3A94F" w14:textId="77777777" w:rsidTr="00275825">
        <w:tc>
          <w:tcPr>
            <w:tcW w:w="2677" w:type="pct"/>
            <w:shd w:val="clear" w:color="auto" w:fill="auto"/>
          </w:tcPr>
          <w:p w14:paraId="4CFB576A"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61556A27"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23" w:type="pct"/>
            <w:shd w:val="clear" w:color="auto" w:fill="auto"/>
          </w:tcPr>
          <w:p w14:paraId="24D6428C"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9874FB" w:rsidRPr="009B52B7" w14:paraId="7EB646B4" w14:textId="77777777" w:rsidTr="00275825">
        <w:tc>
          <w:tcPr>
            <w:tcW w:w="2677" w:type="pct"/>
            <w:shd w:val="clear" w:color="auto" w:fill="auto"/>
          </w:tcPr>
          <w:p w14:paraId="4F431B3B"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5C7896F9" w14:textId="12E11745"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1944C7EB" w14:textId="6D677F2D"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9874FB" w:rsidRPr="009B52B7" w14:paraId="240447C6" w14:textId="77777777" w:rsidTr="00275825">
        <w:tc>
          <w:tcPr>
            <w:tcW w:w="2677" w:type="pct"/>
            <w:shd w:val="clear" w:color="auto" w:fill="auto"/>
          </w:tcPr>
          <w:p w14:paraId="31C35A68"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2E701ABA" w14:textId="32930B43"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c>
          <w:tcPr>
            <w:tcW w:w="1223" w:type="pct"/>
            <w:shd w:val="clear" w:color="auto" w:fill="auto"/>
          </w:tcPr>
          <w:p w14:paraId="1DBE2E55" w14:textId="70E8B26A" w:rsidR="009874F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58</w:t>
            </w:r>
          </w:p>
        </w:tc>
      </w:tr>
      <w:tr w:rsidR="009874FB" w:rsidRPr="009B52B7" w14:paraId="403D7290" w14:textId="77777777" w:rsidTr="00275825">
        <w:tc>
          <w:tcPr>
            <w:tcW w:w="2677" w:type="pct"/>
            <w:shd w:val="clear" w:color="auto" w:fill="auto"/>
          </w:tcPr>
          <w:p w14:paraId="5342490D"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30F9548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c>
          <w:tcPr>
            <w:tcW w:w="1223" w:type="pct"/>
            <w:shd w:val="clear" w:color="auto" w:fill="auto"/>
          </w:tcPr>
          <w:p w14:paraId="682DCDCF"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Домашнее творческое задание</w:t>
            </w:r>
          </w:p>
        </w:tc>
      </w:tr>
      <w:tr w:rsidR="009874FB" w:rsidRPr="009B52B7" w14:paraId="617F05A2" w14:textId="77777777" w:rsidTr="00275825">
        <w:tc>
          <w:tcPr>
            <w:tcW w:w="2677" w:type="pct"/>
            <w:shd w:val="clear" w:color="auto" w:fill="auto"/>
          </w:tcPr>
          <w:p w14:paraId="1060DB87" w14:textId="77777777" w:rsidR="009874FB" w:rsidRPr="009B52B7" w:rsidRDefault="009874F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6ED27C05"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c>
          <w:tcPr>
            <w:tcW w:w="1223" w:type="pct"/>
            <w:shd w:val="clear" w:color="auto" w:fill="auto"/>
          </w:tcPr>
          <w:p w14:paraId="1BECAB94" w14:textId="77777777" w:rsidR="009874FB" w:rsidRPr="009B52B7" w:rsidRDefault="009874F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Зачет</w:t>
            </w:r>
          </w:p>
        </w:tc>
      </w:tr>
    </w:tbl>
    <w:p w14:paraId="610812E2" w14:textId="77777777" w:rsidR="009874FB" w:rsidRDefault="009874FB"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C8FF296" w14:textId="7AF81135" w:rsidR="00500DD5" w:rsidRDefault="00500DD5"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41130B"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41130B" w:rsidRPr="0041130B">
        <w:rPr>
          <w:rFonts w:ascii="Times New Roman" w:eastAsia="Times New Roman" w:hAnsi="Times New Roman" w:cs="Times New Roman"/>
          <w:bCs/>
          <w:sz w:val="28"/>
          <w:szCs w:val="28"/>
          <w:lang w:eastAsia="ru-RU"/>
        </w:rPr>
        <w:t xml:space="preserve"> «Менеджмент», </w:t>
      </w:r>
      <w:r w:rsidR="00FC3142">
        <w:rPr>
          <w:rFonts w:ascii="Times New Roman" w:eastAsia="Times New Roman" w:hAnsi="Times New Roman" w:cs="Times New Roman"/>
          <w:bCs/>
          <w:sz w:val="28"/>
          <w:szCs w:val="28"/>
          <w:lang w:eastAsia="ru-RU"/>
        </w:rPr>
        <w:t>образовательная программа</w:t>
      </w:r>
      <w:r w:rsidR="0041130B"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87F0A">
        <w:rPr>
          <w:rFonts w:ascii="Times New Roman" w:eastAsia="Times New Roman" w:hAnsi="Times New Roman" w:cs="Times New Roman"/>
          <w:bCs/>
          <w:sz w:val="28"/>
          <w:szCs w:val="28"/>
          <w:lang w:eastAsia="ru-RU"/>
        </w:rPr>
        <w:t>О</w:t>
      </w:r>
      <w:r w:rsidR="00B87F0A" w:rsidRPr="00B87F0A">
        <w:rPr>
          <w:rFonts w:ascii="Times New Roman" w:eastAsia="Times New Roman" w:hAnsi="Times New Roman" w:cs="Times New Roman"/>
          <w:bCs/>
          <w:sz w:val="28"/>
          <w:szCs w:val="28"/>
          <w:lang w:eastAsia="ru-RU"/>
        </w:rPr>
        <w:t>чная форма обучения</w:t>
      </w:r>
      <w:r w:rsidR="0041130B">
        <w:rPr>
          <w:rFonts w:ascii="Times New Roman" w:eastAsia="Times New Roman" w:hAnsi="Times New Roman" w:cs="Times New Roman"/>
          <w:bCs/>
          <w:sz w:val="28"/>
          <w:szCs w:val="28"/>
          <w:lang w:eastAsia="ru-RU"/>
        </w:rPr>
        <w:t>)</w:t>
      </w:r>
      <w:r w:rsidR="007027C2">
        <w:rPr>
          <w:rFonts w:ascii="Times New Roman" w:eastAsia="Times New Roman" w:hAnsi="Times New Roman" w:cs="Times New Roman"/>
          <w:bCs/>
          <w:sz w:val="28"/>
          <w:szCs w:val="28"/>
          <w:lang w:eastAsia="ru-RU"/>
        </w:rPr>
        <w:t>.</w:t>
      </w:r>
    </w:p>
    <w:p w14:paraId="52B54840" w14:textId="77777777" w:rsidR="001641C7" w:rsidRDefault="001641C7"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7EA9245E" w14:textId="126A8224"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.4</w:t>
      </w:r>
    </w:p>
    <w:p w14:paraId="0DEDD940" w14:textId="77777777" w:rsidR="007027C2" w:rsidRPr="00500DD5" w:rsidRDefault="007027C2" w:rsidP="007D4C81">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8"/>
        <w:gridCol w:w="2625"/>
        <w:gridCol w:w="2585"/>
      </w:tblGrid>
      <w:tr w:rsidR="00500DD5" w:rsidRPr="009B52B7" w14:paraId="2E5AE28E" w14:textId="77777777" w:rsidTr="00FC3142">
        <w:tc>
          <w:tcPr>
            <w:tcW w:w="2535" w:type="pct"/>
            <w:shd w:val="clear" w:color="auto" w:fill="auto"/>
          </w:tcPr>
          <w:p w14:paraId="395A6D16"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242" w:type="pct"/>
            <w:shd w:val="clear" w:color="auto" w:fill="auto"/>
          </w:tcPr>
          <w:p w14:paraId="5D17C3ED"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73C43A41"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49FBC3AD" w14:textId="3E5964A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5A8EAB9F" w14:textId="77777777" w:rsidR="00500DD5" w:rsidRPr="009B52B7" w:rsidRDefault="00500DD5" w:rsidP="00500DD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500DD5" w:rsidRPr="009B52B7" w14:paraId="67238D48" w14:textId="77777777" w:rsidTr="00FC3142">
        <w:tc>
          <w:tcPr>
            <w:tcW w:w="2535" w:type="pct"/>
            <w:shd w:val="clear" w:color="auto" w:fill="auto"/>
          </w:tcPr>
          <w:p w14:paraId="6FB23BB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242" w:type="pct"/>
            <w:shd w:val="clear" w:color="auto" w:fill="auto"/>
          </w:tcPr>
          <w:p w14:paraId="23AA15C1" w14:textId="59196C8F"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00500DD5"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4F11562B" w14:textId="74768B57"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sidR="0041130B">
              <w:rPr>
                <w:rFonts w:ascii="Times New Roman" w:eastAsia="Times New Roman" w:hAnsi="Times New Roman" w:cs="Times New Roman"/>
                <w:b/>
                <w:sz w:val="24"/>
                <w:szCs w:val="24"/>
                <w:lang w:eastAsia="ru-RU"/>
              </w:rPr>
              <w:t>44</w:t>
            </w:r>
          </w:p>
        </w:tc>
      </w:tr>
      <w:tr w:rsidR="00500DD5" w:rsidRPr="009B52B7" w14:paraId="6C70E9DA" w14:textId="77777777" w:rsidTr="00FC3142">
        <w:tc>
          <w:tcPr>
            <w:tcW w:w="2535" w:type="pct"/>
            <w:shd w:val="clear" w:color="auto" w:fill="auto"/>
          </w:tcPr>
          <w:p w14:paraId="59EFDEF1"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242" w:type="pct"/>
            <w:shd w:val="clear" w:color="auto" w:fill="auto"/>
          </w:tcPr>
          <w:p w14:paraId="6248B0F2" w14:textId="3342EB8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1223" w:type="pct"/>
            <w:shd w:val="clear" w:color="auto" w:fill="auto"/>
          </w:tcPr>
          <w:p w14:paraId="19B91540" w14:textId="5FCC6FA6"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500DD5" w:rsidRPr="009B52B7" w14:paraId="242DF938" w14:textId="77777777" w:rsidTr="00FC3142">
        <w:tc>
          <w:tcPr>
            <w:tcW w:w="2535" w:type="pct"/>
            <w:shd w:val="clear" w:color="auto" w:fill="auto"/>
          </w:tcPr>
          <w:p w14:paraId="42C8337A"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242" w:type="pct"/>
            <w:shd w:val="clear" w:color="auto" w:fill="auto"/>
          </w:tcPr>
          <w:p w14:paraId="156B9CB9" w14:textId="1698DEE4" w:rsidR="00500DD5" w:rsidRPr="009B52B7" w:rsidRDefault="00500DD5"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r>
            <w:r w:rsidR="00FC3142">
              <w:rPr>
                <w:rFonts w:ascii="Times New Roman" w:eastAsia="Times New Roman" w:hAnsi="Times New Roman" w:cs="Times New Roman"/>
                <w:sz w:val="24"/>
                <w:szCs w:val="24"/>
                <w:lang w:eastAsia="ru-RU"/>
              </w:rPr>
              <w:t xml:space="preserve"> </w:t>
            </w:r>
            <w:r w:rsidR="0041130B">
              <w:rPr>
                <w:rFonts w:ascii="Times New Roman" w:eastAsia="Times New Roman" w:hAnsi="Times New Roman" w:cs="Times New Roman"/>
                <w:sz w:val="24"/>
                <w:szCs w:val="24"/>
                <w:lang w:eastAsia="ru-RU"/>
              </w:rPr>
              <w:t>16</w:t>
            </w:r>
          </w:p>
        </w:tc>
        <w:tc>
          <w:tcPr>
            <w:tcW w:w="1223" w:type="pct"/>
            <w:shd w:val="clear" w:color="auto" w:fill="auto"/>
          </w:tcPr>
          <w:p w14:paraId="5C683108" w14:textId="5CDF7FEA"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r>
      <w:tr w:rsidR="00500DD5" w:rsidRPr="009B52B7" w14:paraId="7BA0439B" w14:textId="77777777" w:rsidTr="00FC3142">
        <w:tc>
          <w:tcPr>
            <w:tcW w:w="2535" w:type="pct"/>
            <w:shd w:val="clear" w:color="auto" w:fill="auto"/>
          </w:tcPr>
          <w:p w14:paraId="12BE8FBF"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242" w:type="pct"/>
            <w:shd w:val="clear" w:color="auto" w:fill="auto"/>
          </w:tcPr>
          <w:p w14:paraId="339D40EB" w14:textId="23AFF74C"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1223" w:type="pct"/>
            <w:shd w:val="clear" w:color="auto" w:fill="auto"/>
          </w:tcPr>
          <w:p w14:paraId="32D0497E" w14:textId="1324BF44"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500DD5" w:rsidRPr="009B52B7" w14:paraId="07F6B46B" w14:textId="77777777" w:rsidTr="00FC3142">
        <w:tc>
          <w:tcPr>
            <w:tcW w:w="2535" w:type="pct"/>
            <w:shd w:val="clear" w:color="auto" w:fill="auto"/>
          </w:tcPr>
          <w:p w14:paraId="4E4E9389"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242" w:type="pct"/>
            <w:shd w:val="clear" w:color="auto" w:fill="auto"/>
          </w:tcPr>
          <w:p w14:paraId="377EBCEC" w14:textId="05555C2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c>
          <w:tcPr>
            <w:tcW w:w="1223" w:type="pct"/>
            <w:shd w:val="clear" w:color="auto" w:fill="auto"/>
          </w:tcPr>
          <w:p w14:paraId="14226E86" w14:textId="7980C9E4" w:rsidR="00500DD5" w:rsidRPr="009B52B7" w:rsidRDefault="00500DD5"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41130B">
              <w:rPr>
                <w:rFonts w:ascii="Times New Roman" w:eastAsia="Times New Roman" w:hAnsi="Times New Roman" w:cs="Times New Roman"/>
                <w:sz w:val="24"/>
                <w:szCs w:val="24"/>
                <w:lang w:eastAsia="ru-RU"/>
              </w:rPr>
              <w:t>4</w:t>
            </w:r>
          </w:p>
        </w:tc>
      </w:tr>
      <w:tr w:rsidR="00500DD5" w:rsidRPr="009B52B7" w14:paraId="13B16634" w14:textId="77777777" w:rsidTr="00FC3142">
        <w:tc>
          <w:tcPr>
            <w:tcW w:w="2535" w:type="pct"/>
            <w:shd w:val="clear" w:color="auto" w:fill="auto"/>
          </w:tcPr>
          <w:p w14:paraId="1E742705"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242" w:type="pct"/>
            <w:shd w:val="clear" w:color="auto" w:fill="auto"/>
          </w:tcPr>
          <w:p w14:paraId="0EC7C228" w14:textId="08CE2BFE" w:rsidR="0041130B"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69099C7E" w14:textId="207021D2" w:rsidR="00500DD5" w:rsidRPr="009B52B7" w:rsidRDefault="0041130B" w:rsidP="0041130B">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229A4763" w14:textId="0CED60E6" w:rsidR="00500DD5" w:rsidRPr="009B52B7" w:rsidRDefault="0041130B"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500DD5" w:rsidRPr="009B52B7" w14:paraId="0E9B1868" w14:textId="77777777" w:rsidTr="00FC3142">
        <w:tc>
          <w:tcPr>
            <w:tcW w:w="2535" w:type="pct"/>
            <w:shd w:val="clear" w:color="auto" w:fill="auto"/>
          </w:tcPr>
          <w:p w14:paraId="17AA8613" w14:textId="77777777" w:rsidR="00500DD5" w:rsidRPr="009B52B7" w:rsidRDefault="00500DD5" w:rsidP="00500DD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242" w:type="pct"/>
            <w:shd w:val="clear" w:color="auto" w:fill="auto"/>
          </w:tcPr>
          <w:p w14:paraId="03E64EB0" w14:textId="3C50692A"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356569DD" w14:textId="67A5E6D4" w:rsidR="00500DD5" w:rsidRPr="009B52B7" w:rsidRDefault="007D4C81" w:rsidP="00500DD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6F040E71" w14:textId="77777777" w:rsidR="00500DD5" w:rsidRPr="009B52B7" w:rsidRDefault="00500DD5" w:rsidP="00500DD5">
      <w:pPr>
        <w:tabs>
          <w:tab w:val="left" w:pos="993"/>
        </w:tabs>
        <w:spacing w:after="0" w:line="360" w:lineRule="auto"/>
        <w:ind w:left="360"/>
        <w:jc w:val="both"/>
        <w:rPr>
          <w:rFonts w:ascii="Times New Roman" w:eastAsia="Calibri" w:hAnsi="Times New Roman" w:cs="Times New Roman"/>
          <w:sz w:val="28"/>
          <w:szCs w:val="28"/>
        </w:rPr>
      </w:pPr>
    </w:p>
    <w:p w14:paraId="63C0DD8E" w14:textId="5CAF3CC1" w:rsidR="00B0364F" w:rsidRDefault="0041130B" w:rsidP="00B0364F">
      <w:pPr>
        <w:tabs>
          <w:tab w:val="left" w:pos="993"/>
        </w:tabs>
        <w:spacing w:after="0" w:line="240" w:lineRule="auto"/>
        <w:ind w:firstLine="709"/>
        <w:jc w:val="both"/>
        <w:rPr>
          <w:rFonts w:ascii="Times New Roman" w:eastAsia="Calibri" w:hAnsi="Times New Roman" w:cs="Times New Roman"/>
          <w:sz w:val="28"/>
          <w:szCs w:val="28"/>
        </w:rPr>
      </w:pPr>
      <w:bookmarkStart w:id="6" w:name="_Toc21600893"/>
      <w:r w:rsidRPr="00500DD5">
        <w:rPr>
          <w:rFonts w:ascii="Times New Roman" w:eastAsia="Times New Roman" w:hAnsi="Times New Roman" w:cs="Times New Roman"/>
          <w:bCs/>
          <w:sz w:val="28"/>
          <w:szCs w:val="28"/>
          <w:lang w:eastAsia="ru-RU"/>
        </w:rPr>
        <w:lastRenderedPageBreak/>
        <w:t xml:space="preserve">Для </w:t>
      </w:r>
      <w:r w:rsidRPr="0041130B">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41130B">
        <w:rPr>
          <w:rFonts w:ascii="Times New Roman" w:eastAsia="Times New Roman" w:hAnsi="Times New Roman" w:cs="Times New Roman"/>
          <w:bCs/>
          <w:sz w:val="28"/>
          <w:szCs w:val="28"/>
          <w:lang w:eastAsia="ru-RU"/>
        </w:rPr>
        <w:t xml:space="preserve"> «Менеджмент», </w:t>
      </w:r>
      <w:r w:rsidR="00864654">
        <w:rPr>
          <w:rFonts w:ascii="Times New Roman" w:eastAsia="Times New Roman" w:hAnsi="Times New Roman" w:cs="Times New Roman"/>
          <w:bCs/>
          <w:sz w:val="28"/>
          <w:szCs w:val="28"/>
          <w:lang w:eastAsia="ru-RU"/>
        </w:rPr>
        <w:t>образовательная программа</w:t>
      </w:r>
      <w:r w:rsidRPr="0041130B">
        <w:rPr>
          <w:rFonts w:ascii="Times New Roman" w:eastAsia="Times New Roman" w:hAnsi="Times New Roman" w:cs="Times New Roman"/>
          <w:bCs/>
          <w:sz w:val="28"/>
          <w:szCs w:val="28"/>
          <w:lang w:eastAsia="ru-RU"/>
        </w:rPr>
        <w:t xml:space="preserve"> "Финансовый менеджмент", профиль "Финансовый менеджмент" </w:t>
      </w:r>
      <w:r w:rsidR="00B0364F" w:rsidRPr="00E72C9E">
        <w:rPr>
          <w:rFonts w:ascii="Times New Roman" w:eastAsia="Times New Roman" w:hAnsi="Times New Roman" w:cs="Times New Roman"/>
          <w:bCs/>
          <w:sz w:val="28"/>
          <w:szCs w:val="28"/>
          <w:lang w:eastAsia="ru-RU"/>
        </w:rPr>
        <w:t>(</w:t>
      </w:r>
      <w:r w:rsidR="00864654" w:rsidRPr="0031365E">
        <w:rPr>
          <w:rFonts w:ascii="Times New Roman" w:eastAsia="Times New Roman" w:hAnsi="Times New Roman" w:cs="Times New Roman"/>
          <w:bCs/>
          <w:sz w:val="28"/>
          <w:szCs w:val="28"/>
          <w:lang w:eastAsia="ru-RU"/>
        </w:rPr>
        <w:t>Очно-з</w:t>
      </w:r>
      <w:r w:rsidR="00B0364F" w:rsidRPr="0031365E">
        <w:rPr>
          <w:rFonts w:ascii="Times New Roman" w:eastAsia="Times New Roman" w:hAnsi="Times New Roman" w:cs="Times New Roman"/>
          <w:bCs/>
          <w:sz w:val="28"/>
          <w:szCs w:val="28"/>
          <w:lang w:eastAsia="ru-RU"/>
        </w:rPr>
        <w:t>аочная</w:t>
      </w:r>
      <w:r w:rsidR="00B0364F" w:rsidRPr="00B0364F">
        <w:rPr>
          <w:rFonts w:ascii="Times New Roman" w:eastAsia="Times New Roman" w:hAnsi="Times New Roman" w:cs="Times New Roman"/>
          <w:bCs/>
          <w:sz w:val="28"/>
          <w:szCs w:val="28"/>
          <w:lang w:eastAsia="ru-RU"/>
        </w:rPr>
        <w:t xml:space="preserve"> форма обучения</w:t>
      </w:r>
      <w:r w:rsidR="00B0364F" w:rsidRPr="00E72C9E">
        <w:rPr>
          <w:rFonts w:ascii="Times New Roman" w:eastAsia="Calibri" w:hAnsi="Times New Roman" w:cs="Times New Roman"/>
          <w:sz w:val="28"/>
          <w:szCs w:val="28"/>
        </w:rPr>
        <w:t>)</w:t>
      </w:r>
      <w:r w:rsidR="007027C2">
        <w:rPr>
          <w:rFonts w:ascii="Times New Roman" w:eastAsia="Calibri" w:hAnsi="Times New Roman" w:cs="Times New Roman"/>
          <w:sz w:val="28"/>
          <w:szCs w:val="28"/>
        </w:rPr>
        <w:t>.</w:t>
      </w:r>
    </w:p>
    <w:p w14:paraId="63FCD048" w14:textId="76DDD240" w:rsidR="007027C2" w:rsidRPr="00500DD5" w:rsidRDefault="007027C2" w:rsidP="007027C2">
      <w:pPr>
        <w:tabs>
          <w:tab w:val="left" w:pos="993"/>
        </w:tabs>
        <w:spacing w:after="0" w:line="240" w:lineRule="auto"/>
        <w:ind w:firstLine="709"/>
        <w:jc w:val="right"/>
        <w:rPr>
          <w:rFonts w:ascii="Times New Roman" w:eastAsia="Times New Roman" w:hAnsi="Times New Roman" w:cs="Times New Roman"/>
          <w:bCs/>
          <w:sz w:val="28"/>
          <w:szCs w:val="28"/>
          <w:lang w:eastAsia="ru-RU"/>
        </w:rPr>
      </w:pPr>
      <w:r w:rsidRPr="00B0364F">
        <w:rPr>
          <w:rFonts w:ascii="Times New Roman" w:eastAsia="Times New Roman" w:hAnsi="Times New Roman" w:cs="Times New Roman"/>
          <w:bCs/>
          <w:sz w:val="28"/>
          <w:szCs w:val="28"/>
          <w:lang w:eastAsia="ru-RU"/>
        </w:rPr>
        <w:t>Таблица 1</w:t>
      </w:r>
      <w:r w:rsidR="001641C7">
        <w:rPr>
          <w:rFonts w:ascii="Times New Roman" w:eastAsia="Times New Roman" w:hAnsi="Times New Roman" w:cs="Times New Roman"/>
          <w:bCs/>
          <w:sz w:val="28"/>
          <w:szCs w:val="28"/>
          <w:lang w:eastAsia="ru-RU"/>
        </w:rPr>
        <w:t>.5</w:t>
      </w:r>
    </w:p>
    <w:p w14:paraId="39E529C1" w14:textId="77777777" w:rsidR="007027C2" w:rsidRPr="00E72C9E" w:rsidRDefault="007027C2" w:rsidP="00B0364F">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1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8"/>
        <w:gridCol w:w="2325"/>
        <w:gridCol w:w="2585"/>
      </w:tblGrid>
      <w:tr w:rsidR="0041130B" w:rsidRPr="009B52B7" w14:paraId="23D16907" w14:textId="77777777" w:rsidTr="00275825">
        <w:tc>
          <w:tcPr>
            <w:tcW w:w="2677" w:type="pct"/>
            <w:shd w:val="clear" w:color="auto" w:fill="auto"/>
          </w:tcPr>
          <w:p w14:paraId="3A5847FA"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Вид учебной работы   по дисциплине</w:t>
            </w:r>
          </w:p>
        </w:tc>
        <w:tc>
          <w:tcPr>
            <w:tcW w:w="1100" w:type="pct"/>
            <w:shd w:val="clear" w:color="auto" w:fill="auto"/>
          </w:tcPr>
          <w:p w14:paraId="67CE209A"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Всего </w:t>
            </w:r>
          </w:p>
          <w:p w14:paraId="69C5AB87"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з/е и часах)</w:t>
            </w:r>
          </w:p>
        </w:tc>
        <w:tc>
          <w:tcPr>
            <w:tcW w:w="1223" w:type="pct"/>
            <w:shd w:val="clear" w:color="auto" w:fill="auto"/>
          </w:tcPr>
          <w:p w14:paraId="5F525659"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Семестр</w:t>
            </w:r>
            <w:r w:rsidRPr="009B52B7">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t>6</w:t>
            </w:r>
          </w:p>
          <w:p w14:paraId="74C77B48"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(в часах)</w:t>
            </w:r>
          </w:p>
        </w:tc>
      </w:tr>
      <w:tr w:rsidR="0041130B" w:rsidRPr="009B52B7" w14:paraId="7E015091" w14:textId="77777777" w:rsidTr="00275825">
        <w:tc>
          <w:tcPr>
            <w:tcW w:w="2677" w:type="pct"/>
            <w:shd w:val="clear" w:color="auto" w:fill="auto"/>
          </w:tcPr>
          <w:p w14:paraId="33B6EC5D"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 xml:space="preserve">Общая трудоемкость дисциплины </w:t>
            </w:r>
          </w:p>
        </w:tc>
        <w:tc>
          <w:tcPr>
            <w:tcW w:w="1100" w:type="pct"/>
            <w:shd w:val="clear" w:color="auto" w:fill="auto"/>
          </w:tcPr>
          <w:p w14:paraId="0B9675D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w:t>
            </w: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c>
          <w:tcPr>
            <w:tcW w:w="1223" w:type="pct"/>
            <w:shd w:val="clear" w:color="auto" w:fill="auto"/>
          </w:tcPr>
          <w:p w14:paraId="26329816"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9B52B7">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eastAsia="ru-RU"/>
              </w:rPr>
              <w:t>44</w:t>
            </w:r>
          </w:p>
        </w:tc>
      </w:tr>
      <w:tr w:rsidR="0041130B" w:rsidRPr="009B52B7" w14:paraId="02641E2D" w14:textId="77777777" w:rsidTr="00275825">
        <w:tc>
          <w:tcPr>
            <w:tcW w:w="2677" w:type="pct"/>
            <w:shd w:val="clear" w:color="auto" w:fill="auto"/>
          </w:tcPr>
          <w:p w14:paraId="137CBCF2"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 xml:space="preserve">Контактная работа – Аудиторные занятия </w:t>
            </w:r>
          </w:p>
        </w:tc>
        <w:tc>
          <w:tcPr>
            <w:tcW w:w="1100" w:type="pct"/>
            <w:shd w:val="clear" w:color="auto" w:fill="auto"/>
          </w:tcPr>
          <w:p w14:paraId="3369438A" w14:textId="57CC511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1223" w:type="pct"/>
            <w:shd w:val="clear" w:color="auto" w:fill="auto"/>
          </w:tcPr>
          <w:p w14:paraId="6850E4BD" w14:textId="2641D6E2"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r>
      <w:tr w:rsidR="0041130B" w:rsidRPr="009B52B7" w14:paraId="646BD5B1" w14:textId="77777777" w:rsidTr="00275825">
        <w:tc>
          <w:tcPr>
            <w:tcW w:w="2677" w:type="pct"/>
            <w:shd w:val="clear" w:color="auto" w:fill="auto"/>
          </w:tcPr>
          <w:p w14:paraId="55E64CF5"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Лекции </w:t>
            </w:r>
          </w:p>
        </w:tc>
        <w:tc>
          <w:tcPr>
            <w:tcW w:w="1100" w:type="pct"/>
            <w:shd w:val="clear" w:color="auto" w:fill="auto"/>
          </w:tcPr>
          <w:p w14:paraId="7F233E13" w14:textId="01240B8D" w:rsidR="0041130B" w:rsidRPr="009B52B7" w:rsidRDefault="0041130B" w:rsidP="0041130B">
            <w:pPr>
              <w:keepNext/>
              <w:widowControl w:val="0"/>
              <w:tabs>
                <w:tab w:val="left" w:pos="870"/>
                <w:tab w:val="center" w:pos="1002"/>
              </w:tabs>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 xml:space="preserve">  8</w:t>
            </w:r>
          </w:p>
        </w:tc>
        <w:tc>
          <w:tcPr>
            <w:tcW w:w="1223" w:type="pct"/>
            <w:shd w:val="clear" w:color="auto" w:fill="auto"/>
          </w:tcPr>
          <w:p w14:paraId="06116567" w14:textId="0559C44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8</w:t>
            </w:r>
          </w:p>
        </w:tc>
      </w:tr>
      <w:tr w:rsidR="0041130B" w:rsidRPr="009B52B7" w14:paraId="04D1A084" w14:textId="77777777" w:rsidTr="00275825">
        <w:tc>
          <w:tcPr>
            <w:tcW w:w="2677" w:type="pct"/>
            <w:shd w:val="clear" w:color="auto" w:fill="auto"/>
          </w:tcPr>
          <w:p w14:paraId="17F1C6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9B52B7">
              <w:rPr>
                <w:rFonts w:ascii="Times New Roman" w:eastAsia="Times New Roman" w:hAnsi="Times New Roman" w:cs="Times New Roman"/>
                <w:i/>
                <w:sz w:val="24"/>
                <w:szCs w:val="24"/>
                <w:lang w:eastAsia="ru-RU"/>
              </w:rPr>
              <w:t xml:space="preserve">Семинары, практические занятия  </w:t>
            </w:r>
          </w:p>
        </w:tc>
        <w:tc>
          <w:tcPr>
            <w:tcW w:w="1100" w:type="pct"/>
            <w:shd w:val="clear" w:color="auto" w:fill="auto"/>
          </w:tcPr>
          <w:p w14:paraId="3162EA0D" w14:textId="32B7074E"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23" w:type="pct"/>
            <w:shd w:val="clear" w:color="auto" w:fill="auto"/>
          </w:tcPr>
          <w:p w14:paraId="3AB9CBF1" w14:textId="3910CF94"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r>
      <w:tr w:rsidR="0041130B" w:rsidRPr="009B52B7" w14:paraId="3EF9AA76" w14:textId="77777777" w:rsidTr="00275825">
        <w:tc>
          <w:tcPr>
            <w:tcW w:w="2677" w:type="pct"/>
            <w:shd w:val="clear" w:color="auto" w:fill="auto"/>
          </w:tcPr>
          <w:p w14:paraId="790791C3"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b/>
                <w:i/>
                <w:sz w:val="24"/>
                <w:szCs w:val="24"/>
                <w:lang w:eastAsia="ru-RU"/>
              </w:rPr>
            </w:pPr>
            <w:r w:rsidRPr="009B52B7">
              <w:rPr>
                <w:rFonts w:ascii="Times New Roman" w:eastAsia="Times New Roman" w:hAnsi="Times New Roman" w:cs="Times New Roman"/>
                <w:b/>
                <w:i/>
                <w:sz w:val="24"/>
                <w:szCs w:val="24"/>
                <w:lang w:eastAsia="ru-RU"/>
              </w:rPr>
              <w:t>Самостоятельная работа</w:t>
            </w:r>
          </w:p>
        </w:tc>
        <w:tc>
          <w:tcPr>
            <w:tcW w:w="1100" w:type="pct"/>
            <w:shd w:val="clear" w:color="auto" w:fill="auto"/>
          </w:tcPr>
          <w:p w14:paraId="326FCD51" w14:textId="654B0CA6"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c>
          <w:tcPr>
            <w:tcW w:w="1223" w:type="pct"/>
            <w:shd w:val="clear" w:color="auto" w:fill="auto"/>
          </w:tcPr>
          <w:p w14:paraId="0624706D" w14:textId="54F8258D"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112</w:t>
            </w:r>
          </w:p>
        </w:tc>
      </w:tr>
      <w:tr w:rsidR="0041130B" w:rsidRPr="009B52B7" w14:paraId="067B48D8" w14:textId="77777777" w:rsidTr="00275825">
        <w:tc>
          <w:tcPr>
            <w:tcW w:w="2677" w:type="pct"/>
            <w:shd w:val="clear" w:color="auto" w:fill="auto"/>
          </w:tcPr>
          <w:p w14:paraId="0B0D58CC"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 xml:space="preserve">Вид текущего контроля </w:t>
            </w:r>
          </w:p>
        </w:tc>
        <w:tc>
          <w:tcPr>
            <w:tcW w:w="1100" w:type="pct"/>
            <w:shd w:val="clear" w:color="auto" w:fill="auto"/>
          </w:tcPr>
          <w:p w14:paraId="1A143B1D" w14:textId="77777777" w:rsidR="0041130B"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w:t>
            </w:r>
          </w:p>
          <w:p w14:paraId="152C996F"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аналитическая работа</w:t>
            </w:r>
          </w:p>
        </w:tc>
        <w:tc>
          <w:tcPr>
            <w:tcW w:w="1223" w:type="pct"/>
            <w:shd w:val="clear" w:color="auto" w:fill="auto"/>
          </w:tcPr>
          <w:p w14:paraId="6B06FF41"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Расчетно-аналитическая работа</w:t>
            </w:r>
          </w:p>
        </w:tc>
      </w:tr>
      <w:tr w:rsidR="0041130B" w:rsidRPr="009B52B7" w14:paraId="63E18A86" w14:textId="77777777" w:rsidTr="00275825">
        <w:tc>
          <w:tcPr>
            <w:tcW w:w="2677" w:type="pct"/>
            <w:shd w:val="clear" w:color="auto" w:fill="auto"/>
          </w:tcPr>
          <w:p w14:paraId="42A62D0F" w14:textId="77777777" w:rsidR="0041130B" w:rsidRPr="009B52B7" w:rsidRDefault="0041130B" w:rsidP="00275825">
            <w:pPr>
              <w:keepNext/>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9B52B7">
              <w:rPr>
                <w:rFonts w:ascii="Times New Roman" w:eastAsia="Times New Roman" w:hAnsi="Times New Roman" w:cs="Times New Roman"/>
                <w:sz w:val="24"/>
                <w:szCs w:val="24"/>
                <w:lang w:eastAsia="ru-RU"/>
              </w:rPr>
              <w:t>Вид промежуточной аттестации</w:t>
            </w:r>
          </w:p>
        </w:tc>
        <w:tc>
          <w:tcPr>
            <w:tcW w:w="1100" w:type="pct"/>
            <w:shd w:val="clear" w:color="auto" w:fill="auto"/>
          </w:tcPr>
          <w:p w14:paraId="7C1B60D4"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1223" w:type="pct"/>
            <w:shd w:val="clear" w:color="auto" w:fill="auto"/>
          </w:tcPr>
          <w:p w14:paraId="415E90B0" w14:textId="77777777" w:rsidR="0041130B" w:rsidRPr="009B52B7" w:rsidRDefault="0041130B" w:rsidP="00275825">
            <w:pPr>
              <w:keepNext/>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7D4C81">
              <w:rPr>
                <w:rFonts w:ascii="Times New Roman" w:eastAsia="Times New Roman" w:hAnsi="Times New Roman" w:cs="Times New Roman"/>
                <w:sz w:val="24"/>
                <w:szCs w:val="24"/>
                <w:lang w:eastAsia="ru-RU"/>
              </w:rPr>
              <w:t>Экзамен</w:t>
            </w:r>
          </w:p>
        </w:tc>
      </w:tr>
    </w:tbl>
    <w:p w14:paraId="5E8C27AC" w14:textId="77777777" w:rsidR="0041130B" w:rsidRPr="009B52B7" w:rsidRDefault="0041130B" w:rsidP="0041130B">
      <w:pPr>
        <w:tabs>
          <w:tab w:val="left" w:pos="993"/>
        </w:tabs>
        <w:spacing w:after="0" w:line="360" w:lineRule="auto"/>
        <w:ind w:left="360"/>
        <w:jc w:val="both"/>
        <w:rPr>
          <w:rFonts w:ascii="Times New Roman" w:eastAsia="Calibri" w:hAnsi="Times New Roman" w:cs="Times New Roman"/>
          <w:sz w:val="28"/>
          <w:szCs w:val="28"/>
        </w:rPr>
      </w:pPr>
    </w:p>
    <w:p w14:paraId="028501CC"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r w:rsidRPr="0088729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43A29865" w14:textId="77777777" w:rsidR="0088729E" w:rsidRPr="0088729E" w:rsidRDefault="0088729E" w:rsidP="0088729E">
      <w:pPr>
        <w:keepNext/>
        <w:keepLines/>
        <w:spacing w:after="0" w:line="360" w:lineRule="auto"/>
        <w:ind w:firstLine="709"/>
        <w:jc w:val="both"/>
        <w:outlineLvl w:val="0"/>
        <w:rPr>
          <w:rFonts w:ascii="Times New Roman" w:eastAsia="Times New Roman" w:hAnsi="Times New Roman" w:cs="Times New Roman"/>
          <w:b/>
          <w:bCs/>
          <w:sz w:val="28"/>
          <w:szCs w:val="28"/>
          <w:lang w:eastAsia="ru-RU"/>
        </w:rPr>
      </w:pPr>
      <w:bookmarkStart w:id="7" w:name="_Toc21600894"/>
      <w:r w:rsidRPr="0088729E">
        <w:rPr>
          <w:rFonts w:ascii="Times New Roman" w:eastAsia="Times New Roman" w:hAnsi="Times New Roman" w:cs="Times New Roman"/>
          <w:b/>
          <w:bCs/>
          <w:sz w:val="28"/>
          <w:szCs w:val="28"/>
          <w:lang w:eastAsia="ru-RU"/>
        </w:rPr>
        <w:t>5.1. Содержание дисциплины</w:t>
      </w:r>
      <w:bookmarkEnd w:id="7"/>
    </w:p>
    <w:p w14:paraId="012B77A5" w14:textId="002DC0EF" w:rsidR="00515DCA" w:rsidRPr="00515DCA" w:rsidRDefault="00515DCA" w:rsidP="0079381B">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b/>
          <w:sz w:val="28"/>
          <w:szCs w:val="28"/>
        </w:rPr>
        <w:t xml:space="preserve">Тема 1. </w:t>
      </w:r>
      <w:r w:rsidR="0079381B">
        <w:rPr>
          <w:rFonts w:ascii="Times New Roman" w:hAnsi="Times New Roman" w:cs="Times New Roman"/>
          <w:b/>
          <w:sz w:val="28"/>
          <w:szCs w:val="28"/>
        </w:rPr>
        <w:t xml:space="preserve"> П</w:t>
      </w:r>
      <w:r w:rsidR="0061714C" w:rsidRPr="00515DCA">
        <w:rPr>
          <w:rFonts w:ascii="Times New Roman" w:hAnsi="Times New Roman" w:cs="Times New Roman"/>
          <w:b/>
          <w:sz w:val="28"/>
          <w:szCs w:val="28"/>
        </w:rPr>
        <w:t>редпринимательств</w:t>
      </w:r>
      <w:r w:rsidR="0079381B">
        <w:rPr>
          <w:rFonts w:ascii="Times New Roman" w:hAnsi="Times New Roman" w:cs="Times New Roman"/>
          <w:b/>
          <w:sz w:val="28"/>
          <w:szCs w:val="28"/>
        </w:rPr>
        <w:t>о и предпринимательские финансы</w:t>
      </w:r>
      <w:r w:rsidRPr="00515DCA">
        <w:rPr>
          <w:rFonts w:ascii="Times New Roman" w:hAnsi="Times New Roman" w:cs="Times New Roman"/>
          <w:sz w:val="28"/>
          <w:szCs w:val="28"/>
        </w:rPr>
        <w:t xml:space="preserve"> </w:t>
      </w:r>
    </w:p>
    <w:p w14:paraId="6C0A808A" w14:textId="77777777" w:rsidR="005A693E" w:rsidRDefault="00515DCA" w:rsidP="0061714C">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Общая характеристика предпринимательства.  Факторы,  влияющие  на  финансовую  среду  предпринимательства.</w:t>
      </w:r>
      <w:r w:rsidR="0061714C">
        <w:rPr>
          <w:rFonts w:ascii="Times New Roman" w:hAnsi="Times New Roman" w:cs="Times New Roman"/>
          <w:sz w:val="28"/>
          <w:szCs w:val="28"/>
        </w:rPr>
        <w:t xml:space="preserve"> </w:t>
      </w:r>
      <w:r w:rsidRPr="00515DCA">
        <w:rPr>
          <w:rFonts w:ascii="Times New Roman" w:hAnsi="Times New Roman" w:cs="Times New Roman"/>
          <w:sz w:val="28"/>
          <w:szCs w:val="28"/>
        </w:rPr>
        <w:t xml:space="preserve">Формы  и  виды предпринимательства. </w:t>
      </w:r>
    </w:p>
    <w:p w14:paraId="570040A5" w14:textId="0888DA0E" w:rsidR="00515DCA" w:rsidRPr="00515DCA" w:rsidRDefault="00F85DE8" w:rsidP="005A693E">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Предпринимательская экосистема и её  компоненты.</w:t>
      </w:r>
      <w:r w:rsidR="005A693E">
        <w:rPr>
          <w:rFonts w:ascii="Times New Roman" w:hAnsi="Times New Roman" w:cs="Times New Roman"/>
          <w:sz w:val="28"/>
          <w:szCs w:val="28"/>
        </w:rPr>
        <w:t xml:space="preserve"> </w:t>
      </w:r>
      <w:r w:rsidR="0079381B">
        <w:rPr>
          <w:rFonts w:ascii="Times New Roman" w:hAnsi="Times New Roman" w:cs="Times New Roman"/>
          <w:sz w:val="28"/>
          <w:szCs w:val="28"/>
        </w:rPr>
        <w:t>Сущность предпринимательских финансов. Отличие корпоративных финансов от предпринимательских финансов.</w:t>
      </w:r>
    </w:p>
    <w:p w14:paraId="50B0E49D" w14:textId="1EAFBD5C" w:rsidR="00515DCA" w:rsidRPr="00515DCA" w:rsidRDefault="00515DCA" w:rsidP="0061714C">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 </w:t>
      </w:r>
      <w:r w:rsidRPr="00515DCA">
        <w:rPr>
          <w:rFonts w:ascii="Times New Roman" w:hAnsi="Times New Roman" w:cs="Times New Roman"/>
          <w:b/>
          <w:sz w:val="28"/>
          <w:szCs w:val="28"/>
        </w:rPr>
        <w:t xml:space="preserve">Тема 2. Финансирование предпринимательской  деятельности </w:t>
      </w:r>
    </w:p>
    <w:p w14:paraId="7DB05988" w14:textId="195CB434" w:rsidR="00DD6644"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Система  финансирования  хозяйственной  деятельности.  Классификация источников  финансирования.  Бюджетное  финансирование.  </w:t>
      </w:r>
      <w:r w:rsidR="00F85DE8" w:rsidRPr="00C42F7B">
        <w:rPr>
          <w:rFonts w:ascii="Times New Roman" w:hAnsi="Times New Roman" w:cs="Times New Roman"/>
          <w:sz w:val="28"/>
          <w:szCs w:val="28"/>
        </w:rPr>
        <w:t>Венчурный капитал и бизнес-ангелы</w:t>
      </w:r>
      <w:r w:rsidR="00F85DE8">
        <w:rPr>
          <w:rFonts w:ascii="Times New Roman" w:hAnsi="Times New Roman" w:cs="Times New Roman"/>
          <w:sz w:val="28"/>
          <w:szCs w:val="28"/>
        </w:rPr>
        <w:t xml:space="preserve">. </w:t>
      </w:r>
      <w:r w:rsidR="00DD6644" w:rsidRPr="00DD6644">
        <w:rPr>
          <w:rFonts w:ascii="Times New Roman" w:hAnsi="Times New Roman" w:cs="Times New Roman"/>
          <w:sz w:val="28"/>
          <w:szCs w:val="28"/>
        </w:rPr>
        <w:t>Мезонинное финансирование</w:t>
      </w:r>
      <w:r w:rsidR="00DD6644">
        <w:rPr>
          <w:rFonts w:ascii="Times New Roman" w:hAnsi="Times New Roman" w:cs="Times New Roman"/>
          <w:sz w:val="28"/>
          <w:szCs w:val="28"/>
        </w:rPr>
        <w:t>.</w:t>
      </w:r>
    </w:p>
    <w:p w14:paraId="44D7475D" w14:textId="60DC4783" w:rsidR="00515DCA" w:rsidRPr="00311FE5" w:rsidRDefault="00515DCA" w:rsidP="00311FE5">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Собственные источники  финансирования,  внутренние  и  внешние.  </w:t>
      </w:r>
      <w:r w:rsidR="00A32BE8" w:rsidRPr="00F85DE8">
        <w:rPr>
          <w:rFonts w:ascii="Times New Roman" w:hAnsi="Times New Roman" w:cs="Times New Roman"/>
          <w:sz w:val="28"/>
          <w:szCs w:val="28"/>
        </w:rPr>
        <w:t xml:space="preserve">Этапы </w:t>
      </w:r>
      <w:r w:rsidR="00A32BE8">
        <w:rPr>
          <w:rFonts w:ascii="Times New Roman" w:hAnsi="Times New Roman" w:cs="Times New Roman"/>
          <w:sz w:val="28"/>
          <w:szCs w:val="28"/>
        </w:rPr>
        <w:t>и п</w:t>
      </w:r>
      <w:r w:rsidR="00A32BE8" w:rsidRPr="00E96264">
        <w:rPr>
          <w:rFonts w:ascii="Times New Roman" w:hAnsi="Times New Roman" w:cs="Times New Roman"/>
          <w:sz w:val="28"/>
          <w:szCs w:val="28"/>
        </w:rPr>
        <w:t>роцедур</w:t>
      </w:r>
      <w:r w:rsidR="00A32BE8">
        <w:rPr>
          <w:rFonts w:ascii="Times New Roman" w:hAnsi="Times New Roman" w:cs="Times New Roman"/>
          <w:sz w:val="28"/>
          <w:szCs w:val="28"/>
        </w:rPr>
        <w:t>а</w:t>
      </w:r>
      <w:r w:rsidR="00A32BE8" w:rsidRPr="00E96264">
        <w:rPr>
          <w:rFonts w:ascii="Times New Roman" w:hAnsi="Times New Roman" w:cs="Times New Roman"/>
          <w:sz w:val="28"/>
          <w:szCs w:val="28"/>
        </w:rPr>
        <w:t xml:space="preserve"> публичного размещения акций </w:t>
      </w:r>
      <w:r w:rsidR="00A32BE8">
        <w:rPr>
          <w:rFonts w:ascii="Times New Roman" w:hAnsi="Times New Roman" w:cs="Times New Roman"/>
          <w:sz w:val="28"/>
          <w:szCs w:val="28"/>
        </w:rPr>
        <w:t>(</w:t>
      </w:r>
      <w:r w:rsidR="00A32BE8" w:rsidRPr="00E96264">
        <w:rPr>
          <w:rFonts w:ascii="Times New Roman" w:hAnsi="Times New Roman" w:cs="Times New Roman"/>
          <w:sz w:val="28"/>
          <w:szCs w:val="28"/>
        </w:rPr>
        <w:t>IPO</w:t>
      </w:r>
      <w:r w:rsidR="00A32BE8">
        <w:rPr>
          <w:rFonts w:ascii="Times New Roman" w:hAnsi="Times New Roman" w:cs="Times New Roman"/>
          <w:sz w:val="28"/>
          <w:szCs w:val="28"/>
        </w:rPr>
        <w:t xml:space="preserve">). </w:t>
      </w:r>
      <w:r w:rsidR="00A32BE8" w:rsidRPr="00F85DE8">
        <w:rPr>
          <w:rFonts w:ascii="Times New Roman" w:hAnsi="Times New Roman" w:cs="Times New Roman"/>
          <w:sz w:val="28"/>
          <w:szCs w:val="28"/>
        </w:rPr>
        <w:t xml:space="preserve">Процесс привлечения </w:t>
      </w:r>
      <w:r w:rsidR="00A32BE8">
        <w:rPr>
          <w:rFonts w:ascii="Times New Roman" w:hAnsi="Times New Roman" w:cs="Times New Roman"/>
          <w:sz w:val="28"/>
          <w:szCs w:val="28"/>
        </w:rPr>
        <w:t>капитала через инвестиционные платформы.</w:t>
      </w:r>
      <w:r w:rsidR="00311FE5">
        <w:rPr>
          <w:rFonts w:ascii="Times New Roman" w:hAnsi="Times New Roman" w:cs="Times New Roman"/>
          <w:sz w:val="28"/>
          <w:szCs w:val="28"/>
        </w:rPr>
        <w:t xml:space="preserve"> </w:t>
      </w:r>
      <w:r w:rsidR="00311FE5" w:rsidRPr="00515DCA">
        <w:rPr>
          <w:rFonts w:ascii="Times New Roman" w:hAnsi="Times New Roman" w:cs="Times New Roman"/>
          <w:sz w:val="28"/>
          <w:szCs w:val="28"/>
        </w:rPr>
        <w:t>Характеристика основных инструментов заемного финансирования</w:t>
      </w:r>
      <w:r w:rsidR="00F85DE8" w:rsidRPr="00515DCA">
        <w:rPr>
          <w:rFonts w:ascii="Times New Roman" w:hAnsi="Times New Roman" w:cs="Times New Roman"/>
          <w:sz w:val="28"/>
          <w:szCs w:val="28"/>
        </w:rPr>
        <w:t xml:space="preserve">.  </w:t>
      </w:r>
      <w:r w:rsidR="00A32BE8">
        <w:rPr>
          <w:rFonts w:ascii="Times New Roman" w:hAnsi="Times New Roman" w:cs="Times New Roman"/>
          <w:sz w:val="28"/>
          <w:szCs w:val="28"/>
        </w:rPr>
        <w:t>Процедура выхода эмитента</w:t>
      </w:r>
      <w:r w:rsidR="00A32BE8" w:rsidRPr="00A32BE8">
        <w:rPr>
          <w:rFonts w:ascii="Times New Roman" w:hAnsi="Times New Roman" w:cs="Times New Roman"/>
          <w:sz w:val="28"/>
          <w:szCs w:val="28"/>
        </w:rPr>
        <w:t xml:space="preserve"> на рынок публичного долга</w:t>
      </w:r>
      <w:r w:rsidR="00A32BE8">
        <w:rPr>
          <w:rFonts w:ascii="Times New Roman" w:hAnsi="Times New Roman" w:cs="Times New Roman"/>
          <w:sz w:val="28"/>
          <w:szCs w:val="28"/>
        </w:rPr>
        <w:t>.</w:t>
      </w:r>
      <w:r w:rsidR="00A32BE8">
        <w:t xml:space="preserve"> </w:t>
      </w:r>
    </w:p>
    <w:p w14:paraId="6504D856" w14:textId="77777777" w:rsidR="0061714C" w:rsidRDefault="00515DCA" w:rsidP="0061714C">
      <w:pPr>
        <w:spacing w:after="0" w:line="360" w:lineRule="auto"/>
        <w:ind w:firstLine="709"/>
        <w:rPr>
          <w:rFonts w:ascii="Times New Roman" w:hAnsi="Times New Roman" w:cs="Times New Roman"/>
          <w:b/>
          <w:sz w:val="28"/>
          <w:szCs w:val="28"/>
        </w:rPr>
      </w:pPr>
      <w:r w:rsidRPr="00515DCA">
        <w:rPr>
          <w:rFonts w:ascii="Times New Roman" w:hAnsi="Times New Roman" w:cs="Times New Roman"/>
          <w:b/>
          <w:sz w:val="28"/>
          <w:szCs w:val="28"/>
        </w:rPr>
        <w:lastRenderedPageBreak/>
        <w:t xml:space="preserve">Тема 3. </w:t>
      </w:r>
      <w:r w:rsidR="000079F8">
        <w:rPr>
          <w:rFonts w:ascii="Times New Roman" w:hAnsi="Times New Roman" w:cs="Times New Roman"/>
          <w:b/>
          <w:sz w:val="28"/>
          <w:szCs w:val="28"/>
        </w:rPr>
        <w:t>Формирование</w:t>
      </w:r>
      <w:r w:rsidRPr="00515DCA">
        <w:rPr>
          <w:rFonts w:ascii="Times New Roman" w:hAnsi="Times New Roman" w:cs="Times New Roman"/>
          <w:b/>
          <w:sz w:val="28"/>
          <w:szCs w:val="28"/>
        </w:rPr>
        <w:t xml:space="preserve"> структур</w:t>
      </w:r>
      <w:r w:rsidR="000079F8">
        <w:rPr>
          <w:rFonts w:ascii="Times New Roman" w:hAnsi="Times New Roman" w:cs="Times New Roman"/>
          <w:b/>
          <w:sz w:val="28"/>
          <w:szCs w:val="28"/>
        </w:rPr>
        <w:t>ы</w:t>
      </w:r>
      <w:r w:rsidRPr="00515DCA">
        <w:rPr>
          <w:rFonts w:ascii="Times New Roman" w:hAnsi="Times New Roman" w:cs="Times New Roman"/>
          <w:b/>
          <w:sz w:val="28"/>
          <w:szCs w:val="28"/>
        </w:rPr>
        <w:t xml:space="preserve"> капитала</w:t>
      </w:r>
    </w:p>
    <w:p w14:paraId="0BD3DDE6" w14:textId="6BE1A132" w:rsidR="00515DCA" w:rsidRPr="008373B4" w:rsidRDefault="00515DCA" w:rsidP="008373B4">
      <w:pPr>
        <w:spacing w:after="0" w:line="360" w:lineRule="auto"/>
        <w:ind w:firstLine="709"/>
        <w:jc w:val="both"/>
        <w:rPr>
          <w:rFonts w:ascii="Times New Roman" w:hAnsi="Times New Roman" w:cs="Times New Roman"/>
          <w:b/>
          <w:sz w:val="28"/>
          <w:szCs w:val="28"/>
        </w:rPr>
      </w:pPr>
      <w:r w:rsidRPr="00515DCA">
        <w:rPr>
          <w:rFonts w:ascii="Times New Roman" w:hAnsi="Times New Roman" w:cs="Times New Roman"/>
          <w:sz w:val="28"/>
          <w:szCs w:val="28"/>
        </w:rPr>
        <w:t xml:space="preserve">Понятие  структуры  капитала.  Различия  бухгалтерского  и  финансового подходов  к  количественной  характеристике  структуры  капитала.  Теории структуры  капитала:  теория  Модильяни-Миллера,  традиционный  подход (Линтнер,  Тобин),  компромиссная  модель  (теория  статического  равновесия), модели асимметричной информации (Майлуф, Майерс, Росс), модели агентских издержек (Дженсен и др.). </w:t>
      </w:r>
    </w:p>
    <w:p w14:paraId="2C406DE5"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hAnsi="Times New Roman" w:cs="Times New Roman"/>
          <w:sz w:val="28"/>
          <w:szCs w:val="28"/>
        </w:rPr>
        <w:t xml:space="preserve">  Методы  управления  структурой  капитала.  Целевая  структура  капитала. Влияние  структуры  капитала  на  стратегию  и  тактику  инвестиционной деятельности. Выбор </w:t>
      </w:r>
      <w:r w:rsidR="008373B4">
        <w:rPr>
          <w:rFonts w:ascii="Times New Roman" w:hAnsi="Times New Roman" w:cs="Times New Roman"/>
          <w:sz w:val="28"/>
          <w:szCs w:val="28"/>
        </w:rPr>
        <w:t>оптимальной структуры капитала.</w:t>
      </w:r>
    </w:p>
    <w:p w14:paraId="53064EB8" w14:textId="77777777" w:rsid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b/>
          <w:sz w:val="28"/>
          <w:szCs w:val="28"/>
          <w:lang w:eastAsia="ru-RU"/>
        </w:rPr>
        <w:t xml:space="preserve">Тема 4.  Методы привлечения альтернативного финансирования </w:t>
      </w:r>
    </w:p>
    <w:p w14:paraId="68423BC3" w14:textId="2EB78F6F" w:rsidR="00515DCA" w:rsidRPr="008373B4" w:rsidRDefault="00515DCA" w:rsidP="008373B4">
      <w:pPr>
        <w:spacing w:after="0" w:line="360" w:lineRule="auto"/>
        <w:ind w:firstLine="709"/>
        <w:jc w:val="both"/>
        <w:rPr>
          <w:rFonts w:ascii="Times New Roman" w:hAnsi="Times New Roman" w:cs="Times New Roman"/>
          <w:sz w:val="28"/>
          <w:szCs w:val="28"/>
        </w:rPr>
      </w:pPr>
      <w:r w:rsidRPr="00515DCA">
        <w:rPr>
          <w:rFonts w:ascii="Times New Roman" w:eastAsia="Times New Roman" w:hAnsi="Times New Roman" w:cs="Times New Roman"/>
          <w:sz w:val="28"/>
          <w:szCs w:val="28"/>
          <w:lang w:eastAsia="ru-RU"/>
        </w:rPr>
        <w:t xml:space="preserve">Лизинговые схемы кредитования. Виды лизинга: финансовый и операционный. Объект и субъект  лизинга. Преимущества лизинговых операций для малого бизнеса. </w:t>
      </w:r>
    </w:p>
    <w:p w14:paraId="4FFB95C2"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 xml:space="preserve">Факторинговые услуги. </w:t>
      </w:r>
      <w:r w:rsidRPr="00515DCA">
        <w:rPr>
          <w:rFonts w:ascii="Times New Roman" w:eastAsia="Times New Roman" w:hAnsi="Times New Roman" w:cs="Times New Roman"/>
          <w:iCs/>
          <w:sz w:val="28"/>
          <w:szCs w:val="28"/>
          <w:lang w:eastAsia="ru-RU"/>
        </w:rPr>
        <w:t>Факторинг</w:t>
      </w:r>
      <w:r w:rsidRPr="00515DCA">
        <w:rPr>
          <w:rFonts w:ascii="Times New Roman" w:eastAsia="Times New Roman" w:hAnsi="Times New Roman" w:cs="Times New Roman"/>
          <w:i/>
          <w:iCs/>
          <w:sz w:val="28"/>
          <w:szCs w:val="28"/>
          <w:lang w:eastAsia="ru-RU"/>
        </w:rPr>
        <w:t xml:space="preserve"> </w:t>
      </w:r>
      <w:r w:rsidRPr="00515DCA">
        <w:rPr>
          <w:rFonts w:ascii="Times New Roman" w:eastAsia="Times New Roman" w:hAnsi="Times New Roman" w:cs="Times New Roman"/>
          <w:sz w:val="28"/>
          <w:szCs w:val="28"/>
          <w:lang w:eastAsia="ru-RU"/>
        </w:rPr>
        <w:t>как деятельность специализи</w:t>
      </w:r>
      <w:r w:rsidRPr="00515DCA">
        <w:rPr>
          <w:rFonts w:ascii="Times New Roman" w:eastAsia="Times New Roman" w:hAnsi="Times New Roman" w:cs="Times New Roman"/>
          <w:sz w:val="28"/>
          <w:szCs w:val="28"/>
          <w:lang w:eastAsia="ru-RU"/>
        </w:rPr>
        <w:softHyphen/>
        <w:t>рованных организаций по управлению  долговыми требованиями. Виды факторинговых договоров. Сравнение банковских продуктов: факторинг и кредит. Преимущества факторинга.</w:t>
      </w:r>
    </w:p>
    <w:p w14:paraId="01AD1F3A" w14:textId="77777777" w:rsidR="00515DCA" w:rsidRPr="00515DCA"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Микрокредитование как предоставление небольших краткосрочных кредитов предпринимателям, занятым в сфере малого и микробизнеса.</w:t>
      </w:r>
    </w:p>
    <w:p w14:paraId="42094E6E"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eastAsia="Times New Roman" w:hAnsi="Times New Roman" w:cs="Times New Roman"/>
          <w:sz w:val="28"/>
          <w:szCs w:val="28"/>
          <w:lang w:eastAsia="ru-RU"/>
        </w:rPr>
        <w:t>Финансовые платформы (краудфандинг, краудинвестинг, краудлендинг) как альтернативные методы п</w:t>
      </w:r>
      <w:r w:rsidR="008373B4">
        <w:rPr>
          <w:rFonts w:ascii="Times New Roman" w:eastAsia="Times New Roman" w:hAnsi="Times New Roman" w:cs="Times New Roman"/>
          <w:sz w:val="28"/>
          <w:szCs w:val="28"/>
          <w:lang w:eastAsia="ru-RU"/>
        </w:rPr>
        <w:t>редоставления финансовых услуг.</w:t>
      </w:r>
    </w:p>
    <w:p w14:paraId="1D40DAD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5.  Оценка инвестиционных решений в предпринимательской деятельности</w:t>
      </w:r>
    </w:p>
    <w:p w14:paraId="272BA17C"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 xml:space="preserve">Понятие,  классификация  инвестиций.  Сущность  инвестиционных  решений, критерии  их  оценки.  Оценка  финансовой  состоятельности  инвестиционного  проекта. </w:t>
      </w:r>
    </w:p>
    <w:p w14:paraId="307EFA94"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t>Оценка экономической эффективности инвестиций с помощью статических (ARR,  PB) и  динамических  (NPV,  IRR,  MIRR,  DPP,  PI)  методов.  Альтернативные  подходы  к экономической оценке инвестиций (APV, EVA, ROV).</w:t>
      </w:r>
    </w:p>
    <w:p w14:paraId="1999A025"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sz w:val="28"/>
          <w:szCs w:val="28"/>
        </w:rPr>
        <w:lastRenderedPageBreak/>
        <w:t>Прогноз  денежных  потоков  инвестиционного  проекта.  Косвенный  метод  определения  денежного  потока  инвестиционного  проекта.  Оптимизация  бюджета  капитальных вложений.</w:t>
      </w:r>
    </w:p>
    <w:p w14:paraId="1C1A3C97" w14:textId="77777777" w:rsidR="008373B4" w:rsidRDefault="00515DCA" w:rsidP="008373B4">
      <w:pPr>
        <w:spacing w:after="0" w:line="360" w:lineRule="auto"/>
        <w:ind w:firstLine="709"/>
        <w:jc w:val="both"/>
        <w:rPr>
          <w:rFonts w:ascii="Times New Roman" w:eastAsia="Times New Roman" w:hAnsi="Times New Roman" w:cs="Times New Roman"/>
          <w:sz w:val="28"/>
          <w:szCs w:val="28"/>
          <w:lang w:eastAsia="ru-RU"/>
        </w:rPr>
      </w:pPr>
      <w:r w:rsidRPr="00515DCA">
        <w:rPr>
          <w:rFonts w:ascii="Times New Roman" w:hAnsi="Times New Roman" w:cs="Times New Roman"/>
          <w:b/>
          <w:sz w:val="28"/>
          <w:szCs w:val="28"/>
        </w:rPr>
        <w:t>Тема 6. Стоимость и стратегии роста бизнеса</w:t>
      </w:r>
    </w:p>
    <w:p w14:paraId="04821E92" w14:textId="666AE097" w:rsidR="00515DCA" w:rsidRDefault="00B5219D" w:rsidP="00B5219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Современные концепции и модели роста предпринимательства. К</w:t>
      </w:r>
      <w:r w:rsidR="00515DCA" w:rsidRPr="00515DCA">
        <w:rPr>
          <w:rFonts w:ascii="Times New Roman" w:hAnsi="Times New Roman" w:cs="Times New Roman"/>
          <w:sz w:val="28"/>
          <w:szCs w:val="28"/>
        </w:rPr>
        <w:t xml:space="preserve">лассификация  показателей  стоимости.  Подходы  и  методы  оценки  стоимости  бизнеса. Управление стоимостью и ростом в системе стратегических целей. </w:t>
      </w:r>
      <w:r>
        <w:rPr>
          <w:rFonts w:ascii="Times New Roman" w:eastAsia="Times New Roman" w:hAnsi="Times New Roman" w:cs="Times New Roman"/>
          <w:sz w:val="28"/>
          <w:szCs w:val="28"/>
          <w:lang w:eastAsia="ru-RU"/>
        </w:rPr>
        <w:t>С</w:t>
      </w:r>
      <w:r w:rsidR="00515DCA" w:rsidRPr="00515DCA">
        <w:rPr>
          <w:rFonts w:ascii="Times New Roman" w:hAnsi="Times New Roman" w:cs="Times New Roman"/>
          <w:sz w:val="28"/>
          <w:szCs w:val="28"/>
        </w:rPr>
        <w:t>тратегия  устойчивого  роста</w:t>
      </w:r>
      <w:r w:rsidR="000079F8">
        <w:rPr>
          <w:rFonts w:ascii="Times New Roman" w:hAnsi="Times New Roman" w:cs="Times New Roman"/>
          <w:sz w:val="28"/>
          <w:szCs w:val="28"/>
        </w:rPr>
        <w:t xml:space="preserve"> </w:t>
      </w:r>
      <w:r w:rsidR="00515DCA" w:rsidRPr="00515DCA">
        <w:rPr>
          <w:rFonts w:ascii="Times New Roman" w:hAnsi="Times New Roman" w:cs="Times New Roman"/>
          <w:sz w:val="28"/>
          <w:szCs w:val="28"/>
        </w:rPr>
        <w:t>Модели  и  стратегии роста</w:t>
      </w:r>
      <w:r w:rsidR="000079F8">
        <w:rPr>
          <w:rFonts w:ascii="Times New Roman" w:hAnsi="Times New Roman" w:cs="Times New Roman"/>
          <w:sz w:val="28"/>
          <w:szCs w:val="28"/>
        </w:rPr>
        <w:t xml:space="preserve"> (</w:t>
      </w:r>
      <w:r w:rsidR="000079F8">
        <w:rPr>
          <w:rFonts w:ascii="Times New Roman" w:hAnsi="Times New Roman" w:cs="Times New Roman"/>
          <w:sz w:val="28"/>
          <w:szCs w:val="28"/>
          <w:lang w:val="en-US"/>
        </w:rPr>
        <w:t>SGR</w:t>
      </w:r>
      <w:r w:rsidR="000079F8">
        <w:rPr>
          <w:rFonts w:ascii="Times New Roman" w:hAnsi="Times New Roman" w:cs="Times New Roman"/>
          <w:sz w:val="28"/>
          <w:szCs w:val="28"/>
        </w:rPr>
        <w:t>)</w:t>
      </w:r>
      <w:r w:rsidR="000079F8" w:rsidRPr="00515DCA">
        <w:rPr>
          <w:rFonts w:ascii="Times New Roman" w:hAnsi="Times New Roman" w:cs="Times New Roman"/>
          <w:sz w:val="28"/>
          <w:szCs w:val="28"/>
        </w:rPr>
        <w:t xml:space="preserve">.  </w:t>
      </w:r>
    </w:p>
    <w:p w14:paraId="15A6DC15" w14:textId="77777777" w:rsidR="00B5219D" w:rsidRPr="00B5219D" w:rsidRDefault="00B5219D" w:rsidP="00B5219D">
      <w:pPr>
        <w:spacing w:after="0" w:line="360" w:lineRule="auto"/>
        <w:ind w:firstLine="709"/>
        <w:jc w:val="both"/>
        <w:rPr>
          <w:rFonts w:ascii="Times New Roman" w:eastAsia="Times New Roman" w:hAnsi="Times New Roman" w:cs="Times New Roman"/>
          <w:sz w:val="28"/>
          <w:szCs w:val="28"/>
          <w:lang w:eastAsia="ru-RU"/>
        </w:rPr>
      </w:pPr>
    </w:p>
    <w:p w14:paraId="0B6A3304" w14:textId="77777777" w:rsidR="0088729E" w:rsidRPr="0088729E" w:rsidRDefault="0088729E" w:rsidP="0088729E">
      <w:pPr>
        <w:keepNext/>
        <w:spacing w:after="0" w:line="360" w:lineRule="auto"/>
        <w:ind w:firstLine="709"/>
        <w:jc w:val="both"/>
        <w:outlineLvl w:val="0"/>
        <w:rPr>
          <w:rFonts w:ascii="Times New Roman" w:eastAsia="Calibri" w:hAnsi="Times New Roman" w:cs="Times New Roman"/>
          <w:b/>
          <w:bCs/>
          <w:kern w:val="32"/>
          <w:sz w:val="28"/>
          <w:szCs w:val="28"/>
        </w:rPr>
      </w:pPr>
      <w:bookmarkStart w:id="8" w:name="_Toc21600895"/>
      <w:r w:rsidRPr="0088729E">
        <w:rPr>
          <w:rFonts w:ascii="Times New Roman" w:eastAsia="Calibri" w:hAnsi="Times New Roman" w:cs="Times New Roman"/>
          <w:b/>
          <w:bCs/>
          <w:kern w:val="32"/>
          <w:sz w:val="28"/>
          <w:szCs w:val="28"/>
        </w:rPr>
        <w:t>5.2 Учебно-тематический план</w:t>
      </w:r>
      <w:bookmarkEnd w:id="8"/>
    </w:p>
    <w:p w14:paraId="46652FFE" w14:textId="256C3F61" w:rsidR="002C756E" w:rsidRDefault="00120022"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00275825" w:rsidRPr="00275825">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00275825" w:rsidRPr="00275825">
        <w:rPr>
          <w:rFonts w:ascii="Times New Roman" w:eastAsia="Times New Roman" w:hAnsi="Times New Roman" w:cs="Times New Roman"/>
          <w:bCs/>
          <w:sz w:val="28"/>
          <w:szCs w:val="28"/>
          <w:lang w:eastAsia="ru-RU"/>
        </w:rPr>
        <w:t xml:space="preserve"> Менеджмент, </w:t>
      </w:r>
      <w:r w:rsidR="00E53F0C">
        <w:rPr>
          <w:rFonts w:ascii="Times New Roman" w:eastAsia="Times New Roman" w:hAnsi="Times New Roman" w:cs="Times New Roman"/>
          <w:bCs/>
          <w:sz w:val="28"/>
          <w:szCs w:val="28"/>
          <w:lang w:eastAsia="ru-RU"/>
        </w:rPr>
        <w:t>образовательная программа</w:t>
      </w:r>
      <w:r w:rsidR="00275825" w:rsidRPr="00275825">
        <w:rPr>
          <w:rFonts w:ascii="Times New Roman" w:eastAsia="Times New Roman" w:hAnsi="Times New Roman" w:cs="Times New Roman"/>
          <w:bCs/>
          <w:sz w:val="28"/>
          <w:szCs w:val="28"/>
          <w:lang w:eastAsia="ru-RU"/>
        </w:rPr>
        <w:t xml:space="preserve"> "Управление бизнесом", профиль "Менеджмент и управление бизнесом», </w:t>
      </w:r>
      <w:r w:rsidR="000506FC">
        <w:rPr>
          <w:rFonts w:ascii="Times New Roman" w:eastAsia="Times New Roman" w:hAnsi="Times New Roman" w:cs="Times New Roman"/>
          <w:bCs/>
          <w:sz w:val="28"/>
          <w:szCs w:val="28"/>
          <w:lang w:eastAsia="ru-RU"/>
        </w:rPr>
        <w:t xml:space="preserve">профиль </w:t>
      </w:r>
      <w:r w:rsidR="00275825" w:rsidRPr="00275825">
        <w:rPr>
          <w:rFonts w:ascii="Times New Roman" w:eastAsia="Times New Roman" w:hAnsi="Times New Roman" w:cs="Times New Roman"/>
          <w:bCs/>
          <w:sz w:val="28"/>
          <w:szCs w:val="28"/>
          <w:lang w:eastAsia="ru-RU"/>
        </w:rPr>
        <w:t>«Управление продуктом»  (</w:t>
      </w:r>
      <w:r w:rsidR="00B0364F">
        <w:rPr>
          <w:rFonts w:ascii="Times New Roman" w:eastAsia="Times New Roman" w:hAnsi="Times New Roman" w:cs="Times New Roman"/>
          <w:bCs/>
          <w:sz w:val="28"/>
          <w:szCs w:val="28"/>
          <w:lang w:eastAsia="ru-RU"/>
        </w:rPr>
        <w:t>О</w:t>
      </w:r>
      <w:r w:rsidR="00275825" w:rsidRPr="00275825">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w:t>
      </w:r>
      <w:r w:rsidR="00275825">
        <w:rPr>
          <w:rFonts w:ascii="Times New Roman" w:eastAsia="Times New Roman" w:hAnsi="Times New Roman" w:cs="Times New Roman"/>
          <w:bCs/>
          <w:sz w:val="28"/>
          <w:szCs w:val="28"/>
          <w:lang w:eastAsia="ru-RU"/>
        </w:rPr>
        <w:t>/</w:t>
      </w:r>
      <w:r w:rsidR="00E53F0C" w:rsidRPr="0031365E">
        <w:rPr>
          <w:rFonts w:ascii="Times New Roman" w:eastAsia="Times New Roman" w:hAnsi="Times New Roman" w:cs="Times New Roman"/>
          <w:bCs/>
          <w:sz w:val="28"/>
          <w:szCs w:val="28"/>
          <w:lang w:eastAsia="ru-RU"/>
        </w:rPr>
        <w:t>Очно-з</w:t>
      </w:r>
      <w:r w:rsidR="00275825" w:rsidRPr="0031365E">
        <w:rPr>
          <w:rFonts w:ascii="Times New Roman" w:eastAsia="Times New Roman" w:hAnsi="Times New Roman" w:cs="Times New Roman"/>
          <w:bCs/>
          <w:sz w:val="28"/>
          <w:szCs w:val="28"/>
          <w:lang w:eastAsia="ru-RU"/>
        </w:rPr>
        <w:t>аочн</w:t>
      </w:r>
      <w:r w:rsidR="00B0364F" w:rsidRPr="0031365E">
        <w:rPr>
          <w:rFonts w:ascii="Times New Roman" w:eastAsia="Times New Roman" w:hAnsi="Times New Roman" w:cs="Times New Roman"/>
          <w:bCs/>
          <w:sz w:val="28"/>
          <w:szCs w:val="28"/>
          <w:lang w:eastAsia="ru-RU"/>
        </w:rPr>
        <w:t>ая</w:t>
      </w:r>
      <w:r w:rsidR="00B0364F">
        <w:rPr>
          <w:rFonts w:ascii="Times New Roman" w:eastAsia="Times New Roman" w:hAnsi="Times New Roman" w:cs="Times New Roman"/>
          <w:bCs/>
          <w:sz w:val="28"/>
          <w:szCs w:val="28"/>
          <w:lang w:eastAsia="ru-RU"/>
        </w:rPr>
        <w:t xml:space="preserve"> форма</w:t>
      </w:r>
      <w:r w:rsidR="00275825" w:rsidRPr="00275825">
        <w:rPr>
          <w:rFonts w:ascii="Times New Roman" w:eastAsia="Times New Roman" w:hAnsi="Times New Roman" w:cs="Times New Roman"/>
          <w:bCs/>
          <w:sz w:val="28"/>
          <w:szCs w:val="28"/>
          <w:lang w:eastAsia="ru-RU"/>
        </w:rPr>
        <w:t xml:space="preserve"> </w:t>
      </w:r>
      <w:r w:rsidR="00B0364F" w:rsidRPr="00B0364F">
        <w:rPr>
          <w:rFonts w:ascii="Times New Roman" w:eastAsia="Times New Roman" w:hAnsi="Times New Roman" w:cs="Times New Roman"/>
          <w:bCs/>
          <w:sz w:val="28"/>
          <w:szCs w:val="28"/>
          <w:lang w:eastAsia="ru-RU"/>
        </w:rPr>
        <w:t>обучения</w:t>
      </w:r>
      <w:r w:rsidR="00275825" w:rsidRPr="00275825">
        <w:rPr>
          <w:rFonts w:ascii="Times New Roman" w:eastAsia="Times New Roman" w:hAnsi="Times New Roman" w:cs="Times New Roman"/>
          <w:bCs/>
          <w:sz w:val="28"/>
          <w:szCs w:val="28"/>
          <w:lang w:eastAsia="ru-RU"/>
        </w:rPr>
        <w:t>)</w:t>
      </w:r>
    </w:p>
    <w:p w14:paraId="39A25843" w14:textId="77777777" w:rsidR="00B0364F" w:rsidRPr="00500DD5" w:rsidRDefault="00B0364F" w:rsidP="002C756E">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6BCB13EB" w14:textId="61B34D02"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 xml:space="preserve">Таблица </w:t>
      </w:r>
      <w:r w:rsidRPr="0031365E">
        <w:rPr>
          <w:rFonts w:ascii="Times New Roman" w:eastAsia="Times New Roman" w:hAnsi="Times New Roman" w:cs="Times New Roman"/>
          <w:bCs/>
          <w:sz w:val="28"/>
          <w:szCs w:val="28"/>
          <w:lang w:eastAsia="ru-RU"/>
        </w:rPr>
        <w:t>2</w:t>
      </w:r>
      <w:r w:rsidR="00E53F0C" w:rsidRPr="0031365E">
        <w:rPr>
          <w:rFonts w:ascii="Times New Roman" w:eastAsia="Times New Roman" w:hAnsi="Times New Roman" w:cs="Times New Roman"/>
          <w:bCs/>
          <w:sz w:val="28"/>
          <w:szCs w:val="28"/>
          <w:lang w:eastAsia="ru-RU"/>
        </w:rPr>
        <w:t>.1</w:t>
      </w:r>
    </w:p>
    <w:p w14:paraId="21101FD8" w14:textId="02A2649C" w:rsidR="000E3584" w:rsidRDefault="000E3584" w:rsidP="00997C68">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0E3584" w:rsidRPr="00AA75FF" w14:paraId="780BDD9E" w14:textId="77777777" w:rsidTr="001149E7">
        <w:tc>
          <w:tcPr>
            <w:tcW w:w="234" w:type="pct"/>
            <w:vMerge w:val="restart"/>
            <w:shd w:val="clear" w:color="auto" w:fill="auto"/>
          </w:tcPr>
          <w:p w14:paraId="4B0B52A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0C6FECED"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3CE1026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1F264678"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A6A38A5"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9C796E" w:rsidRPr="00AA75FF" w14:paraId="3121AC9F" w14:textId="77777777" w:rsidTr="001149E7">
        <w:tc>
          <w:tcPr>
            <w:tcW w:w="234" w:type="pct"/>
            <w:vMerge/>
            <w:shd w:val="clear" w:color="auto" w:fill="auto"/>
          </w:tcPr>
          <w:p w14:paraId="7A41E1C4"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4C7F27A5"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4520C021"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14778E0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98F71F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1F12D929"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9C796E" w:rsidRPr="00AA75FF" w14:paraId="60542776" w14:textId="77777777" w:rsidTr="001149E7">
        <w:tc>
          <w:tcPr>
            <w:tcW w:w="234" w:type="pct"/>
            <w:vMerge/>
            <w:shd w:val="clear" w:color="auto" w:fill="auto"/>
          </w:tcPr>
          <w:p w14:paraId="73E8287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2C65AC8F"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5399B481"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4AAE8870"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4B506C8"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4FD1F52E" w14:textId="77777777" w:rsidR="000E3584" w:rsidRPr="00AA75FF" w:rsidRDefault="000E3584" w:rsidP="000E3584">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4B7CD56"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A4D3E19" w14:textId="77777777" w:rsidR="000E3584" w:rsidRPr="00AA75FF" w:rsidRDefault="000E3584" w:rsidP="000E3584">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9C796E" w:rsidRPr="00AA75FF" w14:paraId="3933737A" w14:textId="77777777" w:rsidTr="001149E7">
        <w:tc>
          <w:tcPr>
            <w:tcW w:w="234" w:type="pct"/>
            <w:shd w:val="clear" w:color="auto" w:fill="auto"/>
          </w:tcPr>
          <w:p w14:paraId="177AC6AA" w14:textId="554D0C1D" w:rsidR="009C796E" w:rsidRPr="00AA75FF" w:rsidRDefault="00E22333" w:rsidP="00E22333">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5C2437B4" w14:textId="47863D07" w:rsidR="00E22333" w:rsidRPr="00AA75FF" w:rsidRDefault="005B75D2" w:rsidP="00E16DC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7479ED52" w14:textId="68D12D36"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14/1</w:t>
            </w:r>
            <w:r w:rsidR="00D26726" w:rsidRPr="00AA75FF">
              <w:rPr>
                <w:rFonts w:ascii="Times New Roman" w:eastAsia="Times New Roman" w:hAnsi="Times New Roman" w:cs="Times New Roman"/>
                <w:sz w:val="24"/>
                <w:szCs w:val="24"/>
                <w:lang w:eastAsia="ru-RU"/>
              </w:rPr>
              <w:t>4</w:t>
            </w:r>
          </w:p>
        </w:tc>
        <w:tc>
          <w:tcPr>
            <w:tcW w:w="482" w:type="pct"/>
            <w:shd w:val="clear" w:color="auto" w:fill="auto"/>
          </w:tcPr>
          <w:p w14:paraId="04926970" w14:textId="73655815"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6/4</w:t>
            </w:r>
          </w:p>
        </w:tc>
        <w:tc>
          <w:tcPr>
            <w:tcW w:w="548" w:type="pct"/>
            <w:shd w:val="clear" w:color="auto" w:fill="auto"/>
          </w:tcPr>
          <w:p w14:paraId="7FE3B0E5" w14:textId="2A8F8AE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2/2</w:t>
            </w:r>
          </w:p>
        </w:tc>
        <w:tc>
          <w:tcPr>
            <w:tcW w:w="755" w:type="pct"/>
            <w:shd w:val="clear" w:color="auto" w:fill="auto"/>
          </w:tcPr>
          <w:p w14:paraId="5D063EC5" w14:textId="01FC10E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3A2F5E4" w14:textId="7A99AFDE"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8/1</w:t>
            </w:r>
            <w:r w:rsidR="00D26726" w:rsidRPr="00AA75FF">
              <w:rPr>
                <w:rFonts w:ascii="Times New Roman" w:eastAsia="Times New Roman" w:hAnsi="Times New Roman" w:cs="Times New Roman"/>
                <w:sz w:val="24"/>
                <w:szCs w:val="24"/>
                <w:lang w:eastAsia="ru-RU"/>
              </w:rPr>
              <w:t>0</w:t>
            </w:r>
          </w:p>
        </w:tc>
        <w:tc>
          <w:tcPr>
            <w:tcW w:w="1033" w:type="pct"/>
            <w:shd w:val="clear" w:color="auto" w:fill="auto"/>
          </w:tcPr>
          <w:p w14:paraId="2DBFFC01" w14:textId="2FBED34F" w:rsidR="009C796E" w:rsidRPr="00AA75FF" w:rsidRDefault="009C796E"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9C796E" w:rsidRPr="00AA75FF" w14:paraId="4BB16292" w14:textId="77777777" w:rsidTr="001149E7">
        <w:tc>
          <w:tcPr>
            <w:tcW w:w="234" w:type="pct"/>
            <w:shd w:val="clear" w:color="auto" w:fill="auto"/>
          </w:tcPr>
          <w:p w14:paraId="65A73DFB" w14:textId="6368443D"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14DE2AEA" w14:textId="1EBD9D67" w:rsidR="009C796E" w:rsidRPr="00AA75FF" w:rsidRDefault="00E16DC9"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5C01B5FA" w14:textId="56A1B65E" w:rsidR="00E22333" w:rsidRPr="00AA75FF" w:rsidRDefault="00E22333" w:rsidP="00DA25EF">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48AF11F5" w14:textId="6B187D07"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r w:rsidR="00D26726" w:rsidRPr="00AA75FF">
              <w:rPr>
                <w:rFonts w:ascii="Times New Roman" w:eastAsia="Calibri" w:hAnsi="Times New Roman" w:cs="Times New Roman"/>
                <w:sz w:val="24"/>
                <w:szCs w:val="24"/>
              </w:rPr>
              <w:t>0</w:t>
            </w:r>
          </w:p>
        </w:tc>
        <w:tc>
          <w:tcPr>
            <w:tcW w:w="482" w:type="pct"/>
          </w:tcPr>
          <w:p w14:paraId="7F50D18C" w14:textId="1D559DE9"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A83D720" w14:textId="6A743D9D" w:rsidR="009C796E" w:rsidRPr="00AA75FF" w:rsidRDefault="00995975"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0EE0DCCA" w14:textId="5868ACD8"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95975" w:rsidRPr="00AA75FF">
              <w:rPr>
                <w:rFonts w:ascii="Times New Roman" w:hAnsi="Times New Roman" w:cs="Times New Roman"/>
                <w:sz w:val="24"/>
                <w:szCs w:val="24"/>
              </w:rPr>
              <w:t>4</w:t>
            </w:r>
          </w:p>
        </w:tc>
        <w:tc>
          <w:tcPr>
            <w:tcW w:w="480" w:type="pct"/>
          </w:tcPr>
          <w:p w14:paraId="6382F604" w14:textId="34E34DF0"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A81632" w:rsidRPr="00AA75FF">
              <w:rPr>
                <w:rFonts w:ascii="Times New Roman" w:hAnsi="Times New Roman" w:cs="Times New Roman"/>
                <w:sz w:val="24"/>
                <w:szCs w:val="24"/>
              </w:rPr>
              <w:t>2</w:t>
            </w:r>
          </w:p>
        </w:tc>
        <w:tc>
          <w:tcPr>
            <w:tcW w:w="1033" w:type="pct"/>
          </w:tcPr>
          <w:p w14:paraId="3224DFFB" w14:textId="46480566" w:rsidR="009C796E" w:rsidRPr="00AA75FF" w:rsidRDefault="009C796E"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w:t>
            </w:r>
            <w:r w:rsidRPr="00AA75FF">
              <w:rPr>
                <w:rFonts w:ascii="Times New Roman" w:hAnsi="Times New Roman" w:cs="Times New Roman"/>
                <w:sz w:val="24"/>
                <w:szCs w:val="24"/>
              </w:rPr>
              <w:t xml:space="preserve"> дискуссия</w:t>
            </w:r>
          </w:p>
        </w:tc>
      </w:tr>
      <w:tr w:rsidR="009C796E" w:rsidRPr="00AA75FF" w14:paraId="7F3866DD" w14:textId="77777777" w:rsidTr="001149E7">
        <w:tc>
          <w:tcPr>
            <w:tcW w:w="234" w:type="pct"/>
            <w:shd w:val="clear" w:color="auto" w:fill="auto"/>
          </w:tcPr>
          <w:p w14:paraId="062465DD" w14:textId="320ED3CB"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3D648E00" w14:textId="196A8BDC" w:rsidR="00E22333" w:rsidRPr="00AA75FF" w:rsidRDefault="000079F8" w:rsidP="000079F8">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Формирование структуры капитала </w:t>
            </w:r>
          </w:p>
        </w:tc>
        <w:tc>
          <w:tcPr>
            <w:tcW w:w="480" w:type="pct"/>
          </w:tcPr>
          <w:p w14:paraId="55A8711D" w14:textId="0BAB03F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D26726" w:rsidRPr="00AA75FF">
              <w:rPr>
                <w:rFonts w:ascii="Times New Roman" w:hAnsi="Times New Roman" w:cs="Times New Roman"/>
                <w:sz w:val="24"/>
                <w:szCs w:val="24"/>
              </w:rPr>
              <w:t>8</w:t>
            </w:r>
            <w:r w:rsidRPr="00AA75FF">
              <w:rPr>
                <w:rFonts w:ascii="Times New Roman" w:hAnsi="Times New Roman" w:cs="Times New Roman"/>
                <w:sz w:val="24"/>
                <w:szCs w:val="24"/>
              </w:rPr>
              <w:t>/</w:t>
            </w:r>
            <w:r w:rsidR="00D26726" w:rsidRPr="00AA75FF">
              <w:rPr>
                <w:rFonts w:ascii="Times New Roman" w:hAnsi="Times New Roman" w:cs="Times New Roman"/>
                <w:sz w:val="24"/>
                <w:szCs w:val="24"/>
              </w:rPr>
              <w:t>18</w:t>
            </w:r>
          </w:p>
        </w:tc>
        <w:tc>
          <w:tcPr>
            <w:tcW w:w="482" w:type="pct"/>
          </w:tcPr>
          <w:p w14:paraId="3A083A94" w14:textId="7DBCC7A4"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68BC1FD2" w14:textId="5A6A624D" w:rsidR="009C796E" w:rsidRPr="00AA75FF" w:rsidRDefault="00D26726"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141DB640" w14:textId="61B21FE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D26726" w:rsidRPr="00AA75FF">
              <w:rPr>
                <w:rFonts w:ascii="Times New Roman" w:hAnsi="Times New Roman" w:cs="Times New Roman"/>
                <w:sz w:val="24"/>
                <w:szCs w:val="24"/>
              </w:rPr>
              <w:t>2</w:t>
            </w:r>
          </w:p>
        </w:tc>
        <w:tc>
          <w:tcPr>
            <w:tcW w:w="480" w:type="pct"/>
          </w:tcPr>
          <w:p w14:paraId="52E56B7F" w14:textId="6F9F1CB7"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w:t>
            </w:r>
            <w:r w:rsidR="00D26726" w:rsidRPr="00AA75FF">
              <w:rPr>
                <w:rFonts w:ascii="Times New Roman" w:hAnsi="Times New Roman" w:cs="Times New Roman"/>
                <w:sz w:val="24"/>
                <w:szCs w:val="24"/>
              </w:rPr>
              <w:t>4</w:t>
            </w:r>
          </w:p>
        </w:tc>
        <w:tc>
          <w:tcPr>
            <w:tcW w:w="1033" w:type="pct"/>
          </w:tcPr>
          <w:p w14:paraId="4659D475" w14:textId="4BC03A0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9C796E" w:rsidRPr="00AA75FF" w14:paraId="1271397A" w14:textId="77777777" w:rsidTr="001149E7">
        <w:tc>
          <w:tcPr>
            <w:tcW w:w="234" w:type="pct"/>
            <w:shd w:val="clear" w:color="auto" w:fill="auto"/>
          </w:tcPr>
          <w:p w14:paraId="680B2CD8" w14:textId="7DDFE158"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75E341AE" w14:textId="3D56E358"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FC43762" w14:textId="160917D0" w:rsidR="00E22333" w:rsidRPr="00AA75FF" w:rsidRDefault="00E22333" w:rsidP="009C796E">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58D6711" w14:textId="55FBDBE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18/18</w:t>
            </w:r>
          </w:p>
        </w:tc>
        <w:tc>
          <w:tcPr>
            <w:tcW w:w="482" w:type="pct"/>
          </w:tcPr>
          <w:p w14:paraId="4CB7E76B" w14:textId="1265ACDD" w:rsidR="009C796E"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8/4</w:t>
            </w:r>
          </w:p>
        </w:tc>
        <w:tc>
          <w:tcPr>
            <w:tcW w:w="548" w:type="pct"/>
          </w:tcPr>
          <w:p w14:paraId="4635D19B" w14:textId="143B2BAF"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2/2</w:t>
            </w:r>
          </w:p>
        </w:tc>
        <w:tc>
          <w:tcPr>
            <w:tcW w:w="755" w:type="pct"/>
          </w:tcPr>
          <w:p w14:paraId="19B70A11" w14:textId="48CCC6AD"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6/2</w:t>
            </w:r>
          </w:p>
        </w:tc>
        <w:tc>
          <w:tcPr>
            <w:tcW w:w="480" w:type="pct"/>
          </w:tcPr>
          <w:p w14:paraId="1E09F117" w14:textId="5D6BBD4C" w:rsidR="009C796E" w:rsidRPr="00AA75FF" w:rsidRDefault="009C796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0/14</w:t>
            </w:r>
          </w:p>
        </w:tc>
        <w:tc>
          <w:tcPr>
            <w:tcW w:w="1033" w:type="pct"/>
          </w:tcPr>
          <w:p w14:paraId="7E72BAB2" w14:textId="513D95EA"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w:t>
            </w:r>
            <w:r w:rsidRPr="00AA75FF">
              <w:rPr>
                <w:rFonts w:ascii="Times New Roman" w:hAnsi="Times New Roman" w:cs="Times New Roman"/>
                <w:sz w:val="24"/>
                <w:szCs w:val="24"/>
              </w:rPr>
              <w:t xml:space="preserve">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9C796E" w:rsidRPr="00AA75FF" w14:paraId="39542C4B" w14:textId="77777777" w:rsidTr="001149E7">
        <w:tc>
          <w:tcPr>
            <w:tcW w:w="234" w:type="pct"/>
            <w:shd w:val="clear" w:color="auto" w:fill="auto"/>
          </w:tcPr>
          <w:p w14:paraId="03ED0935" w14:textId="10D4DB91" w:rsidR="009C796E" w:rsidRPr="00AA75FF" w:rsidRDefault="00E22333"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69AB193" w14:textId="3FB4EC7E" w:rsidR="009C796E" w:rsidRPr="00AA75FF" w:rsidRDefault="00E16DC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3786FBB7" w14:textId="2A5B961D" w:rsidR="00E22333" w:rsidRPr="00AA75FF" w:rsidRDefault="00E22333" w:rsidP="009C796E">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50735D91" w14:textId="0D7ED7E1"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20/20</w:t>
            </w:r>
          </w:p>
        </w:tc>
        <w:tc>
          <w:tcPr>
            <w:tcW w:w="482" w:type="pct"/>
          </w:tcPr>
          <w:p w14:paraId="74D96574" w14:textId="4F9FEB2E"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8</w:t>
            </w:r>
          </w:p>
        </w:tc>
        <w:tc>
          <w:tcPr>
            <w:tcW w:w="548" w:type="pct"/>
          </w:tcPr>
          <w:p w14:paraId="531614EA" w14:textId="67AE1C23" w:rsidR="009C796E" w:rsidRPr="00AA75FF" w:rsidRDefault="00B6569E"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755" w:type="pct"/>
          </w:tcPr>
          <w:p w14:paraId="112D45EE" w14:textId="0A2C0B46" w:rsidR="009C796E"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B6569E" w:rsidRPr="00AA75FF">
              <w:rPr>
                <w:rFonts w:ascii="Times New Roman" w:hAnsi="Times New Roman" w:cs="Times New Roman"/>
                <w:sz w:val="24"/>
                <w:szCs w:val="24"/>
              </w:rPr>
              <w:t>4</w:t>
            </w:r>
          </w:p>
        </w:tc>
        <w:tc>
          <w:tcPr>
            <w:tcW w:w="480" w:type="pct"/>
          </w:tcPr>
          <w:p w14:paraId="10E064AD" w14:textId="1049F97D" w:rsidR="009C796E" w:rsidRPr="00AA75FF" w:rsidRDefault="0082234D"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8779E9" w:rsidRPr="00AA75FF">
              <w:rPr>
                <w:rFonts w:ascii="Times New Roman" w:hAnsi="Times New Roman" w:cs="Times New Roman"/>
                <w:sz w:val="24"/>
                <w:szCs w:val="24"/>
              </w:rPr>
              <w:t>0/12</w:t>
            </w:r>
          </w:p>
        </w:tc>
        <w:tc>
          <w:tcPr>
            <w:tcW w:w="1033" w:type="pct"/>
          </w:tcPr>
          <w:p w14:paraId="0B82F095" w14:textId="57225494" w:rsidR="009C796E" w:rsidRPr="00AA75FF" w:rsidRDefault="009C796E"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 дискуссия </w:t>
            </w:r>
          </w:p>
        </w:tc>
      </w:tr>
      <w:tr w:rsidR="001D5A20" w:rsidRPr="00AA75FF" w14:paraId="163741FC" w14:textId="77777777" w:rsidTr="001149E7">
        <w:tc>
          <w:tcPr>
            <w:tcW w:w="234" w:type="pct"/>
            <w:shd w:val="clear" w:color="auto" w:fill="auto"/>
          </w:tcPr>
          <w:p w14:paraId="3D094939" w14:textId="60EB2BC6" w:rsidR="001D5A20" w:rsidRPr="00AA75FF" w:rsidRDefault="001D5A20" w:rsidP="00E22333">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2EFF9517" w14:textId="4E1786BE" w:rsidR="00E16DC9" w:rsidRPr="00AA75FF" w:rsidRDefault="00E16DC9" w:rsidP="00E16DC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284AF3F6" w14:textId="55E1DD47" w:rsidR="001D5A20" w:rsidRPr="00AA75FF" w:rsidRDefault="001D5A20"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5E7DFF8E" w14:textId="52FF7496"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w:t>
            </w:r>
            <w:r w:rsidR="00A81632" w:rsidRPr="00AA75FF">
              <w:rPr>
                <w:rFonts w:ascii="Times New Roman" w:eastAsia="Calibri" w:hAnsi="Times New Roman" w:cs="Times New Roman"/>
                <w:sz w:val="24"/>
                <w:szCs w:val="24"/>
              </w:rPr>
              <w:t>8</w:t>
            </w:r>
            <w:r w:rsidRPr="00AA75FF">
              <w:rPr>
                <w:rFonts w:ascii="Times New Roman" w:eastAsia="Calibri" w:hAnsi="Times New Roman" w:cs="Times New Roman"/>
                <w:sz w:val="24"/>
                <w:szCs w:val="24"/>
              </w:rPr>
              <w:t>/18</w:t>
            </w:r>
          </w:p>
        </w:tc>
        <w:tc>
          <w:tcPr>
            <w:tcW w:w="482" w:type="pct"/>
          </w:tcPr>
          <w:p w14:paraId="22C1C69A" w14:textId="01F82E58"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8779E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4</w:t>
            </w:r>
          </w:p>
        </w:tc>
        <w:tc>
          <w:tcPr>
            <w:tcW w:w="548" w:type="pct"/>
          </w:tcPr>
          <w:p w14:paraId="7EECB784" w14:textId="00F41FCC" w:rsidR="001D5A20" w:rsidRPr="00AA75FF" w:rsidRDefault="00A8163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427AA9"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w:t>
            </w:r>
          </w:p>
        </w:tc>
        <w:tc>
          <w:tcPr>
            <w:tcW w:w="755" w:type="pct"/>
          </w:tcPr>
          <w:p w14:paraId="5A493E49" w14:textId="1D02FF61" w:rsidR="001D5A20"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A81632" w:rsidRPr="00AA75FF">
              <w:rPr>
                <w:rFonts w:ascii="Times New Roman" w:eastAsia="Calibri" w:hAnsi="Times New Roman" w:cs="Times New Roman"/>
                <w:sz w:val="24"/>
                <w:szCs w:val="24"/>
              </w:rPr>
              <w:t>2</w:t>
            </w:r>
          </w:p>
        </w:tc>
        <w:tc>
          <w:tcPr>
            <w:tcW w:w="480" w:type="pct"/>
          </w:tcPr>
          <w:p w14:paraId="46E74FC2" w14:textId="3A580E5E" w:rsidR="001D5A20" w:rsidRPr="00AA75FF" w:rsidRDefault="008779E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10/1</w:t>
            </w:r>
            <w:r w:rsidR="00A81632" w:rsidRPr="00AA75FF">
              <w:rPr>
                <w:rFonts w:ascii="Times New Roman" w:hAnsi="Times New Roman" w:cs="Times New Roman"/>
                <w:sz w:val="24"/>
                <w:szCs w:val="24"/>
              </w:rPr>
              <w:t>4</w:t>
            </w:r>
          </w:p>
        </w:tc>
        <w:tc>
          <w:tcPr>
            <w:tcW w:w="1033" w:type="pct"/>
          </w:tcPr>
          <w:p w14:paraId="32EBAC21" w14:textId="0417204E" w:rsidR="001D5A20" w:rsidRPr="00AA75FF" w:rsidRDefault="0082234D"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дискуссия</w:t>
            </w:r>
          </w:p>
        </w:tc>
      </w:tr>
      <w:tr w:rsidR="00427AA9" w:rsidRPr="00AA75FF" w14:paraId="0209DCA8" w14:textId="77777777" w:rsidTr="001149E7">
        <w:tc>
          <w:tcPr>
            <w:tcW w:w="234" w:type="pct"/>
            <w:shd w:val="clear" w:color="auto" w:fill="auto"/>
          </w:tcPr>
          <w:p w14:paraId="3211DBCD" w14:textId="77777777" w:rsidR="00427AA9" w:rsidRPr="00AA75FF" w:rsidRDefault="00427AA9" w:rsidP="009C796E">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722A0463" w14:textId="31612FE9" w:rsidR="00427AA9" w:rsidRPr="00AA75FF" w:rsidRDefault="00427AA9" w:rsidP="00DA25EF">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50F73DA7" w14:textId="2E7D9DFA"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38051AE4" w14:textId="30471E7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36E573E5" w14:textId="16019085"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16/16</w:t>
            </w:r>
          </w:p>
        </w:tc>
        <w:tc>
          <w:tcPr>
            <w:tcW w:w="755" w:type="pct"/>
          </w:tcPr>
          <w:p w14:paraId="1B9BF495" w14:textId="55120B44"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34/16</w:t>
            </w:r>
          </w:p>
        </w:tc>
        <w:tc>
          <w:tcPr>
            <w:tcW w:w="480" w:type="pct"/>
          </w:tcPr>
          <w:p w14:paraId="4902AA2E" w14:textId="6670CBFD"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58/76</w:t>
            </w:r>
          </w:p>
        </w:tc>
        <w:tc>
          <w:tcPr>
            <w:tcW w:w="1033" w:type="pct"/>
          </w:tcPr>
          <w:p w14:paraId="06478D71" w14:textId="4A1D9874" w:rsidR="00427AA9" w:rsidRPr="00AA75FF" w:rsidRDefault="00427AA9" w:rsidP="00275825">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275825" w:rsidRPr="00AA75FF">
              <w:rPr>
                <w:rFonts w:ascii="Times New Roman" w:eastAsia="Times New Roman" w:hAnsi="Times New Roman" w:cs="Times New Roman"/>
                <w:color w:val="000000" w:themeColor="text1"/>
                <w:sz w:val="24"/>
                <w:szCs w:val="24"/>
              </w:rPr>
              <w:t>Домашнее творческое задание</w:t>
            </w:r>
          </w:p>
        </w:tc>
      </w:tr>
      <w:tr w:rsidR="00427AA9" w:rsidRPr="00AA75FF" w14:paraId="7346B645" w14:textId="77777777" w:rsidTr="001149E7">
        <w:tc>
          <w:tcPr>
            <w:tcW w:w="234" w:type="pct"/>
            <w:shd w:val="clear" w:color="auto" w:fill="auto"/>
          </w:tcPr>
          <w:p w14:paraId="5E5B428A"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6E148830" w14:textId="77777777" w:rsidR="00427AA9" w:rsidRPr="00AA75FF" w:rsidRDefault="00427AA9" w:rsidP="00E22333">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E7EC360" w14:textId="72795943" w:rsidR="00427AA9" w:rsidRPr="00AA75FF" w:rsidRDefault="00427AA9"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6769D780" w14:textId="5CB7BFF5" w:rsidR="00427AA9" w:rsidRPr="00AA75FF" w:rsidRDefault="00275825"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w:t>
            </w:r>
            <w:r w:rsidR="00427AA9" w:rsidRPr="00AA75FF">
              <w:rPr>
                <w:rFonts w:ascii="Times New Roman" w:eastAsia="Times New Roman" w:hAnsi="Times New Roman" w:cs="Times New Roman"/>
                <w:sz w:val="24"/>
                <w:szCs w:val="24"/>
              </w:rPr>
              <w:t>6</w:t>
            </w:r>
            <w:r w:rsidRPr="00AA75FF">
              <w:rPr>
                <w:rFonts w:ascii="Times New Roman" w:eastAsia="Times New Roman" w:hAnsi="Times New Roman" w:cs="Times New Roman"/>
                <w:sz w:val="24"/>
                <w:szCs w:val="24"/>
              </w:rPr>
              <w:t>/</w:t>
            </w:r>
            <w:r w:rsidR="000506FC" w:rsidRPr="00AA75FF">
              <w:rPr>
                <w:rFonts w:ascii="Times New Roman" w:eastAsia="Times New Roman" w:hAnsi="Times New Roman" w:cs="Times New Roman"/>
                <w:sz w:val="24"/>
                <w:szCs w:val="24"/>
              </w:rPr>
              <w:t>30</w:t>
            </w:r>
          </w:p>
        </w:tc>
        <w:tc>
          <w:tcPr>
            <w:tcW w:w="548" w:type="pct"/>
          </w:tcPr>
          <w:p w14:paraId="627D25F6" w14:textId="7984C7B8"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755" w:type="pct"/>
          </w:tcPr>
          <w:p w14:paraId="76262DBF" w14:textId="5DEAB780" w:rsidR="00427AA9" w:rsidRPr="00AA75FF" w:rsidRDefault="000506FC" w:rsidP="000506F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275825"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50</w:t>
            </w:r>
          </w:p>
        </w:tc>
        <w:tc>
          <w:tcPr>
            <w:tcW w:w="480" w:type="pct"/>
          </w:tcPr>
          <w:p w14:paraId="2E5EDB66" w14:textId="422DFB99" w:rsidR="00427AA9" w:rsidRPr="00AA75FF" w:rsidRDefault="00275825"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r w:rsidR="00ED6E92" w:rsidRPr="00AA75FF">
              <w:rPr>
                <w:rFonts w:ascii="Times New Roman" w:eastAsia="Times New Roman" w:hAnsi="Times New Roman" w:cs="Times New Roman"/>
                <w:sz w:val="24"/>
                <w:szCs w:val="24"/>
                <w:lang w:eastAsia="ru-RU"/>
              </w:rPr>
              <w:t>4</w:t>
            </w:r>
            <w:r w:rsidRPr="00AA75FF">
              <w:rPr>
                <w:rFonts w:ascii="Times New Roman" w:eastAsia="Times New Roman" w:hAnsi="Times New Roman" w:cs="Times New Roman"/>
                <w:sz w:val="24"/>
                <w:szCs w:val="24"/>
                <w:lang w:eastAsia="ru-RU"/>
              </w:rPr>
              <w:t>/70</w:t>
            </w:r>
          </w:p>
        </w:tc>
        <w:tc>
          <w:tcPr>
            <w:tcW w:w="1033" w:type="pct"/>
            <w:shd w:val="clear" w:color="auto" w:fill="auto"/>
          </w:tcPr>
          <w:p w14:paraId="08139BA5" w14:textId="77777777" w:rsidR="00427AA9" w:rsidRPr="00AA75FF" w:rsidRDefault="00427AA9" w:rsidP="00E22333">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2AFA5E8F" w14:textId="77777777" w:rsidR="000E3584" w:rsidRDefault="000E3584" w:rsidP="00997C68">
      <w:pPr>
        <w:tabs>
          <w:tab w:val="left" w:pos="993"/>
        </w:tabs>
        <w:spacing w:after="0" w:line="240" w:lineRule="auto"/>
        <w:ind w:firstLine="709"/>
        <w:jc w:val="both"/>
        <w:rPr>
          <w:rFonts w:ascii="Calibri" w:eastAsia="Calibri" w:hAnsi="Calibri" w:cs="Times New Roman"/>
        </w:rPr>
      </w:pPr>
    </w:p>
    <w:p w14:paraId="146C9B1C" w14:textId="77777777" w:rsidR="00CB5008" w:rsidRDefault="00CB5008" w:rsidP="00997C68">
      <w:pPr>
        <w:tabs>
          <w:tab w:val="left" w:pos="993"/>
        </w:tabs>
        <w:spacing w:after="0" w:line="240" w:lineRule="auto"/>
        <w:ind w:firstLine="709"/>
        <w:jc w:val="both"/>
        <w:rPr>
          <w:rFonts w:ascii="Calibri" w:eastAsia="Calibri" w:hAnsi="Calibri" w:cs="Times New Roman"/>
        </w:rPr>
      </w:pPr>
    </w:p>
    <w:p w14:paraId="0507F9B4" w14:textId="25868680" w:rsidR="00E22333" w:rsidRDefault="00E22333" w:rsidP="00997C68">
      <w:pPr>
        <w:tabs>
          <w:tab w:val="left" w:pos="993"/>
        </w:tabs>
        <w:spacing w:after="0" w:line="240" w:lineRule="auto"/>
        <w:ind w:firstLine="709"/>
        <w:jc w:val="both"/>
        <w:rPr>
          <w:rFonts w:ascii="Calibri" w:eastAsia="Calibri" w:hAnsi="Calibri" w:cs="Times New Roman"/>
        </w:rPr>
      </w:pPr>
    </w:p>
    <w:p w14:paraId="584D8433" w14:textId="4EF45656" w:rsidR="00275825" w:rsidRDefault="002C756E"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500DD5">
        <w:rPr>
          <w:rFonts w:ascii="Times New Roman" w:eastAsia="Times New Roman" w:hAnsi="Times New Roman" w:cs="Times New Roman"/>
          <w:bCs/>
          <w:sz w:val="28"/>
          <w:szCs w:val="28"/>
          <w:lang w:eastAsia="ru-RU"/>
        </w:rPr>
        <w:t xml:space="preserve">Для </w:t>
      </w:r>
      <w:r w:rsidR="00ED6E92" w:rsidRPr="00ED6E92">
        <w:rPr>
          <w:rFonts w:ascii="Times New Roman" w:eastAsia="Times New Roman" w:hAnsi="Times New Roman" w:cs="Times New Roman"/>
          <w:bCs/>
          <w:sz w:val="28"/>
          <w:szCs w:val="28"/>
          <w:lang w:eastAsia="ru-RU"/>
        </w:rPr>
        <w:t xml:space="preserve"> направления подготовки </w:t>
      </w:r>
      <w:r w:rsidR="00AF521B">
        <w:rPr>
          <w:rFonts w:ascii="Times New Roman" w:eastAsia="Times New Roman" w:hAnsi="Times New Roman" w:cs="Times New Roman"/>
          <w:bCs/>
          <w:sz w:val="28"/>
          <w:szCs w:val="28"/>
          <w:lang w:eastAsia="ru-RU"/>
        </w:rPr>
        <w:t>38.03.02</w:t>
      </w:r>
      <w:r w:rsidR="00ED6E92" w:rsidRPr="00ED6E92">
        <w:rPr>
          <w:rFonts w:ascii="Times New Roman" w:eastAsia="Times New Roman" w:hAnsi="Times New Roman" w:cs="Times New Roman"/>
          <w:bCs/>
          <w:sz w:val="28"/>
          <w:szCs w:val="28"/>
          <w:lang w:eastAsia="ru-RU"/>
        </w:rPr>
        <w:t xml:space="preserve"> «Менеджмент», </w:t>
      </w:r>
      <w:r w:rsidR="001B0FDB">
        <w:rPr>
          <w:rFonts w:ascii="Times New Roman" w:eastAsia="Times New Roman" w:hAnsi="Times New Roman" w:cs="Times New Roman"/>
          <w:bCs/>
          <w:sz w:val="28"/>
          <w:szCs w:val="28"/>
          <w:lang w:eastAsia="ru-RU"/>
        </w:rPr>
        <w:t>образовательная программа</w:t>
      </w:r>
      <w:r w:rsidR="00ED6E92" w:rsidRPr="00ED6E92">
        <w:rPr>
          <w:rFonts w:ascii="Times New Roman" w:eastAsia="Times New Roman" w:hAnsi="Times New Roman" w:cs="Times New Roman"/>
          <w:bCs/>
          <w:sz w:val="28"/>
          <w:szCs w:val="28"/>
          <w:lang w:eastAsia="ru-RU"/>
        </w:rPr>
        <w:t xml:space="preserve"> "Управление бизнесом / Bachelor of Business Administration (BBA)", профиль "Бизнес и предпринимательство / Business &amp; Entrepreneurship" (</w:t>
      </w:r>
      <w:r w:rsidR="00B0364F">
        <w:rPr>
          <w:rFonts w:ascii="Times New Roman" w:eastAsia="Times New Roman" w:hAnsi="Times New Roman" w:cs="Times New Roman"/>
          <w:bCs/>
          <w:sz w:val="28"/>
          <w:szCs w:val="28"/>
          <w:lang w:eastAsia="ru-RU"/>
        </w:rPr>
        <w:t>О</w:t>
      </w:r>
      <w:r w:rsidR="00ED6E92" w:rsidRPr="00ED6E92">
        <w:rPr>
          <w:rFonts w:ascii="Times New Roman" w:eastAsia="Times New Roman" w:hAnsi="Times New Roman" w:cs="Times New Roman"/>
          <w:bCs/>
          <w:sz w:val="28"/>
          <w:szCs w:val="28"/>
          <w:lang w:eastAsia="ru-RU"/>
        </w:rPr>
        <w:t>чн</w:t>
      </w:r>
      <w:r w:rsidR="00B0364F">
        <w:rPr>
          <w:rFonts w:ascii="Times New Roman" w:eastAsia="Times New Roman" w:hAnsi="Times New Roman" w:cs="Times New Roman"/>
          <w:bCs/>
          <w:sz w:val="28"/>
          <w:szCs w:val="28"/>
          <w:lang w:eastAsia="ru-RU"/>
        </w:rPr>
        <w:t>ая форма обучения</w:t>
      </w:r>
      <w:r w:rsidR="00ED6E92" w:rsidRPr="00ED6E92">
        <w:rPr>
          <w:rFonts w:ascii="Times New Roman" w:eastAsia="Times New Roman" w:hAnsi="Times New Roman" w:cs="Times New Roman"/>
          <w:bCs/>
          <w:sz w:val="28"/>
          <w:szCs w:val="28"/>
          <w:lang w:eastAsia="ru-RU"/>
        </w:rPr>
        <w:t>)</w:t>
      </w:r>
    </w:p>
    <w:p w14:paraId="12B1FE4E" w14:textId="098947D3" w:rsidR="00B0364F" w:rsidRDefault="00B0364F" w:rsidP="00B0364F">
      <w:pPr>
        <w:tabs>
          <w:tab w:val="left" w:pos="993"/>
        </w:tabs>
        <w:spacing w:after="0" w:line="240" w:lineRule="auto"/>
        <w:ind w:firstLine="709"/>
        <w:jc w:val="right"/>
        <w:rPr>
          <w:rFonts w:ascii="Calibri" w:eastAsia="Calibri" w:hAnsi="Calibri" w:cs="Times New Roman"/>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.2</w:t>
      </w:r>
    </w:p>
    <w:p w14:paraId="3B9D0ABE" w14:textId="77777777" w:rsidR="00B0364F" w:rsidRDefault="00B0364F" w:rsidP="00275825">
      <w:pPr>
        <w:tabs>
          <w:tab w:val="left" w:pos="993"/>
        </w:tabs>
        <w:spacing w:after="0" w:line="240" w:lineRule="auto"/>
        <w:ind w:firstLine="709"/>
        <w:jc w:val="both"/>
        <w:rPr>
          <w:rFonts w:ascii="Times New Roman" w:eastAsia="Times New Roman" w:hAnsi="Times New Roman" w:cs="Times New Roman"/>
          <w:bCs/>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275825" w:rsidRPr="00AA75FF" w14:paraId="23515C57" w14:textId="77777777" w:rsidTr="001149E7">
        <w:tc>
          <w:tcPr>
            <w:tcW w:w="234" w:type="pct"/>
            <w:vMerge w:val="restart"/>
            <w:shd w:val="clear" w:color="auto" w:fill="auto"/>
          </w:tcPr>
          <w:p w14:paraId="7ED571E4"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5D7F3A0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74E2F93C"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42805DF2"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51A0DD29"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275825" w:rsidRPr="00AA75FF" w14:paraId="688B7C3A" w14:textId="77777777" w:rsidTr="001149E7">
        <w:tc>
          <w:tcPr>
            <w:tcW w:w="234" w:type="pct"/>
            <w:vMerge/>
            <w:shd w:val="clear" w:color="auto" w:fill="auto"/>
          </w:tcPr>
          <w:p w14:paraId="0350456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836B6B"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01BCAA0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3DD3F4A9"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075DC5A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33734785"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275825" w:rsidRPr="00AA75FF" w14:paraId="55A84579" w14:textId="77777777" w:rsidTr="001149E7">
        <w:tc>
          <w:tcPr>
            <w:tcW w:w="234" w:type="pct"/>
            <w:vMerge/>
            <w:shd w:val="clear" w:color="auto" w:fill="auto"/>
          </w:tcPr>
          <w:p w14:paraId="4A299EC7"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39BD0CBD"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49E7D56"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6F3B1B70"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499897AA"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7DFF37E2"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430FE53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53D96298"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4C2489" w:rsidRPr="00AA75FF" w14:paraId="0891193C" w14:textId="77777777" w:rsidTr="001149E7">
        <w:tc>
          <w:tcPr>
            <w:tcW w:w="234" w:type="pct"/>
            <w:shd w:val="clear" w:color="auto" w:fill="auto"/>
          </w:tcPr>
          <w:p w14:paraId="337E0E25"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05F17D75" w14:textId="4F0E4028"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Предпринимательство и предпринимательские финансы</w:t>
            </w:r>
          </w:p>
        </w:tc>
        <w:tc>
          <w:tcPr>
            <w:tcW w:w="480" w:type="pct"/>
            <w:shd w:val="clear" w:color="auto" w:fill="auto"/>
          </w:tcPr>
          <w:p w14:paraId="1C66A715" w14:textId="29959E60"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c>
          <w:tcPr>
            <w:tcW w:w="482" w:type="pct"/>
            <w:shd w:val="clear" w:color="auto" w:fill="auto"/>
          </w:tcPr>
          <w:p w14:paraId="29247F3C" w14:textId="6DBAC907"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p>
        </w:tc>
        <w:tc>
          <w:tcPr>
            <w:tcW w:w="548" w:type="pct"/>
            <w:shd w:val="clear" w:color="auto" w:fill="auto"/>
          </w:tcPr>
          <w:p w14:paraId="7831F9E2" w14:textId="504BAE8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755" w:type="pct"/>
            <w:shd w:val="clear" w:color="auto" w:fill="auto"/>
          </w:tcPr>
          <w:p w14:paraId="304C522E" w14:textId="70D41D2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w:t>
            </w:r>
          </w:p>
        </w:tc>
        <w:tc>
          <w:tcPr>
            <w:tcW w:w="480" w:type="pct"/>
            <w:shd w:val="clear" w:color="auto" w:fill="auto"/>
          </w:tcPr>
          <w:p w14:paraId="7AF98AF2" w14:textId="1231E9FB"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8</w:t>
            </w:r>
          </w:p>
        </w:tc>
        <w:tc>
          <w:tcPr>
            <w:tcW w:w="1033" w:type="pct"/>
            <w:shd w:val="clear" w:color="auto" w:fill="auto"/>
          </w:tcPr>
          <w:p w14:paraId="525456C1"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4C2489" w:rsidRPr="00AA75FF" w14:paraId="48B543A9" w14:textId="77777777" w:rsidTr="001149E7">
        <w:tc>
          <w:tcPr>
            <w:tcW w:w="234" w:type="pct"/>
            <w:shd w:val="clear" w:color="auto" w:fill="auto"/>
          </w:tcPr>
          <w:p w14:paraId="4181D496"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2CC54467"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26DDE8F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2A3EA1B3" w14:textId="06717F98"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20</w:t>
            </w:r>
          </w:p>
        </w:tc>
        <w:tc>
          <w:tcPr>
            <w:tcW w:w="482" w:type="pct"/>
          </w:tcPr>
          <w:p w14:paraId="3FCE0753" w14:textId="79C7353F"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DFBD6F0" w14:textId="16CAC9FA"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2171A296" w14:textId="0439FEFE"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1F770F77" w14:textId="6B8DCCD4" w:rsidR="004C2489" w:rsidRPr="00AA75FF" w:rsidRDefault="004C2489" w:rsidP="009B60E6">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3598F9D5" w14:textId="321ABC68"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0CDB45F3" w14:textId="77777777" w:rsidTr="001149E7">
        <w:tc>
          <w:tcPr>
            <w:tcW w:w="234" w:type="pct"/>
            <w:shd w:val="clear" w:color="auto" w:fill="auto"/>
          </w:tcPr>
          <w:p w14:paraId="6CF177B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068AB912" w14:textId="6A3DFE79" w:rsidR="004C2489" w:rsidRPr="00AA75FF" w:rsidRDefault="004C2489" w:rsidP="004C2489">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2EA9852" w14:textId="597F80A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CE23EC8" w14:textId="1DBE85C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1E8F52F4" w14:textId="271D7E1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B6E1B60" w14:textId="6FAABF5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4A1D2FAE" w14:textId="77F3222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CBAFF26" w14:textId="4FC6019A"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 опрос</w:t>
            </w:r>
          </w:p>
        </w:tc>
      </w:tr>
      <w:tr w:rsidR="004C2489" w:rsidRPr="00AA75FF" w14:paraId="670E52A6" w14:textId="77777777" w:rsidTr="001149E7">
        <w:tc>
          <w:tcPr>
            <w:tcW w:w="234" w:type="pct"/>
            <w:shd w:val="clear" w:color="auto" w:fill="auto"/>
          </w:tcPr>
          <w:p w14:paraId="53173964"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3D01A16C"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29A7BE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7B8F6A29" w14:textId="60915CC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18</w:t>
            </w:r>
          </w:p>
        </w:tc>
        <w:tc>
          <w:tcPr>
            <w:tcW w:w="482" w:type="pct"/>
          </w:tcPr>
          <w:p w14:paraId="47E897AA" w14:textId="4BA3414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410F2D66" w14:textId="198811F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7E4D7752" w14:textId="424F0D95"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7CE779C0" w14:textId="65F1506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736A96B" w14:textId="70B2993C"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4C2489" w:rsidRPr="00AA75FF" w14:paraId="6DB8A463" w14:textId="77777777" w:rsidTr="001149E7">
        <w:tc>
          <w:tcPr>
            <w:tcW w:w="234" w:type="pct"/>
            <w:shd w:val="clear" w:color="auto" w:fill="auto"/>
          </w:tcPr>
          <w:p w14:paraId="2B858FE9"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3DEE9CCF"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w:t>
            </w:r>
            <w:r w:rsidRPr="00AA75FF">
              <w:rPr>
                <w:rFonts w:ascii="Times New Roman" w:eastAsia="Times New Roman" w:hAnsi="Times New Roman" w:cs="Times New Roman"/>
                <w:bCs/>
                <w:color w:val="000000"/>
                <w:sz w:val="24"/>
                <w:szCs w:val="24"/>
              </w:rPr>
              <w:lastRenderedPageBreak/>
              <w:t>предпринимательской деятельности</w:t>
            </w:r>
          </w:p>
          <w:p w14:paraId="06028FC3"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2B51E829" w14:textId="620D61D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20</w:t>
            </w:r>
          </w:p>
        </w:tc>
        <w:tc>
          <w:tcPr>
            <w:tcW w:w="482" w:type="pct"/>
          </w:tcPr>
          <w:p w14:paraId="004428D7" w14:textId="6540E6D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p>
        </w:tc>
        <w:tc>
          <w:tcPr>
            <w:tcW w:w="548" w:type="pct"/>
          </w:tcPr>
          <w:p w14:paraId="51DF7F92" w14:textId="58B2777F"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755" w:type="pct"/>
          </w:tcPr>
          <w:p w14:paraId="062DD81D" w14:textId="0216BFE4"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p>
        </w:tc>
        <w:tc>
          <w:tcPr>
            <w:tcW w:w="480" w:type="pct"/>
          </w:tcPr>
          <w:p w14:paraId="27C88AC2" w14:textId="648E323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37FED1F" w14:textId="698A5C7E" w:rsidR="004C2489" w:rsidRPr="00AA75FF" w:rsidRDefault="004C2489"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w:t>
            </w:r>
            <w:r w:rsidR="001149E7" w:rsidRPr="00AA75FF">
              <w:rPr>
                <w:rFonts w:ascii="Times New Roman" w:hAnsi="Times New Roman" w:cs="Times New Roman"/>
                <w:sz w:val="24"/>
                <w:szCs w:val="24"/>
              </w:rPr>
              <w:lastRenderedPageBreak/>
              <w:t xml:space="preserve">заданий, </w:t>
            </w:r>
            <w:r w:rsidRPr="00AA75FF">
              <w:rPr>
                <w:rFonts w:ascii="Times New Roman" w:hAnsi="Times New Roman" w:cs="Times New Roman"/>
                <w:sz w:val="24"/>
                <w:szCs w:val="24"/>
              </w:rPr>
              <w:t xml:space="preserve">дискуссия </w:t>
            </w:r>
          </w:p>
        </w:tc>
      </w:tr>
      <w:tr w:rsidR="004C2489" w:rsidRPr="00AA75FF" w14:paraId="4C3BA466" w14:textId="77777777" w:rsidTr="001149E7">
        <w:tc>
          <w:tcPr>
            <w:tcW w:w="234" w:type="pct"/>
            <w:shd w:val="clear" w:color="auto" w:fill="auto"/>
          </w:tcPr>
          <w:p w14:paraId="5F8759E8"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6. </w:t>
            </w:r>
          </w:p>
        </w:tc>
        <w:tc>
          <w:tcPr>
            <w:tcW w:w="988" w:type="pct"/>
          </w:tcPr>
          <w:p w14:paraId="66910181"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63F3A51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1511BE39" w14:textId="147F11E1"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18</w:t>
            </w:r>
          </w:p>
        </w:tc>
        <w:tc>
          <w:tcPr>
            <w:tcW w:w="482" w:type="pct"/>
          </w:tcPr>
          <w:p w14:paraId="64BB5A23" w14:textId="709A008A"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p>
        </w:tc>
        <w:tc>
          <w:tcPr>
            <w:tcW w:w="548" w:type="pct"/>
          </w:tcPr>
          <w:p w14:paraId="027DCADC" w14:textId="73895AEC"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755" w:type="pct"/>
          </w:tcPr>
          <w:p w14:paraId="2EDBFABE" w14:textId="7E104128"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p>
        </w:tc>
        <w:tc>
          <w:tcPr>
            <w:tcW w:w="480" w:type="pct"/>
          </w:tcPr>
          <w:p w14:paraId="482F13EE" w14:textId="0C6167C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10</w:t>
            </w:r>
          </w:p>
        </w:tc>
        <w:tc>
          <w:tcPr>
            <w:tcW w:w="1033" w:type="pct"/>
          </w:tcPr>
          <w:p w14:paraId="511C7830" w14:textId="2A43AF8A" w:rsidR="004C2489" w:rsidRPr="00AA75FF" w:rsidRDefault="004C2489"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4C2489" w:rsidRPr="00AA75FF" w14:paraId="23EFEB92" w14:textId="77777777" w:rsidTr="001149E7">
        <w:tc>
          <w:tcPr>
            <w:tcW w:w="234" w:type="pct"/>
            <w:shd w:val="clear" w:color="auto" w:fill="auto"/>
          </w:tcPr>
          <w:p w14:paraId="271ECA87" w14:textId="77777777" w:rsidR="004C2489" w:rsidRPr="00AA75FF" w:rsidRDefault="004C2489" w:rsidP="004C2489">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634C5EFA" w14:textId="77777777" w:rsidR="004C2489" w:rsidRPr="00AA75FF" w:rsidRDefault="004C2489" w:rsidP="004C2489">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3E49708" w14:textId="4E4C28E0"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108</w:t>
            </w:r>
          </w:p>
        </w:tc>
        <w:tc>
          <w:tcPr>
            <w:tcW w:w="482" w:type="pct"/>
          </w:tcPr>
          <w:p w14:paraId="7382CB32" w14:textId="3EB58519"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w:t>
            </w:r>
          </w:p>
        </w:tc>
        <w:tc>
          <w:tcPr>
            <w:tcW w:w="548" w:type="pct"/>
          </w:tcPr>
          <w:p w14:paraId="7BBA2D54" w14:textId="727DE51D"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w:t>
            </w:r>
          </w:p>
        </w:tc>
        <w:tc>
          <w:tcPr>
            <w:tcW w:w="755" w:type="pct"/>
          </w:tcPr>
          <w:p w14:paraId="3069EC92" w14:textId="492B7FCE"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w:t>
            </w:r>
          </w:p>
        </w:tc>
        <w:tc>
          <w:tcPr>
            <w:tcW w:w="480" w:type="pct"/>
          </w:tcPr>
          <w:p w14:paraId="6AA57D05" w14:textId="72C5FA23" w:rsidR="004C2489" w:rsidRPr="00AA75FF" w:rsidRDefault="004C2489" w:rsidP="004C2489">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58</w:t>
            </w:r>
          </w:p>
        </w:tc>
        <w:tc>
          <w:tcPr>
            <w:tcW w:w="1033" w:type="pct"/>
          </w:tcPr>
          <w:p w14:paraId="69BA1CCE" w14:textId="77777777" w:rsidR="004C2489" w:rsidRPr="00AA75FF" w:rsidRDefault="004C2489" w:rsidP="004C2489">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Согласно учебному плану: Домашнее творческое задание</w:t>
            </w:r>
          </w:p>
        </w:tc>
      </w:tr>
      <w:tr w:rsidR="00275825" w:rsidRPr="00AA75FF" w14:paraId="25A80D31" w14:textId="77777777" w:rsidTr="001149E7">
        <w:tc>
          <w:tcPr>
            <w:tcW w:w="234" w:type="pct"/>
            <w:shd w:val="clear" w:color="auto" w:fill="auto"/>
          </w:tcPr>
          <w:p w14:paraId="462D069F"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4863DFA6" w14:textId="77777777" w:rsidR="00275825" w:rsidRPr="00AA75FF" w:rsidRDefault="00275825" w:rsidP="00275825">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3A87ADA2" w14:textId="77777777"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021D00E3" w14:textId="7E445F0E" w:rsidR="00275825" w:rsidRPr="00AA75FF" w:rsidRDefault="00275825"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46</w:t>
            </w:r>
          </w:p>
        </w:tc>
        <w:tc>
          <w:tcPr>
            <w:tcW w:w="548" w:type="pct"/>
          </w:tcPr>
          <w:p w14:paraId="2DB7C08F" w14:textId="04A1AAF5"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p>
        </w:tc>
        <w:tc>
          <w:tcPr>
            <w:tcW w:w="755" w:type="pct"/>
          </w:tcPr>
          <w:p w14:paraId="7D62FB59" w14:textId="59EBD494" w:rsidR="00275825" w:rsidRPr="00AA75FF" w:rsidRDefault="001B0FDB"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p>
        </w:tc>
        <w:tc>
          <w:tcPr>
            <w:tcW w:w="480" w:type="pct"/>
          </w:tcPr>
          <w:p w14:paraId="59518E86" w14:textId="30BE0F8C" w:rsidR="00275825" w:rsidRPr="00AA75FF" w:rsidRDefault="00ED6E92" w:rsidP="009B60E6">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54</w:t>
            </w:r>
          </w:p>
        </w:tc>
        <w:tc>
          <w:tcPr>
            <w:tcW w:w="1033" w:type="pct"/>
            <w:shd w:val="clear" w:color="auto" w:fill="auto"/>
          </w:tcPr>
          <w:p w14:paraId="28D59B00" w14:textId="77777777" w:rsidR="00275825" w:rsidRPr="00AA75FF" w:rsidRDefault="00275825" w:rsidP="00275825">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E2C28A5" w14:textId="77777777" w:rsidR="00ED6E92" w:rsidRDefault="00ED6E92" w:rsidP="00462098">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406581B7" w14:textId="31F3B4E8" w:rsidR="00ED6E92" w:rsidRDefault="00ED6E9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r w:rsidRPr="00120022">
        <w:rPr>
          <w:rFonts w:ascii="Times New Roman" w:eastAsia="Times New Roman" w:hAnsi="Times New Roman" w:cs="Times New Roman"/>
          <w:bCs/>
          <w:sz w:val="28"/>
          <w:szCs w:val="28"/>
          <w:lang w:eastAsia="ru-RU"/>
        </w:rPr>
        <w:t xml:space="preserve">Для </w:t>
      </w:r>
      <w:r w:rsidRPr="00ED6E92">
        <w:rPr>
          <w:rFonts w:ascii="Times New Roman" w:eastAsia="Times New Roman" w:hAnsi="Times New Roman" w:cs="Times New Roman"/>
          <w:bCs/>
          <w:sz w:val="28"/>
          <w:szCs w:val="28"/>
          <w:lang w:eastAsia="ru-RU"/>
        </w:rPr>
        <w:t xml:space="preserve">направления подготовки </w:t>
      </w:r>
      <w:r w:rsidR="00AF521B">
        <w:rPr>
          <w:rFonts w:ascii="Times New Roman" w:eastAsia="Times New Roman" w:hAnsi="Times New Roman" w:cs="Times New Roman"/>
          <w:bCs/>
          <w:sz w:val="28"/>
          <w:szCs w:val="28"/>
          <w:lang w:eastAsia="ru-RU"/>
        </w:rPr>
        <w:t>38.03.02</w:t>
      </w:r>
      <w:r w:rsidRPr="00ED6E92">
        <w:rPr>
          <w:rFonts w:ascii="Times New Roman" w:eastAsia="Times New Roman" w:hAnsi="Times New Roman" w:cs="Times New Roman"/>
          <w:bCs/>
          <w:sz w:val="28"/>
          <w:szCs w:val="28"/>
          <w:lang w:eastAsia="ru-RU"/>
        </w:rPr>
        <w:t xml:space="preserve"> «Менеджмент», ОП "Финансовый менеджмент", профиль "Финансовый менеджмент"</w:t>
      </w:r>
      <w:r w:rsidR="007027C2">
        <w:rPr>
          <w:rFonts w:ascii="Times New Roman" w:eastAsia="Times New Roman" w:hAnsi="Times New Roman" w:cs="Times New Roman"/>
          <w:bCs/>
          <w:sz w:val="28"/>
          <w:szCs w:val="28"/>
          <w:lang w:eastAsia="ru-RU"/>
        </w:rPr>
        <w:t xml:space="preserve"> </w:t>
      </w:r>
      <w:r w:rsidR="007027C2" w:rsidRPr="007027C2">
        <w:rPr>
          <w:rFonts w:ascii="Times New Roman" w:eastAsia="Times New Roman" w:hAnsi="Times New Roman" w:cs="Times New Roman"/>
          <w:bCs/>
          <w:sz w:val="28"/>
          <w:szCs w:val="28"/>
          <w:lang w:eastAsia="ru-RU"/>
        </w:rPr>
        <w:t>(Очная/</w:t>
      </w:r>
      <w:r w:rsidR="0007540B">
        <w:rPr>
          <w:rFonts w:ascii="Times New Roman" w:eastAsia="Times New Roman" w:hAnsi="Times New Roman" w:cs="Times New Roman"/>
          <w:bCs/>
          <w:sz w:val="28"/>
          <w:szCs w:val="28"/>
          <w:lang w:eastAsia="ru-RU"/>
        </w:rPr>
        <w:t>Очно-з</w:t>
      </w:r>
      <w:r w:rsidR="007027C2" w:rsidRPr="007027C2">
        <w:rPr>
          <w:rFonts w:ascii="Times New Roman" w:eastAsia="Times New Roman" w:hAnsi="Times New Roman" w:cs="Times New Roman"/>
          <w:bCs/>
          <w:sz w:val="28"/>
          <w:szCs w:val="28"/>
          <w:lang w:eastAsia="ru-RU"/>
        </w:rPr>
        <w:t>аочная форма обучения)</w:t>
      </w:r>
      <w:r w:rsidR="007027C2">
        <w:rPr>
          <w:rFonts w:ascii="Times New Roman" w:eastAsia="Times New Roman" w:hAnsi="Times New Roman" w:cs="Times New Roman"/>
          <w:bCs/>
          <w:sz w:val="28"/>
          <w:szCs w:val="28"/>
          <w:lang w:eastAsia="ru-RU"/>
        </w:rPr>
        <w:t>.</w:t>
      </w:r>
    </w:p>
    <w:p w14:paraId="6EF0ECD4" w14:textId="11285B0D" w:rsidR="007027C2" w:rsidRPr="001B0FDB" w:rsidRDefault="007027C2" w:rsidP="007027C2">
      <w:pPr>
        <w:tabs>
          <w:tab w:val="left" w:pos="993"/>
        </w:tabs>
        <w:spacing w:after="0" w:line="240" w:lineRule="auto"/>
        <w:ind w:firstLine="709"/>
        <w:jc w:val="right"/>
        <w:rPr>
          <w:rFonts w:ascii="Calibri" w:eastAsia="Calibri" w:hAnsi="Calibri" w:cs="Times New Roman"/>
          <w:lang w:val="en-US"/>
        </w:rPr>
      </w:pPr>
      <w:r w:rsidRPr="00B0364F">
        <w:rPr>
          <w:rFonts w:ascii="Times New Roman" w:eastAsia="Times New Roman" w:hAnsi="Times New Roman" w:cs="Times New Roman"/>
          <w:bCs/>
          <w:sz w:val="28"/>
          <w:szCs w:val="28"/>
          <w:lang w:eastAsia="ru-RU"/>
        </w:rPr>
        <w:t>Таблица 2</w:t>
      </w:r>
      <w:r w:rsidR="001022CF">
        <w:rPr>
          <w:rFonts w:ascii="Times New Roman" w:eastAsia="Times New Roman" w:hAnsi="Times New Roman" w:cs="Times New Roman"/>
          <w:bCs/>
          <w:sz w:val="28"/>
          <w:szCs w:val="28"/>
          <w:lang w:eastAsia="ru-RU"/>
        </w:rPr>
        <w:t>.3</w:t>
      </w:r>
    </w:p>
    <w:p w14:paraId="63CF4A6E" w14:textId="77777777" w:rsidR="007027C2" w:rsidRPr="00500DD5" w:rsidRDefault="007027C2" w:rsidP="00ED6E92">
      <w:pPr>
        <w:tabs>
          <w:tab w:val="left" w:pos="993"/>
        </w:tabs>
        <w:spacing w:after="0" w:line="240" w:lineRule="auto"/>
        <w:ind w:firstLine="709"/>
        <w:jc w:val="both"/>
        <w:rPr>
          <w:rFonts w:ascii="Times New Roman" w:eastAsia="Times New Roman" w:hAnsi="Times New Roman" w:cs="Times New Roman"/>
          <w:bCs/>
          <w:sz w:val="28"/>
          <w:szCs w:val="28"/>
          <w:lang w:eastAsia="ru-RU"/>
        </w:rPr>
      </w:pPr>
    </w:p>
    <w:p w14:paraId="112E1CBB" w14:textId="77777777" w:rsidR="00ED6E92" w:rsidRDefault="00ED6E92" w:rsidP="00ED6E92">
      <w:pPr>
        <w:tabs>
          <w:tab w:val="left" w:pos="993"/>
        </w:tabs>
        <w:spacing w:after="0" w:line="240" w:lineRule="auto"/>
        <w:ind w:firstLine="709"/>
        <w:jc w:val="both"/>
        <w:rPr>
          <w:rFonts w:ascii="Calibri" w:eastAsia="Calibri" w:hAnsi="Calibri"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3"/>
        <w:gridCol w:w="2039"/>
        <w:gridCol w:w="991"/>
        <w:gridCol w:w="995"/>
        <w:gridCol w:w="1131"/>
        <w:gridCol w:w="1558"/>
        <w:gridCol w:w="991"/>
        <w:gridCol w:w="2132"/>
      </w:tblGrid>
      <w:tr w:rsidR="00ED6E92" w:rsidRPr="00AA75FF" w14:paraId="387F0DA9" w14:textId="77777777" w:rsidTr="001149E7">
        <w:tc>
          <w:tcPr>
            <w:tcW w:w="234" w:type="pct"/>
            <w:vMerge w:val="restart"/>
            <w:shd w:val="clear" w:color="auto" w:fill="auto"/>
          </w:tcPr>
          <w:p w14:paraId="3110DDD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w:t>
            </w:r>
          </w:p>
          <w:p w14:paraId="6F1B6B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пп/п</w:t>
            </w:r>
          </w:p>
        </w:tc>
        <w:tc>
          <w:tcPr>
            <w:tcW w:w="988" w:type="pct"/>
            <w:vMerge w:val="restart"/>
            <w:shd w:val="clear" w:color="auto" w:fill="auto"/>
          </w:tcPr>
          <w:p w14:paraId="0A066A5D"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Наименование тем (разделов) дисциплины</w:t>
            </w:r>
          </w:p>
        </w:tc>
        <w:tc>
          <w:tcPr>
            <w:tcW w:w="2745" w:type="pct"/>
            <w:gridSpan w:val="5"/>
          </w:tcPr>
          <w:p w14:paraId="332B1A2C"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Трудоемкость в часах</w:t>
            </w:r>
          </w:p>
        </w:tc>
        <w:tc>
          <w:tcPr>
            <w:tcW w:w="1033" w:type="pct"/>
            <w:vMerge w:val="restart"/>
            <w:shd w:val="clear" w:color="auto" w:fill="auto"/>
          </w:tcPr>
          <w:p w14:paraId="1797E028"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Формы текущего контроля успеваемости</w:t>
            </w:r>
          </w:p>
        </w:tc>
      </w:tr>
      <w:tr w:rsidR="00ED6E92" w:rsidRPr="00AA75FF" w14:paraId="0E4B3F9B" w14:textId="77777777" w:rsidTr="001149E7">
        <w:tc>
          <w:tcPr>
            <w:tcW w:w="234" w:type="pct"/>
            <w:vMerge/>
            <w:shd w:val="clear" w:color="auto" w:fill="auto"/>
          </w:tcPr>
          <w:p w14:paraId="7D3BEFE5"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7F6F2CC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val="restart"/>
            <w:shd w:val="clear" w:color="auto" w:fill="auto"/>
          </w:tcPr>
          <w:p w14:paraId="6715F9F4"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Всего</w:t>
            </w:r>
          </w:p>
        </w:tc>
        <w:tc>
          <w:tcPr>
            <w:tcW w:w="1785" w:type="pct"/>
            <w:gridSpan w:val="3"/>
            <w:shd w:val="clear" w:color="auto" w:fill="auto"/>
          </w:tcPr>
          <w:p w14:paraId="5122E4E0"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b/>
                <w:sz w:val="24"/>
                <w:szCs w:val="24"/>
                <w:lang w:eastAsia="ru-RU"/>
              </w:rPr>
            </w:pPr>
            <w:r w:rsidRPr="00AA75FF">
              <w:rPr>
                <w:rFonts w:ascii="Times New Roman" w:eastAsia="Times New Roman" w:hAnsi="Times New Roman" w:cs="Times New Roman"/>
                <w:b/>
                <w:sz w:val="24"/>
                <w:szCs w:val="24"/>
                <w:lang w:eastAsia="ru-RU"/>
              </w:rPr>
              <w:t>Контактная работа - Аудиторная работа</w:t>
            </w:r>
          </w:p>
        </w:tc>
        <w:tc>
          <w:tcPr>
            <w:tcW w:w="480" w:type="pct"/>
            <w:vMerge w:val="restart"/>
            <w:shd w:val="clear" w:color="auto" w:fill="auto"/>
          </w:tcPr>
          <w:p w14:paraId="42B33A0B"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b/>
                <w:sz w:val="24"/>
                <w:szCs w:val="24"/>
                <w:lang w:eastAsia="ru-RU"/>
              </w:rPr>
              <w:t>Самостоятельная работа</w:t>
            </w:r>
          </w:p>
        </w:tc>
        <w:tc>
          <w:tcPr>
            <w:tcW w:w="1033" w:type="pct"/>
            <w:vMerge/>
            <w:shd w:val="clear" w:color="auto" w:fill="auto"/>
          </w:tcPr>
          <w:p w14:paraId="70C69B9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ED6E92" w:rsidRPr="00AA75FF" w14:paraId="09CFF0DF" w14:textId="77777777" w:rsidTr="001149E7">
        <w:tc>
          <w:tcPr>
            <w:tcW w:w="234" w:type="pct"/>
            <w:vMerge/>
            <w:shd w:val="clear" w:color="auto" w:fill="auto"/>
          </w:tcPr>
          <w:p w14:paraId="77D3D1AE"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988" w:type="pct"/>
            <w:vMerge/>
            <w:shd w:val="clear" w:color="auto" w:fill="auto"/>
          </w:tcPr>
          <w:p w14:paraId="141FFF24"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0" w:type="pct"/>
            <w:vMerge/>
            <w:shd w:val="clear" w:color="auto" w:fill="auto"/>
          </w:tcPr>
          <w:p w14:paraId="2A8BD688"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482" w:type="pct"/>
            <w:shd w:val="clear" w:color="auto" w:fill="auto"/>
          </w:tcPr>
          <w:p w14:paraId="51B1D9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Общая, в т.ч.:</w:t>
            </w:r>
          </w:p>
        </w:tc>
        <w:tc>
          <w:tcPr>
            <w:tcW w:w="548" w:type="pct"/>
            <w:shd w:val="clear" w:color="auto" w:fill="auto"/>
          </w:tcPr>
          <w:p w14:paraId="2EF98E02"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Лекции</w:t>
            </w:r>
          </w:p>
        </w:tc>
        <w:tc>
          <w:tcPr>
            <w:tcW w:w="755" w:type="pct"/>
            <w:shd w:val="clear" w:color="auto" w:fill="auto"/>
          </w:tcPr>
          <w:p w14:paraId="36C99E5F"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Семинары, практические занятия</w:t>
            </w:r>
          </w:p>
        </w:tc>
        <w:tc>
          <w:tcPr>
            <w:tcW w:w="480" w:type="pct"/>
            <w:vMerge/>
            <w:shd w:val="clear" w:color="auto" w:fill="auto"/>
          </w:tcPr>
          <w:p w14:paraId="6FCD6C77"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033" w:type="pct"/>
            <w:vMerge/>
            <w:shd w:val="clear" w:color="auto" w:fill="auto"/>
          </w:tcPr>
          <w:p w14:paraId="36C6F5C9"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r>
      <w:tr w:rsidR="00164242" w:rsidRPr="00AA75FF" w14:paraId="38512658" w14:textId="77777777" w:rsidTr="001149E7">
        <w:tc>
          <w:tcPr>
            <w:tcW w:w="234" w:type="pct"/>
            <w:shd w:val="clear" w:color="auto" w:fill="auto"/>
          </w:tcPr>
          <w:p w14:paraId="09584E1E"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w:t>
            </w:r>
          </w:p>
        </w:tc>
        <w:tc>
          <w:tcPr>
            <w:tcW w:w="988" w:type="pct"/>
            <w:shd w:val="clear" w:color="auto" w:fill="auto"/>
          </w:tcPr>
          <w:p w14:paraId="1BB983BB" w14:textId="2586B65C"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 xml:space="preserve">Предпринимательство и предпринимательские финансы.  </w:t>
            </w:r>
          </w:p>
        </w:tc>
        <w:tc>
          <w:tcPr>
            <w:tcW w:w="480" w:type="pct"/>
            <w:shd w:val="clear" w:color="auto" w:fill="auto"/>
          </w:tcPr>
          <w:p w14:paraId="36FF6491" w14:textId="552EF37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24</w:t>
            </w:r>
            <w:r w:rsidR="00164242" w:rsidRPr="00AA75FF">
              <w:rPr>
                <w:rFonts w:ascii="Times New Roman" w:eastAsia="Times New Roman" w:hAnsi="Times New Roman" w:cs="Times New Roman"/>
                <w:sz w:val="24"/>
                <w:szCs w:val="24"/>
                <w:lang w:eastAsia="ru-RU"/>
              </w:rPr>
              <w:t>/</w:t>
            </w:r>
            <w:r w:rsidRPr="00AA75FF">
              <w:rPr>
                <w:rFonts w:ascii="Times New Roman" w:eastAsia="Times New Roman" w:hAnsi="Times New Roman" w:cs="Times New Roman"/>
                <w:sz w:val="24"/>
                <w:szCs w:val="24"/>
                <w:lang w:eastAsia="ru-RU"/>
              </w:rPr>
              <w:t>24</w:t>
            </w:r>
          </w:p>
        </w:tc>
        <w:tc>
          <w:tcPr>
            <w:tcW w:w="482" w:type="pct"/>
            <w:shd w:val="clear" w:color="auto" w:fill="auto"/>
          </w:tcPr>
          <w:p w14:paraId="7EC1DB06" w14:textId="3202A861"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3</w:t>
            </w:r>
          </w:p>
        </w:tc>
        <w:tc>
          <w:tcPr>
            <w:tcW w:w="548" w:type="pct"/>
            <w:shd w:val="clear" w:color="auto" w:fill="auto"/>
          </w:tcPr>
          <w:p w14:paraId="6DFC78E7" w14:textId="41554222"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2/1</w:t>
            </w:r>
          </w:p>
        </w:tc>
        <w:tc>
          <w:tcPr>
            <w:tcW w:w="755" w:type="pct"/>
            <w:shd w:val="clear" w:color="auto" w:fill="auto"/>
          </w:tcPr>
          <w:p w14:paraId="09B71C59" w14:textId="1CA4081B"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4/2</w:t>
            </w:r>
          </w:p>
        </w:tc>
        <w:tc>
          <w:tcPr>
            <w:tcW w:w="480" w:type="pct"/>
            <w:shd w:val="clear" w:color="auto" w:fill="auto"/>
          </w:tcPr>
          <w:p w14:paraId="50C7417F" w14:textId="69518F5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r w:rsidR="00164242" w:rsidRPr="00AA75FF">
              <w:rPr>
                <w:rFonts w:ascii="Times New Roman" w:eastAsia="Times New Roman" w:hAnsi="Times New Roman" w:cs="Times New Roman"/>
                <w:sz w:val="24"/>
                <w:szCs w:val="24"/>
                <w:lang w:eastAsia="ru-RU"/>
              </w:rPr>
              <w:t>8/</w:t>
            </w:r>
            <w:r w:rsidRPr="00AA75FF">
              <w:rPr>
                <w:rFonts w:ascii="Times New Roman" w:eastAsia="Times New Roman" w:hAnsi="Times New Roman" w:cs="Times New Roman"/>
                <w:sz w:val="24"/>
                <w:szCs w:val="24"/>
                <w:lang w:eastAsia="ru-RU"/>
              </w:rPr>
              <w:t>21</w:t>
            </w:r>
          </w:p>
        </w:tc>
        <w:tc>
          <w:tcPr>
            <w:tcW w:w="1033" w:type="pct"/>
            <w:shd w:val="clear" w:color="auto" w:fill="auto"/>
          </w:tcPr>
          <w:p w14:paraId="072883B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Опрос, дискуссия, решение тестов</w:t>
            </w:r>
          </w:p>
        </w:tc>
      </w:tr>
      <w:tr w:rsidR="00164242" w:rsidRPr="00AA75FF" w14:paraId="1EB9B241" w14:textId="77777777" w:rsidTr="001149E7">
        <w:tc>
          <w:tcPr>
            <w:tcW w:w="234" w:type="pct"/>
            <w:shd w:val="clear" w:color="auto" w:fill="auto"/>
          </w:tcPr>
          <w:p w14:paraId="1C38E04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p>
        </w:tc>
        <w:tc>
          <w:tcPr>
            <w:tcW w:w="988" w:type="pct"/>
          </w:tcPr>
          <w:p w14:paraId="4D00C34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Финансирование предпринимательской  деятельности</w:t>
            </w:r>
          </w:p>
          <w:p w14:paraId="314F8F0C"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p>
        </w:tc>
        <w:tc>
          <w:tcPr>
            <w:tcW w:w="480" w:type="pct"/>
          </w:tcPr>
          <w:p w14:paraId="542F918E" w14:textId="48101F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FEFD864" w14:textId="4605920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10/8</w:t>
            </w:r>
          </w:p>
        </w:tc>
        <w:tc>
          <w:tcPr>
            <w:tcW w:w="548" w:type="pct"/>
          </w:tcPr>
          <w:p w14:paraId="6F4D4C11" w14:textId="525E672E"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4/2</w:t>
            </w:r>
          </w:p>
        </w:tc>
        <w:tc>
          <w:tcPr>
            <w:tcW w:w="755" w:type="pct"/>
          </w:tcPr>
          <w:p w14:paraId="036C1CEB" w14:textId="043A0B9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6</w:t>
            </w:r>
          </w:p>
        </w:tc>
        <w:tc>
          <w:tcPr>
            <w:tcW w:w="480" w:type="pct"/>
          </w:tcPr>
          <w:p w14:paraId="659E16D8" w14:textId="007C757C"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14</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6</w:t>
            </w:r>
          </w:p>
        </w:tc>
        <w:tc>
          <w:tcPr>
            <w:tcW w:w="1033" w:type="pct"/>
          </w:tcPr>
          <w:p w14:paraId="7CDF5480" w14:textId="5C7F5AD1"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164242" w:rsidRPr="00AA75FF" w14:paraId="7AD79182" w14:textId="77777777" w:rsidTr="001149E7">
        <w:tc>
          <w:tcPr>
            <w:tcW w:w="234" w:type="pct"/>
            <w:shd w:val="clear" w:color="auto" w:fill="auto"/>
          </w:tcPr>
          <w:p w14:paraId="54F835EA"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p>
        </w:tc>
        <w:tc>
          <w:tcPr>
            <w:tcW w:w="988" w:type="pct"/>
          </w:tcPr>
          <w:p w14:paraId="513924BA" w14:textId="391DB3D4" w:rsidR="00164242" w:rsidRPr="00AA75FF" w:rsidRDefault="00164242" w:rsidP="00164242">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Формирование структуры капитала</w:t>
            </w:r>
          </w:p>
        </w:tc>
        <w:tc>
          <w:tcPr>
            <w:tcW w:w="480" w:type="pct"/>
          </w:tcPr>
          <w:p w14:paraId="1842E1CB" w14:textId="4E89944B"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58DCE3A3" w14:textId="3AF7B42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2D15DB94" w14:textId="1ABDAB99"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3A957DCE" w14:textId="0D867150"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40814CA" w14:textId="087B10EF"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151251C4" w14:textId="7BB73C95" w:rsidR="00164242" w:rsidRPr="00AA75FF" w:rsidRDefault="00164242" w:rsidP="001149E7">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опрос</w:t>
            </w:r>
          </w:p>
        </w:tc>
      </w:tr>
      <w:tr w:rsidR="00164242" w:rsidRPr="00AA75FF" w14:paraId="70487289" w14:textId="77777777" w:rsidTr="001149E7">
        <w:tc>
          <w:tcPr>
            <w:tcW w:w="234" w:type="pct"/>
            <w:shd w:val="clear" w:color="auto" w:fill="auto"/>
          </w:tcPr>
          <w:p w14:paraId="3AF6291B"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4</w:t>
            </w:r>
          </w:p>
        </w:tc>
        <w:tc>
          <w:tcPr>
            <w:tcW w:w="988" w:type="pct"/>
          </w:tcPr>
          <w:p w14:paraId="1093B479"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0D7F3A43"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p>
        </w:tc>
        <w:tc>
          <w:tcPr>
            <w:tcW w:w="480" w:type="pct"/>
          </w:tcPr>
          <w:p w14:paraId="64EAC792" w14:textId="0018B292"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24</w:t>
            </w:r>
            <w:r w:rsidR="00164242" w:rsidRPr="00AA75FF">
              <w:rPr>
                <w:rFonts w:ascii="Times New Roman" w:hAnsi="Times New Roman" w:cs="Times New Roman"/>
                <w:sz w:val="24"/>
                <w:szCs w:val="24"/>
              </w:rPr>
              <w:t>/</w:t>
            </w:r>
            <w:r w:rsidRPr="00AA75FF">
              <w:rPr>
                <w:rFonts w:ascii="Times New Roman" w:hAnsi="Times New Roman" w:cs="Times New Roman"/>
                <w:sz w:val="24"/>
                <w:szCs w:val="24"/>
              </w:rPr>
              <w:t>24</w:t>
            </w:r>
          </w:p>
        </w:tc>
        <w:tc>
          <w:tcPr>
            <w:tcW w:w="482" w:type="pct"/>
          </w:tcPr>
          <w:p w14:paraId="1DF724D3" w14:textId="1158C1A7"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300690" w:rsidRPr="00AA75FF">
              <w:rPr>
                <w:rFonts w:ascii="Times New Roman" w:eastAsia="Calibri" w:hAnsi="Times New Roman" w:cs="Times New Roman"/>
                <w:sz w:val="24"/>
                <w:szCs w:val="24"/>
              </w:rPr>
              <w:t>6</w:t>
            </w:r>
          </w:p>
        </w:tc>
        <w:tc>
          <w:tcPr>
            <w:tcW w:w="548" w:type="pct"/>
          </w:tcPr>
          <w:p w14:paraId="2D4C8500" w14:textId="5C4F2E0C"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w:t>
            </w:r>
            <w:r w:rsidR="009D1B37" w:rsidRPr="00AA75FF">
              <w:rPr>
                <w:rFonts w:ascii="Times New Roman" w:eastAsia="Calibri" w:hAnsi="Times New Roman" w:cs="Times New Roman"/>
                <w:sz w:val="24"/>
                <w:szCs w:val="24"/>
              </w:rPr>
              <w:t>2</w:t>
            </w:r>
          </w:p>
        </w:tc>
        <w:tc>
          <w:tcPr>
            <w:tcW w:w="755" w:type="pct"/>
          </w:tcPr>
          <w:p w14:paraId="6B971C60" w14:textId="139D0D64"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w:t>
            </w:r>
            <w:r w:rsidR="009D1B37" w:rsidRPr="00AA75FF">
              <w:rPr>
                <w:rFonts w:ascii="Times New Roman" w:hAnsi="Times New Roman" w:cs="Times New Roman"/>
                <w:sz w:val="24"/>
                <w:szCs w:val="24"/>
              </w:rPr>
              <w:t>4</w:t>
            </w:r>
          </w:p>
        </w:tc>
        <w:tc>
          <w:tcPr>
            <w:tcW w:w="480" w:type="pct"/>
          </w:tcPr>
          <w:p w14:paraId="1F2884BD" w14:textId="5C5D67D8" w:rsidR="00164242" w:rsidRPr="00AA75FF" w:rsidRDefault="009D1B37" w:rsidP="00300690">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9829BC" w:rsidRPr="00AA75FF">
              <w:rPr>
                <w:rFonts w:ascii="Times New Roman" w:hAnsi="Times New Roman" w:cs="Times New Roman"/>
                <w:sz w:val="24"/>
                <w:szCs w:val="24"/>
              </w:rPr>
              <w:t>/1</w:t>
            </w:r>
            <w:r w:rsidR="00300690" w:rsidRPr="00AA75FF">
              <w:rPr>
                <w:rFonts w:ascii="Times New Roman" w:hAnsi="Times New Roman" w:cs="Times New Roman"/>
                <w:sz w:val="24"/>
                <w:szCs w:val="24"/>
              </w:rPr>
              <w:t>8</w:t>
            </w:r>
          </w:p>
        </w:tc>
        <w:tc>
          <w:tcPr>
            <w:tcW w:w="1033" w:type="pct"/>
          </w:tcPr>
          <w:p w14:paraId="707915DB" w14:textId="15E5CE29"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Решение</w:t>
            </w:r>
            <w:r w:rsidR="001149E7" w:rsidRPr="00AA75FF">
              <w:rPr>
                <w:rFonts w:ascii="Times New Roman" w:hAnsi="Times New Roman" w:cs="Times New Roman"/>
                <w:sz w:val="24"/>
                <w:szCs w:val="24"/>
              </w:rPr>
              <w:t xml:space="preserve"> практико-ориентированных заданий,  </w:t>
            </w:r>
            <w:r w:rsidRPr="00AA75FF">
              <w:rPr>
                <w:rFonts w:ascii="Times New Roman" w:hAnsi="Times New Roman" w:cs="Times New Roman"/>
                <w:sz w:val="24"/>
                <w:szCs w:val="24"/>
              </w:rPr>
              <w:t xml:space="preserve"> дискуссия</w:t>
            </w:r>
          </w:p>
        </w:tc>
      </w:tr>
      <w:tr w:rsidR="00164242" w:rsidRPr="00AA75FF" w14:paraId="5AD73077" w14:textId="77777777" w:rsidTr="001149E7">
        <w:tc>
          <w:tcPr>
            <w:tcW w:w="234" w:type="pct"/>
            <w:shd w:val="clear" w:color="auto" w:fill="auto"/>
          </w:tcPr>
          <w:p w14:paraId="265ED4E7"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p>
        </w:tc>
        <w:tc>
          <w:tcPr>
            <w:tcW w:w="988" w:type="pct"/>
          </w:tcPr>
          <w:p w14:paraId="1F1A6162"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 xml:space="preserve">Оценка инвестиционных решений в предпринимательской </w:t>
            </w:r>
            <w:r w:rsidRPr="00AA75FF">
              <w:rPr>
                <w:rFonts w:ascii="Times New Roman" w:eastAsia="Times New Roman" w:hAnsi="Times New Roman" w:cs="Times New Roman"/>
                <w:bCs/>
                <w:color w:val="000000"/>
                <w:sz w:val="24"/>
                <w:szCs w:val="24"/>
              </w:rPr>
              <w:lastRenderedPageBreak/>
              <w:t>деятельности</w:t>
            </w:r>
          </w:p>
          <w:p w14:paraId="5216C0AC" w14:textId="77777777" w:rsidR="00164242" w:rsidRPr="00AA75FF" w:rsidRDefault="00164242" w:rsidP="00164242">
            <w:pPr>
              <w:widowControl w:val="0"/>
              <w:tabs>
                <w:tab w:val="right" w:pos="851"/>
              </w:tabs>
              <w:autoSpaceDE w:val="0"/>
              <w:autoSpaceDN w:val="0"/>
              <w:adjustRightInd w:val="0"/>
              <w:spacing w:after="0" w:line="240" w:lineRule="auto"/>
              <w:jc w:val="both"/>
              <w:rPr>
                <w:rFonts w:ascii="Times New Roman" w:eastAsia="Times New Roman" w:hAnsi="Times New Roman" w:cs="Times New Roman"/>
                <w:bCs/>
                <w:color w:val="000000"/>
                <w:sz w:val="24"/>
                <w:szCs w:val="24"/>
              </w:rPr>
            </w:pPr>
          </w:p>
        </w:tc>
        <w:tc>
          <w:tcPr>
            <w:tcW w:w="480" w:type="pct"/>
          </w:tcPr>
          <w:p w14:paraId="4DEA58AE" w14:textId="184920E4"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eastAsia="Calibri" w:hAnsi="Times New Roman" w:cs="Times New Roman"/>
                <w:sz w:val="24"/>
                <w:szCs w:val="24"/>
              </w:rPr>
              <w:lastRenderedPageBreak/>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3258EF04" w14:textId="57B58D5F"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10/</w:t>
            </w:r>
            <w:r w:rsidR="009D1B37" w:rsidRPr="00AA75FF">
              <w:rPr>
                <w:rFonts w:ascii="Times New Roman" w:eastAsia="Calibri" w:hAnsi="Times New Roman" w:cs="Times New Roman"/>
                <w:sz w:val="24"/>
                <w:szCs w:val="24"/>
              </w:rPr>
              <w:t>5</w:t>
            </w:r>
          </w:p>
        </w:tc>
        <w:tc>
          <w:tcPr>
            <w:tcW w:w="548" w:type="pct"/>
          </w:tcPr>
          <w:p w14:paraId="18D64432" w14:textId="77B4ABA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4/1</w:t>
            </w:r>
          </w:p>
        </w:tc>
        <w:tc>
          <w:tcPr>
            <w:tcW w:w="755" w:type="pct"/>
          </w:tcPr>
          <w:p w14:paraId="6F030089" w14:textId="353F487D"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6/4</w:t>
            </w:r>
          </w:p>
        </w:tc>
        <w:tc>
          <w:tcPr>
            <w:tcW w:w="480" w:type="pct"/>
          </w:tcPr>
          <w:p w14:paraId="613887D2" w14:textId="4B0F6398" w:rsidR="00164242" w:rsidRPr="00AA75FF" w:rsidRDefault="00164242" w:rsidP="009829BC">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w:t>
            </w:r>
            <w:r w:rsidR="009829BC" w:rsidRPr="00AA75FF">
              <w:rPr>
                <w:rFonts w:ascii="Times New Roman" w:hAnsi="Times New Roman" w:cs="Times New Roman"/>
                <w:sz w:val="24"/>
                <w:szCs w:val="24"/>
              </w:rPr>
              <w:t>4</w:t>
            </w:r>
            <w:r w:rsidRPr="00AA75FF">
              <w:rPr>
                <w:rFonts w:ascii="Times New Roman" w:hAnsi="Times New Roman" w:cs="Times New Roman"/>
                <w:sz w:val="24"/>
                <w:szCs w:val="24"/>
              </w:rPr>
              <w:t>/</w:t>
            </w:r>
            <w:r w:rsidR="009829BC" w:rsidRPr="00AA75FF">
              <w:rPr>
                <w:rFonts w:ascii="Times New Roman" w:hAnsi="Times New Roman" w:cs="Times New Roman"/>
                <w:sz w:val="24"/>
                <w:szCs w:val="24"/>
              </w:rPr>
              <w:t>19</w:t>
            </w:r>
          </w:p>
        </w:tc>
        <w:tc>
          <w:tcPr>
            <w:tcW w:w="1033" w:type="pct"/>
          </w:tcPr>
          <w:p w14:paraId="50BF6D76" w14:textId="292DBE31"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 xml:space="preserve">дискуссия </w:t>
            </w:r>
          </w:p>
        </w:tc>
      </w:tr>
      <w:tr w:rsidR="00164242" w:rsidRPr="00AA75FF" w14:paraId="6B7B42A7" w14:textId="77777777" w:rsidTr="001149E7">
        <w:tc>
          <w:tcPr>
            <w:tcW w:w="234" w:type="pct"/>
            <w:shd w:val="clear" w:color="auto" w:fill="auto"/>
          </w:tcPr>
          <w:p w14:paraId="0C6B34F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p>
        </w:tc>
        <w:tc>
          <w:tcPr>
            <w:tcW w:w="988" w:type="pct"/>
          </w:tcPr>
          <w:p w14:paraId="07DB217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bCs/>
                <w:color w:val="000000"/>
                <w:sz w:val="24"/>
                <w:szCs w:val="24"/>
              </w:rPr>
              <w:t>Стоимость и стратегии роста бизнеса</w:t>
            </w:r>
          </w:p>
          <w:p w14:paraId="7C9F0414" w14:textId="77777777" w:rsidR="00164242" w:rsidRPr="00AA75FF" w:rsidRDefault="00164242" w:rsidP="00164242">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p>
        </w:tc>
        <w:tc>
          <w:tcPr>
            <w:tcW w:w="480" w:type="pct"/>
          </w:tcPr>
          <w:p w14:paraId="7B6C6228" w14:textId="7F72B9A1" w:rsidR="00164242" w:rsidRPr="00AA75FF" w:rsidRDefault="009D1B37"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24</w:t>
            </w:r>
            <w:r w:rsidR="00164242" w:rsidRPr="00AA75FF">
              <w:rPr>
                <w:rFonts w:ascii="Times New Roman" w:eastAsia="Calibri" w:hAnsi="Times New Roman" w:cs="Times New Roman"/>
                <w:sz w:val="24"/>
                <w:szCs w:val="24"/>
              </w:rPr>
              <w:t>/</w:t>
            </w:r>
            <w:r w:rsidRPr="00AA75FF">
              <w:rPr>
                <w:rFonts w:ascii="Times New Roman" w:eastAsia="Calibri" w:hAnsi="Times New Roman" w:cs="Times New Roman"/>
                <w:sz w:val="24"/>
                <w:szCs w:val="24"/>
              </w:rPr>
              <w:t>24</w:t>
            </w:r>
          </w:p>
        </w:tc>
        <w:tc>
          <w:tcPr>
            <w:tcW w:w="482" w:type="pct"/>
          </w:tcPr>
          <w:p w14:paraId="07FE9225" w14:textId="2B32ED4F"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8/</w:t>
            </w:r>
            <w:r w:rsidR="009D1B37" w:rsidRPr="00AA75FF">
              <w:rPr>
                <w:rFonts w:ascii="Times New Roman" w:eastAsia="Calibri" w:hAnsi="Times New Roman" w:cs="Times New Roman"/>
                <w:sz w:val="24"/>
                <w:szCs w:val="24"/>
              </w:rPr>
              <w:t>5</w:t>
            </w:r>
          </w:p>
        </w:tc>
        <w:tc>
          <w:tcPr>
            <w:tcW w:w="548" w:type="pct"/>
          </w:tcPr>
          <w:p w14:paraId="4C39416D" w14:textId="0800BE58" w:rsidR="00164242" w:rsidRPr="00AA75FF" w:rsidRDefault="0016424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2/1</w:t>
            </w:r>
          </w:p>
        </w:tc>
        <w:tc>
          <w:tcPr>
            <w:tcW w:w="755" w:type="pct"/>
          </w:tcPr>
          <w:p w14:paraId="4B8FBDFA" w14:textId="7A2352D7" w:rsidR="00164242" w:rsidRPr="00AA75FF" w:rsidRDefault="00164242" w:rsidP="009D1B37">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6/</w:t>
            </w:r>
            <w:r w:rsidR="009D1B37" w:rsidRPr="00AA75FF">
              <w:rPr>
                <w:rFonts w:ascii="Times New Roman" w:eastAsia="Calibri" w:hAnsi="Times New Roman" w:cs="Times New Roman"/>
                <w:sz w:val="24"/>
                <w:szCs w:val="24"/>
              </w:rPr>
              <w:t>4</w:t>
            </w:r>
          </w:p>
        </w:tc>
        <w:tc>
          <w:tcPr>
            <w:tcW w:w="480" w:type="pct"/>
          </w:tcPr>
          <w:p w14:paraId="6477EF51" w14:textId="4391BAC0" w:rsidR="00164242" w:rsidRPr="00AA75FF" w:rsidRDefault="009829BC"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16</w:t>
            </w:r>
            <w:r w:rsidR="00164242" w:rsidRPr="00AA75FF">
              <w:rPr>
                <w:rFonts w:ascii="Times New Roman" w:hAnsi="Times New Roman" w:cs="Times New Roman"/>
                <w:sz w:val="24"/>
                <w:szCs w:val="24"/>
              </w:rPr>
              <w:t>/1</w:t>
            </w:r>
            <w:r w:rsidRPr="00AA75FF">
              <w:rPr>
                <w:rFonts w:ascii="Times New Roman" w:hAnsi="Times New Roman" w:cs="Times New Roman"/>
                <w:sz w:val="24"/>
                <w:szCs w:val="24"/>
              </w:rPr>
              <w:t>9</w:t>
            </w:r>
          </w:p>
        </w:tc>
        <w:tc>
          <w:tcPr>
            <w:tcW w:w="1033" w:type="pct"/>
          </w:tcPr>
          <w:p w14:paraId="6824EBE9" w14:textId="45F0EE63" w:rsidR="00164242" w:rsidRPr="00AA75FF" w:rsidRDefault="00164242" w:rsidP="001149E7">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 xml:space="preserve">Решение  </w:t>
            </w:r>
            <w:r w:rsidR="001149E7" w:rsidRPr="00AA75FF">
              <w:rPr>
                <w:rFonts w:ascii="Times New Roman" w:hAnsi="Times New Roman" w:cs="Times New Roman"/>
                <w:sz w:val="24"/>
                <w:szCs w:val="24"/>
              </w:rPr>
              <w:t xml:space="preserve">практико-ориентированных заданий, </w:t>
            </w:r>
            <w:r w:rsidRPr="00AA75FF">
              <w:rPr>
                <w:rFonts w:ascii="Times New Roman" w:hAnsi="Times New Roman" w:cs="Times New Roman"/>
                <w:sz w:val="24"/>
                <w:szCs w:val="24"/>
              </w:rPr>
              <w:t>дискуссия</w:t>
            </w:r>
          </w:p>
        </w:tc>
      </w:tr>
      <w:tr w:rsidR="00ED6E92" w:rsidRPr="00AA75FF" w14:paraId="5F76C447" w14:textId="77777777" w:rsidTr="001149E7">
        <w:tc>
          <w:tcPr>
            <w:tcW w:w="234" w:type="pct"/>
            <w:shd w:val="clear" w:color="auto" w:fill="auto"/>
          </w:tcPr>
          <w:p w14:paraId="72B8E7EB" w14:textId="77777777" w:rsidR="00ED6E92" w:rsidRPr="00AA75FF" w:rsidRDefault="00ED6E92" w:rsidP="00EF67EB">
            <w:pPr>
              <w:widowControl w:val="0"/>
              <w:tabs>
                <w:tab w:val="right" w:pos="851"/>
              </w:tabs>
              <w:autoSpaceDE w:val="0"/>
              <w:autoSpaceDN w:val="0"/>
              <w:adjustRightInd w:val="0"/>
              <w:spacing w:after="0" w:line="240" w:lineRule="auto"/>
              <w:ind w:firstLine="709"/>
              <w:jc w:val="right"/>
              <w:rPr>
                <w:rFonts w:ascii="Times New Roman" w:eastAsia="Calibri" w:hAnsi="Times New Roman" w:cs="Times New Roman"/>
                <w:sz w:val="24"/>
                <w:szCs w:val="24"/>
              </w:rPr>
            </w:pPr>
          </w:p>
        </w:tc>
        <w:tc>
          <w:tcPr>
            <w:tcW w:w="988" w:type="pct"/>
          </w:tcPr>
          <w:p w14:paraId="3AA607E6" w14:textId="77777777" w:rsidR="00ED6E92" w:rsidRPr="00AA75FF" w:rsidRDefault="00ED6E92"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eastAsia="Times New Roman" w:hAnsi="Times New Roman" w:cs="Times New Roman"/>
                <w:sz w:val="24"/>
                <w:szCs w:val="24"/>
              </w:rPr>
              <w:t xml:space="preserve">В целом по дисциплине </w:t>
            </w:r>
          </w:p>
        </w:tc>
        <w:tc>
          <w:tcPr>
            <w:tcW w:w="480" w:type="pct"/>
          </w:tcPr>
          <w:p w14:paraId="0E89E131" w14:textId="0DAACF6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Times New Roman" w:hAnsi="Times New Roman" w:cs="Times New Roman"/>
                <w:sz w:val="24"/>
                <w:szCs w:val="24"/>
              </w:rPr>
              <w:t>144</w:t>
            </w:r>
            <w:r w:rsidR="00300690" w:rsidRPr="00AA75FF">
              <w:rPr>
                <w:rFonts w:ascii="Times New Roman" w:eastAsia="Times New Roman" w:hAnsi="Times New Roman" w:cs="Times New Roman"/>
                <w:sz w:val="24"/>
                <w:szCs w:val="24"/>
              </w:rPr>
              <w:t>/144</w:t>
            </w:r>
          </w:p>
        </w:tc>
        <w:tc>
          <w:tcPr>
            <w:tcW w:w="482" w:type="pct"/>
          </w:tcPr>
          <w:p w14:paraId="5A90D816" w14:textId="77777777"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50/32</w:t>
            </w:r>
          </w:p>
        </w:tc>
        <w:tc>
          <w:tcPr>
            <w:tcW w:w="548" w:type="pct"/>
          </w:tcPr>
          <w:p w14:paraId="01BEA22E" w14:textId="5A63C27C"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16/8</w:t>
            </w:r>
          </w:p>
        </w:tc>
        <w:tc>
          <w:tcPr>
            <w:tcW w:w="755" w:type="pct"/>
          </w:tcPr>
          <w:p w14:paraId="09607E8E" w14:textId="37A126D0"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eastAsia="Calibri" w:hAnsi="Times New Roman" w:cs="Times New Roman"/>
                <w:sz w:val="24"/>
                <w:szCs w:val="24"/>
              </w:rPr>
            </w:pPr>
            <w:r w:rsidRPr="00AA75FF">
              <w:rPr>
                <w:rFonts w:ascii="Times New Roman" w:eastAsia="Calibri" w:hAnsi="Times New Roman" w:cs="Times New Roman"/>
                <w:sz w:val="24"/>
                <w:szCs w:val="24"/>
              </w:rPr>
              <w:t>34/24</w:t>
            </w:r>
          </w:p>
        </w:tc>
        <w:tc>
          <w:tcPr>
            <w:tcW w:w="480" w:type="pct"/>
          </w:tcPr>
          <w:p w14:paraId="55E3B7C6" w14:textId="698DD213" w:rsidR="00ED6E92" w:rsidRPr="00AA75FF" w:rsidRDefault="00ED6E92" w:rsidP="00164242">
            <w:pPr>
              <w:widowControl w:val="0"/>
              <w:tabs>
                <w:tab w:val="right" w:pos="851"/>
              </w:tabs>
              <w:autoSpaceDE w:val="0"/>
              <w:autoSpaceDN w:val="0"/>
              <w:adjustRightInd w:val="0"/>
              <w:spacing w:after="0" w:line="240" w:lineRule="auto"/>
              <w:jc w:val="center"/>
              <w:rPr>
                <w:rFonts w:ascii="Times New Roman" w:hAnsi="Times New Roman" w:cs="Times New Roman"/>
                <w:sz w:val="24"/>
                <w:szCs w:val="24"/>
              </w:rPr>
            </w:pPr>
            <w:r w:rsidRPr="00AA75FF">
              <w:rPr>
                <w:rFonts w:ascii="Times New Roman" w:hAnsi="Times New Roman" w:cs="Times New Roman"/>
                <w:sz w:val="24"/>
                <w:szCs w:val="24"/>
              </w:rPr>
              <w:t>94/112</w:t>
            </w:r>
          </w:p>
        </w:tc>
        <w:tc>
          <w:tcPr>
            <w:tcW w:w="1033" w:type="pct"/>
          </w:tcPr>
          <w:p w14:paraId="1C0DFB84" w14:textId="082B4422" w:rsidR="00ED6E92" w:rsidRPr="00AA75FF" w:rsidRDefault="00ED6E92" w:rsidP="00A129A2">
            <w:pPr>
              <w:widowControl w:val="0"/>
              <w:tabs>
                <w:tab w:val="right" w:pos="851"/>
              </w:tabs>
              <w:autoSpaceDE w:val="0"/>
              <w:autoSpaceDN w:val="0"/>
              <w:adjustRightInd w:val="0"/>
              <w:spacing w:after="0" w:line="240" w:lineRule="auto"/>
              <w:jc w:val="both"/>
              <w:rPr>
                <w:rFonts w:ascii="Times New Roman" w:hAnsi="Times New Roman" w:cs="Times New Roman"/>
                <w:sz w:val="24"/>
                <w:szCs w:val="24"/>
              </w:rPr>
            </w:pPr>
            <w:r w:rsidRPr="00AA75FF">
              <w:rPr>
                <w:rFonts w:ascii="Times New Roman" w:eastAsia="Times New Roman" w:hAnsi="Times New Roman" w:cs="Times New Roman"/>
                <w:color w:val="000000" w:themeColor="text1"/>
                <w:sz w:val="24"/>
                <w:szCs w:val="24"/>
              </w:rPr>
              <w:t xml:space="preserve">Согласно учебному плану: </w:t>
            </w:r>
            <w:r w:rsidR="00A129A2" w:rsidRPr="00AA75FF">
              <w:rPr>
                <w:rFonts w:ascii="Times New Roman" w:eastAsia="Times New Roman" w:hAnsi="Times New Roman" w:cs="Times New Roman"/>
                <w:color w:val="000000" w:themeColor="text1"/>
                <w:sz w:val="24"/>
                <w:szCs w:val="24"/>
              </w:rPr>
              <w:t>Расчетно-аналитическая работа</w:t>
            </w:r>
          </w:p>
        </w:tc>
      </w:tr>
      <w:tr w:rsidR="00ED6E92" w:rsidRPr="00AA75FF" w14:paraId="36B44C46" w14:textId="77777777" w:rsidTr="001149E7">
        <w:tc>
          <w:tcPr>
            <w:tcW w:w="234" w:type="pct"/>
            <w:shd w:val="clear" w:color="auto" w:fill="auto"/>
          </w:tcPr>
          <w:p w14:paraId="6A54C303"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c>
          <w:tcPr>
            <w:tcW w:w="988" w:type="pct"/>
            <w:shd w:val="clear" w:color="auto" w:fill="auto"/>
          </w:tcPr>
          <w:p w14:paraId="50CA4785"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sz w:val="24"/>
                <w:szCs w:val="24"/>
                <w:highlight w:val="yellow"/>
                <w:lang w:eastAsia="ru-RU"/>
              </w:rPr>
            </w:pPr>
            <w:r w:rsidRPr="00AA75FF">
              <w:rPr>
                <w:rFonts w:ascii="Times New Roman" w:eastAsia="Times New Roman" w:hAnsi="Times New Roman" w:cs="Times New Roman"/>
                <w:sz w:val="24"/>
                <w:szCs w:val="24"/>
                <w:lang w:eastAsia="ru-RU"/>
              </w:rPr>
              <w:t>Итого в %</w:t>
            </w:r>
          </w:p>
        </w:tc>
        <w:tc>
          <w:tcPr>
            <w:tcW w:w="480" w:type="pct"/>
          </w:tcPr>
          <w:p w14:paraId="7B2695B3" w14:textId="77777777" w:rsidR="00ED6E92" w:rsidRPr="00AA75FF" w:rsidRDefault="00ED6E92" w:rsidP="00EF67EB">
            <w:pPr>
              <w:widowControl w:val="0"/>
              <w:tabs>
                <w:tab w:val="right" w:pos="851"/>
              </w:tabs>
              <w:autoSpaceDE w:val="0"/>
              <w:autoSpaceDN w:val="0"/>
              <w:adjustRightInd w:val="0"/>
              <w:spacing w:after="0" w:line="240" w:lineRule="auto"/>
              <w:jc w:val="both"/>
              <w:rPr>
                <w:rFonts w:ascii="Times New Roman" w:eastAsia="Times New Roman" w:hAnsi="Times New Roman" w:cs="Times New Roman"/>
                <w:i/>
                <w:sz w:val="24"/>
                <w:szCs w:val="24"/>
                <w:highlight w:val="yellow"/>
                <w:lang w:eastAsia="ru-RU"/>
              </w:rPr>
            </w:pPr>
            <w:r w:rsidRPr="00AA75FF">
              <w:rPr>
                <w:rFonts w:ascii="Times New Roman" w:eastAsia="Times New Roman" w:hAnsi="Times New Roman" w:cs="Times New Roman"/>
                <w:sz w:val="24"/>
                <w:szCs w:val="24"/>
              </w:rPr>
              <w:t>100</w:t>
            </w:r>
          </w:p>
        </w:tc>
        <w:tc>
          <w:tcPr>
            <w:tcW w:w="482" w:type="pct"/>
          </w:tcPr>
          <w:p w14:paraId="1249F2CF" w14:textId="23B9F2B0"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i/>
                <w:sz w:val="24"/>
                <w:szCs w:val="24"/>
                <w:lang w:eastAsia="ru-RU"/>
              </w:rPr>
            </w:pPr>
            <w:r w:rsidRPr="00AA75FF">
              <w:rPr>
                <w:rFonts w:ascii="Times New Roman" w:eastAsia="Times New Roman" w:hAnsi="Times New Roman" w:cs="Times New Roman"/>
                <w:sz w:val="24"/>
                <w:szCs w:val="24"/>
              </w:rPr>
              <w:t>35</w:t>
            </w:r>
            <w:r w:rsidR="00ED6E92" w:rsidRPr="00AA75FF">
              <w:rPr>
                <w:rFonts w:ascii="Times New Roman" w:eastAsia="Times New Roman" w:hAnsi="Times New Roman" w:cs="Times New Roman"/>
                <w:sz w:val="24"/>
                <w:szCs w:val="24"/>
              </w:rPr>
              <w:t>/2</w:t>
            </w:r>
            <w:r w:rsidRPr="00AA75FF">
              <w:rPr>
                <w:rFonts w:ascii="Times New Roman" w:eastAsia="Times New Roman" w:hAnsi="Times New Roman" w:cs="Times New Roman"/>
                <w:sz w:val="24"/>
                <w:szCs w:val="24"/>
              </w:rPr>
              <w:t>2</w:t>
            </w:r>
          </w:p>
        </w:tc>
        <w:tc>
          <w:tcPr>
            <w:tcW w:w="548" w:type="pct"/>
          </w:tcPr>
          <w:p w14:paraId="39F4AF90" w14:textId="0340281F"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32</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25</w:t>
            </w:r>
          </w:p>
        </w:tc>
        <w:tc>
          <w:tcPr>
            <w:tcW w:w="755" w:type="pct"/>
          </w:tcPr>
          <w:p w14:paraId="7B000246" w14:textId="2932D2EB" w:rsidR="00ED6E92" w:rsidRPr="00AA75FF" w:rsidRDefault="00AF514C" w:rsidP="00AF514C">
            <w:pPr>
              <w:widowControl w:val="0"/>
              <w:tabs>
                <w:tab w:val="right" w:pos="851"/>
              </w:tabs>
              <w:autoSpaceDE w:val="0"/>
              <w:autoSpaceDN w:val="0"/>
              <w:adjustRightInd w:val="0"/>
              <w:spacing w:after="0" w:line="240" w:lineRule="auto"/>
              <w:jc w:val="center"/>
              <w:rPr>
                <w:rFonts w:ascii="Times New Roman" w:eastAsia="Times New Roman" w:hAnsi="Times New Roman" w:cs="Times New Roman"/>
                <w:i/>
                <w:color w:val="FF0000"/>
                <w:sz w:val="24"/>
                <w:szCs w:val="24"/>
                <w:lang w:eastAsia="ru-RU"/>
              </w:rPr>
            </w:pPr>
            <w:r w:rsidRPr="00AA75FF">
              <w:rPr>
                <w:rFonts w:ascii="Times New Roman" w:eastAsia="Times New Roman" w:hAnsi="Times New Roman" w:cs="Times New Roman"/>
                <w:sz w:val="24"/>
                <w:szCs w:val="24"/>
              </w:rPr>
              <w:t>68</w:t>
            </w:r>
            <w:r w:rsidR="00ED6E92" w:rsidRPr="00AA75FF">
              <w:rPr>
                <w:rFonts w:ascii="Times New Roman" w:eastAsia="Times New Roman" w:hAnsi="Times New Roman" w:cs="Times New Roman"/>
                <w:sz w:val="24"/>
                <w:szCs w:val="24"/>
              </w:rPr>
              <w:t>/</w:t>
            </w:r>
            <w:r w:rsidRPr="00AA75FF">
              <w:rPr>
                <w:rFonts w:ascii="Times New Roman" w:eastAsia="Times New Roman" w:hAnsi="Times New Roman" w:cs="Times New Roman"/>
                <w:sz w:val="24"/>
                <w:szCs w:val="24"/>
              </w:rPr>
              <w:t>7</w:t>
            </w:r>
            <w:r w:rsidR="00ED6E92" w:rsidRPr="00AA75FF">
              <w:rPr>
                <w:rFonts w:ascii="Times New Roman" w:eastAsia="Times New Roman" w:hAnsi="Times New Roman" w:cs="Times New Roman"/>
                <w:sz w:val="24"/>
                <w:szCs w:val="24"/>
              </w:rPr>
              <w:t>5</w:t>
            </w:r>
          </w:p>
        </w:tc>
        <w:tc>
          <w:tcPr>
            <w:tcW w:w="480" w:type="pct"/>
          </w:tcPr>
          <w:p w14:paraId="4A6424E6" w14:textId="16B4A5A5" w:rsidR="00ED6E92" w:rsidRPr="00AA75FF" w:rsidRDefault="00AF514C" w:rsidP="00AF514C">
            <w:pPr>
              <w:widowControl w:val="0"/>
              <w:tabs>
                <w:tab w:val="right" w:pos="851"/>
              </w:tabs>
              <w:autoSpaceDE w:val="0"/>
              <w:autoSpaceDN w:val="0"/>
              <w:adjustRightInd w:val="0"/>
              <w:spacing w:after="0" w:line="240" w:lineRule="auto"/>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65</w:t>
            </w:r>
            <w:r w:rsidR="00ED6E92" w:rsidRPr="00AA75FF">
              <w:rPr>
                <w:rFonts w:ascii="Times New Roman" w:eastAsia="Times New Roman" w:hAnsi="Times New Roman" w:cs="Times New Roman"/>
                <w:sz w:val="24"/>
                <w:szCs w:val="24"/>
                <w:lang w:eastAsia="ru-RU"/>
              </w:rPr>
              <w:t>/7</w:t>
            </w:r>
            <w:r w:rsidRPr="00AA75FF">
              <w:rPr>
                <w:rFonts w:ascii="Times New Roman" w:eastAsia="Times New Roman" w:hAnsi="Times New Roman" w:cs="Times New Roman"/>
                <w:sz w:val="24"/>
                <w:szCs w:val="24"/>
                <w:lang w:eastAsia="ru-RU"/>
              </w:rPr>
              <w:t>8</w:t>
            </w:r>
          </w:p>
        </w:tc>
        <w:tc>
          <w:tcPr>
            <w:tcW w:w="1033" w:type="pct"/>
            <w:shd w:val="clear" w:color="auto" w:fill="auto"/>
          </w:tcPr>
          <w:p w14:paraId="7EE873ED" w14:textId="77777777" w:rsidR="00ED6E92" w:rsidRPr="00AA75FF" w:rsidRDefault="00ED6E92" w:rsidP="00EF67EB">
            <w:pPr>
              <w:widowControl w:val="0"/>
              <w:tabs>
                <w:tab w:val="right" w:pos="851"/>
              </w:tabs>
              <w:autoSpaceDE w:val="0"/>
              <w:autoSpaceDN w:val="0"/>
              <w:adjustRightInd w:val="0"/>
              <w:spacing w:after="0" w:line="240" w:lineRule="auto"/>
              <w:ind w:firstLine="709"/>
              <w:jc w:val="both"/>
              <w:rPr>
                <w:rFonts w:ascii="Times New Roman" w:eastAsia="Times New Roman" w:hAnsi="Times New Roman" w:cs="Times New Roman"/>
                <w:i/>
                <w:sz w:val="24"/>
                <w:szCs w:val="24"/>
                <w:lang w:eastAsia="ru-RU"/>
              </w:rPr>
            </w:pPr>
          </w:p>
        </w:tc>
      </w:tr>
    </w:tbl>
    <w:p w14:paraId="467F5BA9" w14:textId="77777777" w:rsidR="00AF514C" w:rsidRDefault="00AF514C"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p>
    <w:p w14:paraId="01E53B5F" w14:textId="49867690" w:rsidR="00036BFF" w:rsidRDefault="00036BFF" w:rsidP="00036BFF">
      <w:pPr>
        <w:widowControl w:val="0"/>
        <w:tabs>
          <w:tab w:val="left" w:pos="1920"/>
        </w:tabs>
        <w:spacing w:after="0" w:line="240" w:lineRule="auto"/>
        <w:ind w:firstLine="720"/>
        <w:jc w:val="both"/>
        <w:outlineLvl w:val="0"/>
        <w:rPr>
          <w:rFonts w:ascii="Times New Roman" w:eastAsia="Calibri" w:hAnsi="Times New Roman" w:cs="Times New Roman"/>
          <w:b/>
          <w:bCs/>
          <w:kern w:val="32"/>
          <w:sz w:val="28"/>
          <w:szCs w:val="28"/>
        </w:rPr>
      </w:pPr>
      <w:r w:rsidRPr="00036BFF">
        <w:rPr>
          <w:rFonts w:ascii="Times New Roman" w:eastAsia="Calibri" w:hAnsi="Times New Roman" w:cs="Times New Roman"/>
          <w:b/>
          <w:bCs/>
          <w:kern w:val="32"/>
          <w:sz w:val="28"/>
          <w:szCs w:val="28"/>
        </w:rPr>
        <w:t xml:space="preserve">5.3. Содержание семинаров, практических занятий </w:t>
      </w:r>
    </w:p>
    <w:p w14:paraId="735264BE" w14:textId="77777777" w:rsidR="007027C2" w:rsidRPr="008C710E" w:rsidRDefault="007027C2" w:rsidP="007027C2">
      <w:pPr>
        <w:widowControl w:val="0"/>
        <w:tabs>
          <w:tab w:val="left" w:pos="1920"/>
        </w:tabs>
        <w:spacing w:after="0" w:line="240" w:lineRule="auto"/>
        <w:ind w:firstLine="720"/>
        <w:jc w:val="right"/>
        <w:outlineLvl w:val="0"/>
        <w:rPr>
          <w:rFonts w:ascii="Times New Roman" w:eastAsia="Calibri" w:hAnsi="Times New Roman" w:cs="Times New Roman"/>
          <w:b/>
          <w:sz w:val="24"/>
          <w:szCs w:val="24"/>
          <w:lang w:eastAsia="ru-RU"/>
        </w:rPr>
      </w:pPr>
      <w:r w:rsidRPr="00F24C58">
        <w:rPr>
          <w:rFonts w:ascii="Times New Roman" w:eastAsia="Calibri" w:hAnsi="Times New Roman" w:cs="Times New Roman"/>
          <w:bCs/>
          <w:kern w:val="32"/>
          <w:sz w:val="28"/>
          <w:szCs w:val="28"/>
        </w:rPr>
        <w:t>Таблица 3</w:t>
      </w:r>
      <w:r w:rsidRPr="008C710E">
        <w:rPr>
          <w:rFonts w:ascii="Times New Roman" w:eastAsia="Calibri" w:hAnsi="Times New Roman" w:cs="Times New Roman"/>
          <w:b/>
          <w:sz w:val="24"/>
          <w:szCs w:val="24"/>
          <w:lang w:eastAsia="ru-RU"/>
        </w:rPr>
        <w:tab/>
      </w:r>
    </w:p>
    <w:p w14:paraId="0BD9F980" w14:textId="77777777" w:rsidR="008C710E" w:rsidRPr="008C710E" w:rsidRDefault="008C710E" w:rsidP="008C710E">
      <w:pPr>
        <w:widowControl w:val="0"/>
        <w:tabs>
          <w:tab w:val="left" w:pos="1920"/>
        </w:tabs>
        <w:spacing w:after="0" w:line="240" w:lineRule="auto"/>
        <w:ind w:firstLine="720"/>
        <w:jc w:val="both"/>
        <w:outlineLvl w:val="0"/>
        <w:rPr>
          <w:rFonts w:ascii="Times New Roman" w:eastAsia="Calibri" w:hAnsi="Times New Roman" w:cs="Times New Roman"/>
          <w:b/>
          <w:sz w:val="24"/>
          <w:szCs w:val="24"/>
          <w:lang w:eastAsia="ru-RU"/>
        </w:rPr>
      </w:pPr>
      <w:r w:rsidRPr="008C710E">
        <w:rPr>
          <w:rFonts w:ascii="Times New Roman" w:eastAsia="Calibri" w:hAnsi="Times New Roman" w:cs="Times New Roman"/>
          <w:b/>
          <w:sz w:val="24"/>
          <w:szCs w:val="24"/>
          <w:lang w:eastAsia="ru-RU"/>
        </w:rPr>
        <w:tab/>
      </w:r>
    </w:p>
    <w:tbl>
      <w:tblPr>
        <w:tblW w:w="100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6"/>
        <w:gridCol w:w="1653"/>
      </w:tblGrid>
      <w:tr w:rsidR="000165C2" w:rsidRPr="00AA75FF" w14:paraId="71A2296E"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44455B06" w14:textId="03E14B2A"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Наименование тем (разделов) дисциплины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3C1BF82" w14:textId="53296311"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Перечень вопросов для обсуждения на семинарах, практических занятиях, рекомендуемые источники из разделов 8,9</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ADCBF43" w14:textId="492DC9D2" w:rsidR="000165C2" w:rsidRPr="00AA75FF" w:rsidRDefault="000165C2" w:rsidP="000165C2">
            <w:pPr>
              <w:widowControl w:val="0"/>
              <w:spacing w:after="0" w:line="240" w:lineRule="auto"/>
              <w:jc w:val="center"/>
              <w:rPr>
                <w:rFonts w:ascii="Times New Roman" w:eastAsia="Calibri" w:hAnsi="Times New Roman" w:cs="Times New Roman"/>
                <w:b/>
                <w:sz w:val="24"/>
                <w:szCs w:val="24"/>
              </w:rPr>
            </w:pPr>
            <w:r w:rsidRPr="00AA75FF">
              <w:rPr>
                <w:rFonts w:ascii="Times New Roman" w:hAnsi="Times New Roman" w:cs="Times New Roman"/>
                <w:b/>
                <w:sz w:val="24"/>
                <w:szCs w:val="24"/>
              </w:rPr>
              <w:t>Формы проведения занятий</w:t>
            </w:r>
          </w:p>
        </w:tc>
      </w:tr>
      <w:tr w:rsidR="00EF67EB" w:rsidRPr="00AA75FF" w14:paraId="6C2685F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EF2147D" w14:textId="42F3C2CB" w:rsidR="00A70266" w:rsidRPr="00AA75FF" w:rsidRDefault="00A70266" w:rsidP="00975614">
            <w:pPr>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1.</w:t>
            </w:r>
          </w:p>
          <w:p w14:paraId="751C54B9" w14:textId="7A306DD2" w:rsidR="00EF67EB" w:rsidRPr="00AA75FF" w:rsidRDefault="00A70266" w:rsidP="00975614">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Предпринимательство и предпринимательские финансы</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124F69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22158329" w14:textId="34D2BFD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411127" w:rsidRPr="00AA75FF">
              <w:rPr>
                <w:rFonts w:ascii="Times New Roman" w:eastAsia="Arial Unicode MS" w:hAnsi="Times New Roman" w:cs="Times New Roman"/>
                <w:kern w:val="1"/>
                <w:sz w:val="24"/>
                <w:szCs w:val="24"/>
                <w:lang w:eastAsia="ar-SA"/>
              </w:rPr>
              <w:t>Какие признаки  характеризуют предпринимательство?</w:t>
            </w:r>
          </w:p>
          <w:p w14:paraId="1EBB1FE5" w14:textId="735581A7" w:rsidR="00EF67EB" w:rsidRPr="00AA75FF" w:rsidRDefault="00EF67EB" w:rsidP="005E0FF8">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411127" w:rsidRPr="00AA75FF">
              <w:rPr>
                <w:rFonts w:ascii="Times New Roman" w:eastAsia="Arial Unicode MS" w:hAnsi="Times New Roman" w:cs="Times New Roman"/>
                <w:kern w:val="1"/>
                <w:sz w:val="24"/>
                <w:szCs w:val="24"/>
                <w:lang w:eastAsia="ar-SA"/>
              </w:rPr>
              <w:t>Дайте определение сущности предпринимательства</w:t>
            </w:r>
            <w:r w:rsidRPr="00AA75FF">
              <w:rPr>
                <w:rFonts w:ascii="Times New Roman" w:eastAsia="Arial Unicode MS" w:hAnsi="Times New Roman" w:cs="Times New Roman"/>
                <w:kern w:val="1"/>
                <w:sz w:val="24"/>
                <w:szCs w:val="24"/>
                <w:lang w:eastAsia="ar-SA"/>
              </w:rPr>
              <w:t xml:space="preserve">.  </w:t>
            </w:r>
          </w:p>
          <w:p w14:paraId="198BDDF3" w14:textId="687BDDE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411127" w:rsidRPr="00AA75FF">
              <w:rPr>
                <w:rFonts w:ascii="Times New Roman" w:eastAsia="Arial Unicode MS" w:hAnsi="Times New Roman" w:cs="Times New Roman"/>
                <w:kern w:val="1"/>
                <w:sz w:val="24"/>
                <w:szCs w:val="24"/>
                <w:lang w:eastAsia="ar-SA"/>
              </w:rPr>
              <w:t>Внешние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25CE7105" w14:textId="61F33035"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411127" w:rsidRPr="00AA75FF">
              <w:rPr>
                <w:rFonts w:ascii="Times New Roman" w:eastAsia="Arial Unicode MS" w:hAnsi="Times New Roman" w:cs="Times New Roman"/>
                <w:kern w:val="1"/>
                <w:sz w:val="24"/>
                <w:szCs w:val="24"/>
                <w:lang w:eastAsia="ar-SA"/>
              </w:rPr>
              <w:t>Внутренние факторы,  влияющие  на  финансовую  среду  предпринимательства.</w:t>
            </w:r>
            <w:r w:rsidRPr="00AA75FF">
              <w:rPr>
                <w:rFonts w:ascii="Times New Roman" w:eastAsia="Arial Unicode MS" w:hAnsi="Times New Roman" w:cs="Times New Roman"/>
                <w:kern w:val="1"/>
                <w:sz w:val="24"/>
                <w:szCs w:val="24"/>
                <w:lang w:eastAsia="ar-SA"/>
              </w:rPr>
              <w:t xml:space="preserve"> </w:t>
            </w:r>
          </w:p>
          <w:p w14:paraId="7530E1DC" w14:textId="0841A57E"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411127" w:rsidRPr="00AA75FF">
              <w:rPr>
                <w:rFonts w:ascii="Times New Roman" w:eastAsia="Arial Unicode MS" w:hAnsi="Times New Roman" w:cs="Times New Roman"/>
                <w:kern w:val="1"/>
                <w:sz w:val="24"/>
                <w:szCs w:val="24"/>
                <w:lang w:eastAsia="ar-SA"/>
              </w:rPr>
              <w:t>Формы  предпринимательства</w:t>
            </w:r>
            <w:r w:rsidRPr="00AA75FF">
              <w:rPr>
                <w:rFonts w:ascii="Times New Roman" w:eastAsia="Arial Unicode MS" w:hAnsi="Times New Roman" w:cs="Times New Roman"/>
                <w:kern w:val="1"/>
                <w:sz w:val="24"/>
                <w:szCs w:val="24"/>
                <w:lang w:eastAsia="ar-SA"/>
              </w:rPr>
              <w:t xml:space="preserve">. </w:t>
            </w:r>
          </w:p>
          <w:p w14:paraId="6FF65AEA" w14:textId="59767670" w:rsidR="00EF67EB" w:rsidRPr="00AA75FF" w:rsidRDefault="00EF67EB"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411127" w:rsidRPr="00AA75FF">
              <w:rPr>
                <w:rFonts w:ascii="Times New Roman" w:eastAsia="Arial Unicode MS" w:hAnsi="Times New Roman" w:cs="Times New Roman"/>
                <w:kern w:val="1"/>
                <w:sz w:val="24"/>
                <w:szCs w:val="24"/>
                <w:lang w:eastAsia="ar-SA"/>
              </w:rPr>
              <w:t>Виды предпринимательства</w:t>
            </w:r>
            <w:r w:rsidRPr="00AA75FF">
              <w:rPr>
                <w:rFonts w:ascii="Times New Roman" w:eastAsia="Arial Unicode MS" w:hAnsi="Times New Roman" w:cs="Times New Roman"/>
                <w:kern w:val="1"/>
                <w:sz w:val="24"/>
                <w:szCs w:val="24"/>
                <w:lang w:eastAsia="ar-SA"/>
              </w:rPr>
              <w:t>.</w:t>
            </w:r>
          </w:p>
          <w:p w14:paraId="1D39C012" w14:textId="50C82B6C" w:rsidR="00411127" w:rsidRPr="00AA75FF" w:rsidRDefault="00411127" w:rsidP="0017725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Направления развития   предпринимательства  в  России.   </w:t>
            </w:r>
          </w:p>
          <w:p w14:paraId="240F3986" w14:textId="11B607C4" w:rsidR="00EF67EB" w:rsidRPr="00AA75FF" w:rsidRDefault="00EF67EB" w:rsidP="00177254">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1,2,5;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771E9AD3" w14:textId="77777777" w:rsidR="00EF67EB" w:rsidRPr="00AA75FF" w:rsidRDefault="00EF67EB" w:rsidP="008C710E">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Устный опрос. Доклад. Разбор проблемных ситуаций.</w:t>
            </w:r>
          </w:p>
        </w:tc>
      </w:tr>
      <w:tr w:rsidR="00EF67EB" w:rsidRPr="00AA75FF" w14:paraId="37BCA46B"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2A621301" w14:textId="064C351E" w:rsidR="00EF67EB" w:rsidRPr="00AA75FF" w:rsidRDefault="00EF67EB" w:rsidP="00EF67EB">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1D96BD7F" w14:textId="17A8AE0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5E6DA8E" w14:textId="77777777"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1027D4C1" w14:textId="7CC221AB"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eastAsia="Arial Unicode MS" w:hAnsi="Times New Roman" w:cs="Times New Roman"/>
                <w:kern w:val="1"/>
                <w:sz w:val="24"/>
                <w:szCs w:val="24"/>
                <w:lang w:eastAsia="ar-SA"/>
              </w:rPr>
              <w:t>Классификация источников  финансирования</w:t>
            </w:r>
            <w:r w:rsidRPr="00AA75FF">
              <w:rPr>
                <w:rFonts w:ascii="Times New Roman" w:eastAsia="Arial Unicode MS" w:hAnsi="Times New Roman" w:cs="Times New Roman"/>
                <w:kern w:val="1"/>
                <w:sz w:val="24"/>
                <w:szCs w:val="24"/>
                <w:lang w:eastAsia="ar-SA"/>
              </w:rPr>
              <w:t xml:space="preserve">.  </w:t>
            </w:r>
          </w:p>
          <w:p w14:paraId="5ECF9970" w14:textId="3E929AA0" w:rsidR="00D46483"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D46483" w:rsidRPr="00AA75FF">
              <w:rPr>
                <w:rFonts w:ascii="Times New Roman" w:eastAsia="Arial Unicode MS" w:hAnsi="Times New Roman" w:cs="Times New Roman"/>
                <w:kern w:val="1"/>
                <w:sz w:val="24"/>
                <w:szCs w:val="24"/>
                <w:lang w:eastAsia="ar-SA"/>
              </w:rPr>
              <w:t>В каких случаях используется бюджетное  финансирование?</w:t>
            </w:r>
          </w:p>
          <w:p w14:paraId="2E516E42" w14:textId="01885F90"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D46483" w:rsidRPr="00AA75FF">
              <w:rPr>
                <w:rFonts w:ascii="Times New Roman" w:eastAsia="Arial Unicode MS" w:hAnsi="Times New Roman" w:cs="Times New Roman"/>
                <w:kern w:val="1"/>
                <w:sz w:val="24"/>
                <w:szCs w:val="24"/>
                <w:lang w:eastAsia="ar-SA"/>
              </w:rPr>
              <w:t>Собственные источники  финансирования</w:t>
            </w:r>
            <w:r w:rsidRPr="00AA75FF">
              <w:rPr>
                <w:rFonts w:ascii="Times New Roman" w:eastAsia="Arial Unicode MS" w:hAnsi="Times New Roman" w:cs="Times New Roman"/>
                <w:kern w:val="1"/>
                <w:sz w:val="24"/>
                <w:szCs w:val="24"/>
                <w:lang w:eastAsia="ar-SA"/>
              </w:rPr>
              <w:t>.</w:t>
            </w:r>
          </w:p>
          <w:p w14:paraId="4BBE065B" w14:textId="51E7684E" w:rsidR="00EF67EB" w:rsidRPr="00AA75FF" w:rsidRDefault="00EF67EB"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D46483" w:rsidRPr="00AA75FF">
              <w:rPr>
                <w:rFonts w:ascii="Times New Roman" w:eastAsia="Arial Unicode MS" w:hAnsi="Times New Roman" w:cs="Times New Roman"/>
                <w:kern w:val="1"/>
                <w:sz w:val="24"/>
                <w:szCs w:val="24"/>
                <w:lang w:eastAsia="ar-SA"/>
              </w:rPr>
              <w:t>Внутренние  источники  финансирования.</w:t>
            </w:r>
          </w:p>
          <w:p w14:paraId="7C2B5630" w14:textId="58A520C7" w:rsidR="00EF67EB"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D46483" w:rsidRPr="00AA75FF">
              <w:rPr>
                <w:rFonts w:ascii="Times New Roman" w:eastAsia="Arial Unicode MS" w:hAnsi="Times New Roman" w:cs="Times New Roman"/>
                <w:kern w:val="1"/>
                <w:sz w:val="24"/>
                <w:szCs w:val="24"/>
                <w:lang w:eastAsia="ar-SA"/>
              </w:rPr>
              <w:t>Внешние источники  финансирования.</w:t>
            </w:r>
          </w:p>
          <w:p w14:paraId="5A612EE2" w14:textId="77777777" w:rsidR="00D46483" w:rsidRPr="00AA75FF" w:rsidRDefault="00EF67EB"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D46483" w:rsidRPr="00AA75FF">
              <w:rPr>
                <w:rFonts w:ascii="Times New Roman" w:eastAsia="Arial Unicode MS" w:hAnsi="Times New Roman" w:cs="Times New Roman"/>
                <w:kern w:val="1"/>
                <w:sz w:val="24"/>
                <w:szCs w:val="24"/>
                <w:lang w:eastAsia="ar-SA"/>
              </w:rPr>
              <w:t>Преимущества  и  недостатки  использования  собственных  источников  финансирования.</w:t>
            </w:r>
          </w:p>
          <w:p w14:paraId="2B8857B7" w14:textId="77777777" w:rsidR="00D46483"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Характеристика  основных  инструментов  заемного  финансирования. </w:t>
            </w:r>
          </w:p>
          <w:p w14:paraId="10D9B3E2" w14:textId="5DCAFC68" w:rsidR="00EF67EB" w:rsidRPr="00AA75FF" w:rsidRDefault="00D46483" w:rsidP="00177254">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8. Преимущества  и  недостатки  инструментов  заемного  финансирования.  </w:t>
            </w:r>
          </w:p>
          <w:p w14:paraId="34BDBC49" w14:textId="1762B2F3" w:rsidR="00EF67EB" w:rsidRPr="00AA75FF" w:rsidRDefault="00EF67EB" w:rsidP="009A30C0">
            <w:pPr>
              <w:widowControl w:val="0"/>
              <w:suppressAutoHyphens/>
              <w:snapToGrid w:val="0"/>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2,3,5.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6DECFD41" w14:textId="0F24A98B"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6E6A5ADA"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AFC75CF" w14:textId="180FC782" w:rsidR="00EF67EB" w:rsidRPr="00AA75FF" w:rsidRDefault="00EF67EB" w:rsidP="000079F8">
            <w:pPr>
              <w:spacing w:after="0" w:line="240" w:lineRule="auto"/>
              <w:rPr>
                <w:rFonts w:ascii="Times New Roman" w:eastAsia="Calibri" w:hAnsi="Times New Roman" w:cs="Times New Roman"/>
                <w:sz w:val="24"/>
                <w:szCs w:val="24"/>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Формирование структуры капитала</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F0530BC"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34C2D416" w14:textId="154FDD3F" w:rsidR="00EF67EB" w:rsidRPr="00AA75FF" w:rsidRDefault="00EF67EB" w:rsidP="0099709C">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46483" w:rsidRPr="00AA75FF">
              <w:rPr>
                <w:rFonts w:ascii="Times New Roman" w:hAnsi="Times New Roman" w:cs="Times New Roman"/>
                <w:sz w:val="24"/>
                <w:szCs w:val="24"/>
              </w:rPr>
              <w:t xml:space="preserve"> </w:t>
            </w:r>
            <w:r w:rsidR="00491B9D" w:rsidRPr="00AA75FF">
              <w:rPr>
                <w:rFonts w:ascii="Times New Roman" w:hAnsi="Times New Roman" w:cs="Times New Roman"/>
                <w:sz w:val="24"/>
                <w:szCs w:val="24"/>
              </w:rPr>
              <w:t>Дайте определение с</w:t>
            </w:r>
            <w:r w:rsidR="00491B9D" w:rsidRPr="00AA75FF">
              <w:rPr>
                <w:rFonts w:ascii="Times New Roman" w:eastAsia="Arial Unicode MS" w:hAnsi="Times New Roman" w:cs="Times New Roman"/>
                <w:kern w:val="1"/>
                <w:sz w:val="24"/>
                <w:szCs w:val="24"/>
                <w:lang w:eastAsia="ar-SA"/>
              </w:rPr>
              <w:t>труктуры</w:t>
            </w:r>
            <w:r w:rsidR="00D46483" w:rsidRPr="00AA75FF">
              <w:rPr>
                <w:rFonts w:ascii="Times New Roman" w:eastAsia="Arial Unicode MS" w:hAnsi="Times New Roman" w:cs="Times New Roman"/>
                <w:kern w:val="1"/>
                <w:sz w:val="24"/>
                <w:szCs w:val="24"/>
                <w:lang w:eastAsia="ar-SA"/>
              </w:rPr>
              <w:t xml:space="preserve">  капитала</w:t>
            </w:r>
            <w:r w:rsidR="00491B9D"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7A4676B" w14:textId="400CB1BA"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 чем заключаются</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р</w:t>
            </w:r>
            <w:r w:rsidR="00D46483" w:rsidRPr="00AA75FF">
              <w:rPr>
                <w:rFonts w:ascii="Times New Roman" w:eastAsia="Arial Unicode MS" w:hAnsi="Times New Roman" w:cs="Times New Roman"/>
                <w:kern w:val="1"/>
                <w:sz w:val="24"/>
                <w:szCs w:val="24"/>
                <w:lang w:eastAsia="ar-SA"/>
              </w:rPr>
              <w:t xml:space="preserve">азличия  бухгалтерского  и  </w:t>
            </w:r>
            <w:r w:rsidR="00D46483" w:rsidRPr="00AA75FF">
              <w:rPr>
                <w:rFonts w:ascii="Times New Roman" w:eastAsia="Arial Unicode MS" w:hAnsi="Times New Roman" w:cs="Times New Roman"/>
                <w:kern w:val="1"/>
                <w:sz w:val="24"/>
                <w:szCs w:val="24"/>
                <w:lang w:eastAsia="ar-SA"/>
              </w:rPr>
              <w:lastRenderedPageBreak/>
              <w:t>финансового подходов  к  количественной  характеристике  структуры  капитала</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293BC068" w14:textId="74241DC5" w:rsidR="00D46483" w:rsidRPr="00AA75FF" w:rsidRDefault="00D46483"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Сформулируйте т</w:t>
            </w:r>
            <w:r w:rsidRPr="00AA75FF">
              <w:rPr>
                <w:rFonts w:ascii="Times New Roman" w:eastAsia="Arial Unicode MS" w:hAnsi="Times New Roman" w:cs="Times New Roman"/>
                <w:kern w:val="1"/>
                <w:sz w:val="24"/>
                <w:szCs w:val="24"/>
                <w:lang w:eastAsia="ar-SA"/>
              </w:rPr>
              <w:t>еории структуры  капитала.</w:t>
            </w:r>
          </w:p>
          <w:p w14:paraId="4E3AF482" w14:textId="33C341F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4.</w:t>
            </w:r>
            <w:r w:rsidR="00D46483"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Как определяется ц</w:t>
            </w:r>
            <w:r w:rsidR="00D46483" w:rsidRPr="00AA75FF">
              <w:rPr>
                <w:rFonts w:ascii="Times New Roman" w:eastAsia="Arial Unicode MS" w:hAnsi="Times New Roman" w:cs="Times New Roman"/>
                <w:kern w:val="1"/>
                <w:sz w:val="24"/>
                <w:szCs w:val="24"/>
                <w:lang w:eastAsia="ar-SA"/>
              </w:rPr>
              <w:t>елевая  структура  капитала</w:t>
            </w:r>
            <w:r w:rsidR="00E7516E" w:rsidRPr="00AA75FF">
              <w:rPr>
                <w:rFonts w:ascii="Times New Roman" w:eastAsia="Arial Unicode MS" w:hAnsi="Times New Roman" w:cs="Times New Roman"/>
                <w:kern w:val="1"/>
                <w:sz w:val="24"/>
                <w:szCs w:val="24"/>
                <w:lang w:eastAsia="ar-SA"/>
              </w:rPr>
              <w:t>?</w:t>
            </w:r>
          </w:p>
          <w:p w14:paraId="3D7F1460" w14:textId="4917FB81" w:rsidR="00D46483" w:rsidRPr="00AA75FF" w:rsidRDefault="00EF67EB" w:rsidP="00D46483">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5.</w:t>
            </w:r>
            <w:r w:rsidR="00E7516E" w:rsidRPr="00AA75FF">
              <w:rPr>
                <w:rFonts w:ascii="Times New Roman" w:eastAsia="Arial Unicode MS" w:hAnsi="Times New Roman" w:cs="Times New Roman"/>
                <w:kern w:val="1"/>
                <w:sz w:val="24"/>
                <w:szCs w:val="24"/>
                <w:lang w:eastAsia="ar-SA"/>
              </w:rPr>
              <w:t>Каким образом оказывает</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w:t>
            </w:r>
            <w:r w:rsidR="00D46483" w:rsidRPr="00AA75FF">
              <w:rPr>
                <w:rFonts w:ascii="Times New Roman" w:eastAsia="Arial Unicode MS" w:hAnsi="Times New Roman" w:cs="Times New Roman"/>
                <w:kern w:val="1"/>
                <w:sz w:val="24"/>
                <w:szCs w:val="24"/>
                <w:lang w:eastAsia="ar-SA"/>
              </w:rPr>
              <w:t>лияние  структур</w:t>
            </w:r>
            <w:r w:rsidR="00E7516E" w:rsidRPr="00AA75FF">
              <w:rPr>
                <w:rFonts w:ascii="Times New Roman" w:eastAsia="Arial Unicode MS" w:hAnsi="Times New Roman" w:cs="Times New Roman"/>
                <w:kern w:val="1"/>
                <w:sz w:val="24"/>
                <w:szCs w:val="24"/>
                <w:lang w:eastAsia="ar-SA"/>
              </w:rPr>
              <w:t>а</w:t>
            </w:r>
            <w:r w:rsidR="00D46483" w:rsidRPr="00AA75FF">
              <w:rPr>
                <w:rFonts w:ascii="Times New Roman" w:eastAsia="Arial Unicode MS" w:hAnsi="Times New Roman" w:cs="Times New Roman"/>
                <w:kern w:val="1"/>
                <w:sz w:val="24"/>
                <w:szCs w:val="24"/>
                <w:lang w:eastAsia="ar-SA"/>
              </w:rPr>
              <w:t xml:space="preserve">  капитала  на  стратегию  и  тактику  инвестиционной деятельности</w:t>
            </w:r>
            <w:r w:rsidR="00E7516E" w:rsidRPr="00AA75FF">
              <w:rPr>
                <w:rFonts w:ascii="Times New Roman" w:eastAsia="Arial Unicode MS" w:hAnsi="Times New Roman" w:cs="Times New Roman"/>
                <w:kern w:val="1"/>
                <w:sz w:val="24"/>
                <w:szCs w:val="24"/>
                <w:lang w:eastAsia="ar-SA"/>
              </w:rPr>
              <w:t>?</w:t>
            </w:r>
            <w:r w:rsidR="00D46483" w:rsidRPr="00AA75FF">
              <w:rPr>
                <w:rFonts w:ascii="Times New Roman" w:eastAsia="Arial Unicode MS" w:hAnsi="Times New Roman" w:cs="Times New Roman"/>
                <w:kern w:val="1"/>
                <w:sz w:val="24"/>
                <w:szCs w:val="24"/>
                <w:lang w:eastAsia="ar-SA"/>
              </w:rPr>
              <w:t xml:space="preserve"> </w:t>
            </w:r>
          </w:p>
          <w:p w14:paraId="1E2F2916" w14:textId="51F37A28"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Pr="00AA75FF">
              <w:rPr>
                <w:rFonts w:ascii="Times New Roman" w:eastAsia="Arial Unicode MS" w:hAnsi="Times New Roman" w:cs="Times New Roman"/>
                <w:kern w:val="1"/>
                <w:sz w:val="24"/>
                <w:szCs w:val="24"/>
                <w:lang w:eastAsia="ar-SA"/>
              </w:rPr>
              <w:t xml:space="preserve">: </w:t>
            </w:r>
            <w:r w:rsidR="009A30C0">
              <w:rPr>
                <w:rFonts w:ascii="Times New Roman" w:eastAsia="Arial Unicode MS" w:hAnsi="Times New Roman" w:cs="Times New Roman"/>
                <w:kern w:val="1"/>
                <w:sz w:val="24"/>
                <w:szCs w:val="24"/>
                <w:lang w:eastAsia="ar-SA"/>
              </w:rPr>
              <w:t>1,2,5,6</w:t>
            </w:r>
            <w:r w:rsidRPr="00AA75FF">
              <w:rPr>
                <w:rFonts w:ascii="Times New Roman" w:eastAsia="Arial Unicode MS" w:hAnsi="Times New Roman" w:cs="Times New Roman"/>
                <w:kern w:val="1"/>
                <w:sz w:val="24"/>
                <w:szCs w:val="24"/>
                <w:lang w:eastAsia="ar-SA"/>
              </w:rPr>
              <w:t>; из раздела 9 – 1,4,6.</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1247FABA" w14:textId="2FDF84B2"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Тестирование  Решение </w:t>
            </w:r>
            <w:r w:rsidR="001149E7" w:rsidRPr="00AA75FF">
              <w:rPr>
                <w:rFonts w:ascii="Times New Roman" w:eastAsia="Calibri" w:hAnsi="Times New Roman" w:cs="Times New Roman"/>
                <w:sz w:val="24"/>
                <w:szCs w:val="24"/>
              </w:rPr>
              <w:t>практико-</w:t>
            </w:r>
            <w:r w:rsidR="001149E7" w:rsidRPr="00AA75FF">
              <w:rPr>
                <w:rFonts w:ascii="Times New Roman" w:eastAsia="Calibri" w:hAnsi="Times New Roman" w:cs="Times New Roman"/>
                <w:sz w:val="24"/>
                <w:szCs w:val="24"/>
              </w:rPr>
              <w:lastRenderedPageBreak/>
              <w:t>ориентированных заданий,</w:t>
            </w:r>
          </w:p>
        </w:tc>
      </w:tr>
      <w:tr w:rsidR="00EF67EB" w:rsidRPr="00AA75FF" w14:paraId="3F022E4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34CAB61F" w14:textId="1AAD2F96"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4. </w:t>
            </w:r>
            <w:r w:rsidRPr="00AA75FF">
              <w:rPr>
                <w:rFonts w:ascii="Times New Roman" w:eastAsia="Times New Roman" w:hAnsi="Times New Roman" w:cs="Times New Roman"/>
                <w:bCs/>
                <w:color w:val="000000"/>
                <w:sz w:val="24"/>
                <w:szCs w:val="24"/>
              </w:rPr>
              <w:t>Методы привлечения альтернативного финансирования</w:t>
            </w:r>
          </w:p>
          <w:p w14:paraId="1E837E51" w14:textId="5E7756F3"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435090E" w14:textId="77777777"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Вопросы семинарского занятия:</w:t>
            </w:r>
          </w:p>
          <w:p w14:paraId="61A95346" w14:textId="33492DD2"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7516E" w:rsidRPr="00AA75FF">
              <w:rPr>
                <w:rFonts w:ascii="Times New Roman" w:eastAsia="Arial Unicode MS" w:hAnsi="Times New Roman" w:cs="Times New Roman"/>
                <w:kern w:val="1"/>
                <w:sz w:val="24"/>
                <w:szCs w:val="24"/>
                <w:lang w:eastAsia="ar-SA"/>
              </w:rPr>
              <w:t>Каким образом осуществляются л</w:t>
            </w:r>
            <w:r w:rsidR="00D46483" w:rsidRPr="00AA75FF">
              <w:rPr>
                <w:rFonts w:ascii="Times New Roman" w:eastAsia="Arial Unicode MS" w:hAnsi="Times New Roman" w:cs="Times New Roman"/>
                <w:kern w:val="1"/>
                <w:sz w:val="24"/>
                <w:szCs w:val="24"/>
                <w:lang w:eastAsia="ar-SA"/>
              </w:rPr>
              <w:t>изинговые схемы кредитования</w:t>
            </w:r>
            <w:r w:rsidR="00E7516E" w:rsidRPr="00AA75FF">
              <w:rPr>
                <w:rFonts w:ascii="Times New Roman" w:eastAsia="Arial Unicode MS" w:hAnsi="Times New Roman" w:cs="Times New Roman"/>
                <w:kern w:val="1"/>
                <w:sz w:val="24"/>
                <w:szCs w:val="24"/>
                <w:lang w:eastAsia="ar-SA"/>
              </w:rPr>
              <w:t>?</w:t>
            </w:r>
          </w:p>
          <w:p w14:paraId="37EC8191" w14:textId="1E1F02A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7516E" w:rsidRPr="00AA75FF">
              <w:rPr>
                <w:rFonts w:ascii="Times New Roman" w:eastAsia="Arial Unicode MS" w:hAnsi="Times New Roman" w:cs="Times New Roman"/>
                <w:kern w:val="1"/>
                <w:sz w:val="24"/>
                <w:szCs w:val="24"/>
                <w:lang w:eastAsia="ar-SA"/>
              </w:rPr>
              <w:t>Выделите отличия</w:t>
            </w:r>
            <w:r w:rsidR="00386036" w:rsidRPr="00AA75FF">
              <w:rPr>
                <w:rFonts w:ascii="Times New Roman" w:eastAsia="Arial Unicode MS" w:hAnsi="Times New Roman" w:cs="Times New Roman"/>
                <w:kern w:val="1"/>
                <w:sz w:val="24"/>
                <w:szCs w:val="24"/>
                <w:lang w:eastAsia="ar-SA"/>
              </w:rPr>
              <w:t xml:space="preserve"> финансов</w:t>
            </w:r>
            <w:r w:rsidR="00E7516E" w:rsidRPr="00AA75FF">
              <w:rPr>
                <w:rFonts w:ascii="Times New Roman" w:eastAsia="Arial Unicode MS" w:hAnsi="Times New Roman" w:cs="Times New Roman"/>
                <w:kern w:val="1"/>
                <w:sz w:val="24"/>
                <w:szCs w:val="24"/>
                <w:lang w:eastAsia="ar-SA"/>
              </w:rPr>
              <w:t>ого</w:t>
            </w:r>
            <w:r w:rsidR="00386036" w:rsidRPr="00AA75FF">
              <w:rPr>
                <w:rFonts w:ascii="Times New Roman" w:eastAsia="Arial Unicode MS" w:hAnsi="Times New Roman" w:cs="Times New Roman"/>
                <w:kern w:val="1"/>
                <w:sz w:val="24"/>
                <w:szCs w:val="24"/>
                <w:lang w:eastAsia="ar-SA"/>
              </w:rPr>
              <w:t xml:space="preserve"> и операционн</w:t>
            </w:r>
            <w:r w:rsidR="00E7516E" w:rsidRPr="00AA75FF">
              <w:rPr>
                <w:rFonts w:ascii="Times New Roman" w:eastAsia="Arial Unicode MS" w:hAnsi="Times New Roman" w:cs="Times New Roman"/>
                <w:kern w:val="1"/>
                <w:sz w:val="24"/>
                <w:szCs w:val="24"/>
                <w:lang w:eastAsia="ar-SA"/>
              </w:rPr>
              <w:t>ого лизинга.</w:t>
            </w:r>
          </w:p>
          <w:p w14:paraId="0733690D" w14:textId="1D9710BD"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7516E" w:rsidRPr="00AA75FF">
              <w:rPr>
                <w:rFonts w:ascii="Times New Roman" w:eastAsia="Arial Unicode MS" w:hAnsi="Times New Roman" w:cs="Times New Roman"/>
                <w:kern w:val="1"/>
                <w:sz w:val="24"/>
                <w:szCs w:val="24"/>
                <w:lang w:eastAsia="ar-SA"/>
              </w:rPr>
              <w:t xml:space="preserve">Дайте определение </w:t>
            </w:r>
            <w:r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о</w:t>
            </w:r>
            <w:r w:rsidR="00386036" w:rsidRPr="00AA75FF">
              <w:rPr>
                <w:rFonts w:ascii="Times New Roman" w:eastAsia="Arial Unicode MS" w:hAnsi="Times New Roman" w:cs="Times New Roman"/>
                <w:kern w:val="1"/>
                <w:sz w:val="24"/>
                <w:szCs w:val="24"/>
                <w:lang w:eastAsia="ar-SA"/>
              </w:rPr>
              <w:t>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и субъект</w:t>
            </w:r>
            <w:r w:rsidR="00E7516E" w:rsidRPr="00AA75FF">
              <w:rPr>
                <w:rFonts w:ascii="Times New Roman" w:eastAsia="Arial Unicode MS" w:hAnsi="Times New Roman" w:cs="Times New Roman"/>
                <w:kern w:val="1"/>
                <w:sz w:val="24"/>
                <w:szCs w:val="24"/>
                <w:lang w:eastAsia="ar-SA"/>
              </w:rPr>
              <w:t>а</w:t>
            </w:r>
            <w:r w:rsidR="00386036" w:rsidRPr="00AA75FF">
              <w:rPr>
                <w:rFonts w:ascii="Times New Roman" w:eastAsia="Arial Unicode MS" w:hAnsi="Times New Roman" w:cs="Times New Roman"/>
                <w:kern w:val="1"/>
                <w:sz w:val="24"/>
                <w:szCs w:val="24"/>
                <w:lang w:eastAsia="ar-SA"/>
              </w:rPr>
              <w:t xml:space="preserve">  лизинга.</w:t>
            </w:r>
          </w:p>
          <w:p w14:paraId="4AF16D6E" w14:textId="085E0D23"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7516E" w:rsidRPr="00AA75FF">
              <w:rPr>
                <w:rFonts w:ascii="Times New Roman" w:eastAsia="Arial Unicode MS" w:hAnsi="Times New Roman" w:cs="Times New Roman"/>
                <w:kern w:val="1"/>
                <w:sz w:val="24"/>
                <w:szCs w:val="24"/>
                <w:lang w:eastAsia="ar-SA"/>
              </w:rPr>
              <w:t>Дайте характеристику ф</w:t>
            </w:r>
            <w:r w:rsidR="00386036" w:rsidRPr="00AA75FF">
              <w:rPr>
                <w:rFonts w:ascii="Times New Roman" w:eastAsia="Arial Unicode MS" w:hAnsi="Times New Roman" w:cs="Times New Roman"/>
                <w:kern w:val="1"/>
                <w:sz w:val="24"/>
                <w:szCs w:val="24"/>
                <w:lang w:eastAsia="ar-SA"/>
              </w:rPr>
              <w:t>акторинговы</w:t>
            </w:r>
            <w:r w:rsidR="00E7516E" w:rsidRPr="00AA75FF">
              <w:rPr>
                <w:rFonts w:ascii="Times New Roman" w:eastAsia="Arial Unicode MS" w:hAnsi="Times New Roman" w:cs="Times New Roman"/>
                <w:kern w:val="1"/>
                <w:sz w:val="24"/>
                <w:szCs w:val="24"/>
                <w:lang w:eastAsia="ar-SA"/>
              </w:rPr>
              <w:t>х</w:t>
            </w:r>
            <w:r w:rsidR="00386036" w:rsidRPr="00AA75FF">
              <w:rPr>
                <w:rFonts w:ascii="Times New Roman" w:eastAsia="Arial Unicode MS" w:hAnsi="Times New Roman" w:cs="Times New Roman"/>
                <w:kern w:val="1"/>
                <w:sz w:val="24"/>
                <w:szCs w:val="24"/>
                <w:lang w:eastAsia="ar-SA"/>
              </w:rPr>
              <w:t xml:space="preserve"> услуг.</w:t>
            </w:r>
          </w:p>
          <w:p w14:paraId="14DDD2FF" w14:textId="1E00B77F"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E7516E" w:rsidRPr="00AA75FF">
              <w:rPr>
                <w:rFonts w:ascii="Times New Roman" w:eastAsia="Arial Unicode MS" w:hAnsi="Times New Roman" w:cs="Times New Roman"/>
                <w:kern w:val="1"/>
                <w:sz w:val="24"/>
                <w:szCs w:val="24"/>
                <w:lang w:eastAsia="ar-SA"/>
              </w:rPr>
              <w:t>Проведите с</w:t>
            </w:r>
            <w:r w:rsidR="00386036" w:rsidRPr="00AA75FF">
              <w:rPr>
                <w:rFonts w:ascii="Times New Roman" w:eastAsia="Arial Unicode MS" w:hAnsi="Times New Roman" w:cs="Times New Roman"/>
                <w:kern w:val="1"/>
                <w:sz w:val="24"/>
                <w:szCs w:val="24"/>
                <w:lang w:eastAsia="ar-SA"/>
              </w:rPr>
              <w:t>равнение банковских продуктов: факторинг и кредит.</w:t>
            </w:r>
          </w:p>
          <w:p w14:paraId="28375776" w14:textId="5CECDC6A" w:rsidR="00EF67EB" w:rsidRPr="00AA75FF" w:rsidRDefault="00EF67E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6.</w:t>
            </w:r>
            <w:r w:rsidR="00386036" w:rsidRPr="00AA75FF">
              <w:rPr>
                <w:rFonts w:ascii="Times New Roman" w:eastAsia="Arial Unicode MS" w:hAnsi="Times New Roman" w:cs="Times New Roman"/>
                <w:kern w:val="1"/>
                <w:sz w:val="24"/>
                <w:szCs w:val="24"/>
                <w:lang w:eastAsia="ar-SA"/>
              </w:rPr>
              <w:t xml:space="preserve"> </w:t>
            </w:r>
            <w:r w:rsidR="00E7516E" w:rsidRPr="00AA75FF">
              <w:rPr>
                <w:rFonts w:ascii="Times New Roman" w:eastAsia="Arial Unicode MS" w:hAnsi="Times New Roman" w:cs="Times New Roman"/>
                <w:kern w:val="1"/>
                <w:sz w:val="24"/>
                <w:szCs w:val="24"/>
                <w:lang w:eastAsia="ar-SA"/>
              </w:rPr>
              <w:t>В чем заключается сущность м</w:t>
            </w:r>
            <w:r w:rsidR="00386036" w:rsidRPr="00AA75FF">
              <w:rPr>
                <w:rFonts w:ascii="Times New Roman" w:eastAsia="Arial Unicode MS" w:hAnsi="Times New Roman" w:cs="Times New Roman"/>
                <w:kern w:val="1"/>
                <w:sz w:val="24"/>
                <w:szCs w:val="24"/>
                <w:lang w:eastAsia="ar-SA"/>
              </w:rPr>
              <w:t>икрокредитовани</w:t>
            </w:r>
            <w:r w:rsidR="00E7516E" w:rsidRPr="00AA75FF">
              <w:rPr>
                <w:rFonts w:ascii="Times New Roman" w:eastAsia="Arial Unicode MS" w:hAnsi="Times New Roman" w:cs="Times New Roman"/>
                <w:kern w:val="1"/>
                <w:sz w:val="24"/>
                <w:szCs w:val="24"/>
                <w:lang w:eastAsia="ar-SA"/>
              </w:rPr>
              <w:t>я?</w:t>
            </w:r>
          </w:p>
          <w:p w14:paraId="05D0B996" w14:textId="77777777" w:rsidR="00E7516E" w:rsidRPr="00AA75FF" w:rsidRDefault="00EF67EB" w:rsidP="00E7516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E7516E" w:rsidRPr="00AA75FF">
              <w:rPr>
                <w:rFonts w:ascii="Times New Roman" w:eastAsia="Arial Unicode MS" w:hAnsi="Times New Roman" w:cs="Times New Roman"/>
                <w:kern w:val="1"/>
                <w:sz w:val="24"/>
                <w:szCs w:val="24"/>
                <w:lang w:eastAsia="ar-SA"/>
              </w:rPr>
              <w:t>Каким образом ф</w:t>
            </w:r>
            <w:r w:rsidR="00386036" w:rsidRPr="00AA75FF">
              <w:rPr>
                <w:rFonts w:ascii="Times New Roman" w:eastAsia="Arial Unicode MS" w:hAnsi="Times New Roman" w:cs="Times New Roman"/>
                <w:kern w:val="1"/>
                <w:sz w:val="24"/>
                <w:szCs w:val="24"/>
                <w:lang w:eastAsia="ar-SA"/>
              </w:rPr>
              <w:t xml:space="preserve">инансовые платформы </w:t>
            </w:r>
            <w:r w:rsidR="00E7516E" w:rsidRPr="00AA75FF">
              <w:rPr>
                <w:rFonts w:ascii="Times New Roman" w:eastAsia="Arial Unicode MS" w:hAnsi="Times New Roman" w:cs="Times New Roman"/>
                <w:kern w:val="1"/>
                <w:sz w:val="24"/>
                <w:szCs w:val="24"/>
                <w:lang w:eastAsia="ar-SA"/>
              </w:rPr>
              <w:t xml:space="preserve"> выступают </w:t>
            </w:r>
            <w:r w:rsidR="00386036" w:rsidRPr="00AA75FF">
              <w:rPr>
                <w:rFonts w:ascii="Times New Roman" w:eastAsia="Arial Unicode MS" w:hAnsi="Times New Roman" w:cs="Times New Roman"/>
                <w:kern w:val="1"/>
                <w:sz w:val="24"/>
                <w:szCs w:val="24"/>
                <w:lang w:eastAsia="ar-SA"/>
              </w:rPr>
              <w:t xml:space="preserve">как альтернативные методы предоставления финансовых услуг. </w:t>
            </w:r>
          </w:p>
          <w:p w14:paraId="32731698" w14:textId="3BB8D1D7" w:rsidR="00EF67EB" w:rsidRPr="00AA75FF" w:rsidRDefault="00EF67EB" w:rsidP="009A30C0">
            <w:pPr>
              <w:widowControl w:val="0"/>
              <w:suppressAutoHyphens/>
              <w:spacing w:after="0" w:line="240" w:lineRule="auto"/>
              <w:rPr>
                <w:rFonts w:ascii="Times New Roman" w:eastAsia="Calibri" w:hAnsi="Times New Roman" w:cs="Times New Roman"/>
                <w:sz w:val="24"/>
                <w:szCs w:val="24"/>
                <w:highlight w:val="yellow"/>
              </w:rPr>
            </w:pPr>
            <w:r w:rsidRPr="00AA75FF">
              <w:rPr>
                <w:rFonts w:ascii="Times New Roman" w:eastAsia="Arial Unicode MS" w:hAnsi="Times New Roman" w:cs="Times New Roman"/>
                <w:kern w:val="1"/>
                <w:sz w:val="24"/>
                <w:szCs w:val="24"/>
                <w:lang w:eastAsia="ar-SA"/>
              </w:rPr>
              <w:t>Рекомендуемые и</w:t>
            </w:r>
            <w:r w:rsidR="009A30C0">
              <w:rPr>
                <w:rFonts w:ascii="Times New Roman" w:eastAsia="Arial Unicode MS" w:hAnsi="Times New Roman" w:cs="Times New Roman"/>
                <w:kern w:val="1"/>
                <w:sz w:val="24"/>
                <w:szCs w:val="24"/>
                <w:lang w:eastAsia="ar-SA"/>
              </w:rPr>
              <w:t>сточники: из раздела 8</w:t>
            </w:r>
            <w:r w:rsidR="00781EE8">
              <w:rPr>
                <w:rFonts w:ascii="Times New Roman" w:eastAsia="Arial Unicode MS" w:hAnsi="Times New Roman" w:cs="Times New Roman"/>
                <w:kern w:val="1"/>
                <w:sz w:val="24"/>
                <w:szCs w:val="24"/>
                <w:lang w:eastAsia="ar-SA"/>
              </w:rPr>
              <w:t xml:space="preserve"> Основная и дополнительная литература</w:t>
            </w:r>
            <w:r w:rsidR="009A30C0">
              <w:rPr>
                <w:rFonts w:ascii="Times New Roman" w:eastAsia="Arial Unicode MS" w:hAnsi="Times New Roman" w:cs="Times New Roman"/>
                <w:kern w:val="1"/>
                <w:sz w:val="24"/>
                <w:szCs w:val="24"/>
                <w:lang w:eastAsia="ar-SA"/>
              </w:rPr>
              <w:t>: 1,2,5,6</w:t>
            </w:r>
            <w:r w:rsidRPr="00AA75FF">
              <w:rPr>
                <w:rFonts w:ascii="Times New Roman" w:eastAsia="Arial Unicode MS" w:hAnsi="Times New Roman" w:cs="Times New Roman"/>
                <w:kern w:val="1"/>
                <w:sz w:val="24"/>
                <w:szCs w:val="24"/>
                <w:lang w:eastAsia="ar-SA"/>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0436A26F" w14:textId="0E6B4CAF"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Научный доклад. Опрос.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2DC2402D"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5FB99010" w14:textId="7BB3812C"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79492804" w14:textId="234F7F45" w:rsidR="00EF67EB" w:rsidRPr="00AA75FF" w:rsidRDefault="00EF67EB" w:rsidP="00975614">
            <w:pPr>
              <w:spacing w:after="0" w:line="240" w:lineRule="auto"/>
              <w:rPr>
                <w:rFonts w:ascii="Times New Roman" w:eastAsia="Calibri"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E8FB0D7" w14:textId="124C9A9F"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 xml:space="preserve">Какие критерии  применяются при оценке </w:t>
            </w:r>
            <w:r w:rsidR="00386036" w:rsidRPr="00AA75FF">
              <w:rPr>
                <w:rFonts w:ascii="Times New Roman" w:eastAsia="Calibri" w:hAnsi="Times New Roman" w:cs="Times New Roman"/>
                <w:sz w:val="24"/>
                <w:szCs w:val="24"/>
              </w:rPr>
              <w:t xml:space="preserve">  инвестиционных  решений</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w:t>
            </w:r>
          </w:p>
          <w:p w14:paraId="65E03E3F" w14:textId="4BFBEDB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Каким образом проводится о</w:t>
            </w:r>
            <w:r w:rsidR="00386036" w:rsidRPr="00AA75FF">
              <w:rPr>
                <w:rFonts w:ascii="Times New Roman" w:eastAsia="Calibri" w:hAnsi="Times New Roman" w:cs="Times New Roman"/>
                <w:sz w:val="24"/>
                <w:szCs w:val="24"/>
              </w:rPr>
              <w:t>ценка  финансовой  состоятельности  инвестиционного  проекта</w:t>
            </w:r>
            <w:r w:rsidR="009C5025" w:rsidRPr="00AA75FF">
              <w:rPr>
                <w:rFonts w:ascii="Times New Roman" w:eastAsia="Calibri" w:hAnsi="Times New Roman" w:cs="Times New Roman"/>
                <w:sz w:val="24"/>
                <w:szCs w:val="24"/>
              </w:rPr>
              <w:t>?</w:t>
            </w:r>
          </w:p>
          <w:p w14:paraId="5F8F4FDA" w14:textId="660CD5DC"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статических методов</w:t>
            </w:r>
            <w:r w:rsidR="009C5025" w:rsidRPr="00AA75FF">
              <w:rPr>
                <w:rFonts w:ascii="Times New Roman" w:eastAsia="Calibri" w:hAnsi="Times New Roman" w:cs="Times New Roman"/>
                <w:sz w:val="24"/>
                <w:szCs w:val="24"/>
              </w:rPr>
              <w:t>?</w:t>
            </w:r>
          </w:p>
          <w:p w14:paraId="00992714" w14:textId="0BEE029B"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9C5025" w:rsidRPr="00AA75FF">
              <w:rPr>
                <w:rFonts w:ascii="Times New Roman" w:eastAsia="Calibri" w:hAnsi="Times New Roman" w:cs="Times New Roman"/>
                <w:sz w:val="24"/>
                <w:szCs w:val="24"/>
              </w:rPr>
              <w:t>В каких случаях  используется о</w:t>
            </w:r>
            <w:r w:rsidR="00386036" w:rsidRPr="00AA75FF">
              <w:rPr>
                <w:rFonts w:ascii="Times New Roman" w:eastAsia="Calibri" w:hAnsi="Times New Roman" w:cs="Times New Roman"/>
                <w:sz w:val="24"/>
                <w:szCs w:val="24"/>
              </w:rPr>
              <w:t>ценка экономической эффективности инвестиций с помощью динамических  методов</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6FC6ECB2" w14:textId="7FD2E444" w:rsidR="00EF67EB" w:rsidRPr="00AA75FF" w:rsidRDefault="00EF67EB" w:rsidP="0099709C">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w:t>
            </w:r>
            <w:r w:rsidR="009C5025" w:rsidRPr="00AA75FF">
              <w:rPr>
                <w:rFonts w:ascii="Times New Roman" w:eastAsia="Calibri" w:hAnsi="Times New Roman" w:cs="Times New Roman"/>
                <w:sz w:val="24"/>
                <w:szCs w:val="24"/>
              </w:rPr>
              <w:t>Дайте характеристику а</w:t>
            </w:r>
            <w:r w:rsidR="00386036" w:rsidRPr="00AA75FF">
              <w:rPr>
                <w:rFonts w:ascii="Times New Roman" w:eastAsia="Calibri" w:hAnsi="Times New Roman" w:cs="Times New Roman"/>
                <w:sz w:val="24"/>
                <w:szCs w:val="24"/>
              </w:rPr>
              <w:t>льтернативны</w:t>
            </w:r>
            <w:r w:rsidR="009C5025" w:rsidRPr="00AA75FF">
              <w:rPr>
                <w:rFonts w:ascii="Times New Roman" w:eastAsia="Calibri" w:hAnsi="Times New Roman" w:cs="Times New Roman"/>
                <w:sz w:val="24"/>
                <w:szCs w:val="24"/>
              </w:rPr>
              <w:t>х</w:t>
            </w:r>
            <w:r w:rsidR="00386036" w:rsidRPr="00AA75FF">
              <w:rPr>
                <w:rFonts w:ascii="Times New Roman" w:eastAsia="Calibri" w:hAnsi="Times New Roman" w:cs="Times New Roman"/>
                <w:sz w:val="24"/>
                <w:szCs w:val="24"/>
              </w:rPr>
              <w:t xml:space="preserve">  подход</w:t>
            </w:r>
            <w:r w:rsidR="009C5025" w:rsidRPr="00AA75FF">
              <w:rPr>
                <w:rFonts w:ascii="Times New Roman" w:eastAsia="Calibri" w:hAnsi="Times New Roman" w:cs="Times New Roman"/>
                <w:sz w:val="24"/>
                <w:szCs w:val="24"/>
              </w:rPr>
              <w:t>ов</w:t>
            </w:r>
            <w:r w:rsidR="00386036" w:rsidRPr="00AA75FF">
              <w:rPr>
                <w:rFonts w:ascii="Times New Roman" w:eastAsia="Calibri" w:hAnsi="Times New Roman" w:cs="Times New Roman"/>
                <w:sz w:val="24"/>
                <w:szCs w:val="24"/>
              </w:rPr>
              <w:t xml:space="preserve">  к экономической оценке инвестиций</w:t>
            </w:r>
            <w:r w:rsidRPr="00AA75FF">
              <w:rPr>
                <w:rFonts w:ascii="Times New Roman" w:eastAsia="Calibri" w:hAnsi="Times New Roman" w:cs="Times New Roman"/>
                <w:sz w:val="24"/>
                <w:szCs w:val="24"/>
              </w:rPr>
              <w:t>.</w:t>
            </w:r>
          </w:p>
          <w:p w14:paraId="47C1C96D" w14:textId="207E8F6F" w:rsidR="00386036" w:rsidRPr="00AA75FF" w:rsidRDefault="00EF67EB" w:rsidP="00386036">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w:t>
            </w:r>
            <w:r w:rsidR="009C5025" w:rsidRPr="00AA75FF">
              <w:rPr>
                <w:rFonts w:ascii="Times New Roman" w:eastAsia="Calibri" w:hAnsi="Times New Roman" w:cs="Times New Roman"/>
                <w:sz w:val="24"/>
                <w:szCs w:val="24"/>
              </w:rPr>
              <w:t>Как определяется п</w:t>
            </w:r>
            <w:r w:rsidR="00386036" w:rsidRPr="00AA75FF">
              <w:rPr>
                <w:rFonts w:ascii="Times New Roman" w:eastAsia="Calibri" w:hAnsi="Times New Roman" w:cs="Times New Roman"/>
                <w:sz w:val="24"/>
                <w:szCs w:val="24"/>
              </w:rPr>
              <w:t>рогноз  денежных  потоков  инвестиционного  проекта</w:t>
            </w:r>
            <w:r w:rsidR="009C5025" w:rsidRPr="00AA75FF">
              <w:rPr>
                <w:rFonts w:ascii="Times New Roman" w:eastAsia="Calibri" w:hAnsi="Times New Roman" w:cs="Times New Roman"/>
                <w:sz w:val="24"/>
                <w:szCs w:val="24"/>
              </w:rPr>
              <w:t>?</w:t>
            </w:r>
            <w:r w:rsidR="00386036" w:rsidRPr="00AA75FF">
              <w:rPr>
                <w:rFonts w:ascii="Times New Roman" w:eastAsia="Calibri" w:hAnsi="Times New Roman" w:cs="Times New Roman"/>
                <w:sz w:val="24"/>
                <w:szCs w:val="24"/>
              </w:rPr>
              <w:t xml:space="preserve">  </w:t>
            </w:r>
          </w:p>
          <w:p w14:paraId="05E7FCAF" w14:textId="1117F273" w:rsidR="00EF67EB" w:rsidRPr="00AA75FF" w:rsidRDefault="00EF67EB" w:rsidP="009A30C0">
            <w:pPr>
              <w:spacing w:after="0" w:line="240" w:lineRule="auto"/>
              <w:rPr>
                <w:rFonts w:ascii="Times New Roman" w:eastAsia="Calibri" w:hAnsi="Times New Roman" w:cs="Times New Roman"/>
                <w:sz w:val="24"/>
                <w:szCs w:val="24"/>
                <w:highlight w:val="yellow"/>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2FD587AA" w14:textId="7435B8DE" w:rsidR="00EF67EB" w:rsidRPr="00AA75FF" w:rsidRDefault="00EF67EB"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Опрос. Тестирование. 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r w:rsidR="00EF67EB" w:rsidRPr="00AA75FF" w14:paraId="3B526278" w14:textId="77777777" w:rsidTr="00A87967">
        <w:tc>
          <w:tcPr>
            <w:tcW w:w="2268" w:type="dxa"/>
            <w:tcBorders>
              <w:top w:val="single" w:sz="4" w:space="0" w:color="auto"/>
              <w:left w:val="single" w:sz="4" w:space="0" w:color="auto"/>
              <w:bottom w:val="single" w:sz="4" w:space="0" w:color="auto"/>
              <w:right w:val="single" w:sz="4" w:space="0" w:color="auto"/>
            </w:tcBorders>
            <w:shd w:val="clear" w:color="auto" w:fill="auto"/>
          </w:tcPr>
          <w:p w14:paraId="6CD8969E" w14:textId="2B58286B" w:rsidR="00EF67EB" w:rsidRPr="00AA75FF" w:rsidRDefault="00EF67EB" w:rsidP="00EF67EB">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0D4DAD4B" w14:textId="3BD24F7C" w:rsidR="00EF67EB" w:rsidRPr="00AA75FF" w:rsidRDefault="00EF67EB" w:rsidP="00975614">
            <w:pPr>
              <w:spacing w:after="0" w:line="240" w:lineRule="auto"/>
              <w:rPr>
                <w:rFonts w:ascii="Times New Roman" w:hAnsi="Times New Roman" w:cs="Times New Roman"/>
                <w:sz w:val="24"/>
                <w:szCs w:val="24"/>
              </w:rPr>
            </w:pP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3503578" w14:textId="4EAB07EA"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w:t>
            </w:r>
            <w:r w:rsidR="009C5025" w:rsidRPr="00AA75FF">
              <w:rPr>
                <w:rFonts w:ascii="Times New Roman" w:eastAsia="Calibri" w:hAnsi="Times New Roman" w:cs="Times New Roman"/>
                <w:sz w:val="24"/>
                <w:szCs w:val="24"/>
              </w:rPr>
              <w:t>Дайте определение</w:t>
            </w:r>
            <w:r w:rsidR="004A148D" w:rsidRPr="00AA75FF">
              <w:rPr>
                <w:rFonts w:ascii="Times New Roman" w:eastAsia="Calibri" w:hAnsi="Times New Roman" w:cs="Times New Roman"/>
                <w:sz w:val="24"/>
                <w:szCs w:val="24"/>
              </w:rPr>
              <w:t xml:space="preserve">  стоимости  бизнеса.  </w:t>
            </w:r>
          </w:p>
          <w:p w14:paraId="0B51D9B2" w14:textId="7BBDECC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2. </w:t>
            </w:r>
            <w:r w:rsidR="009C5025" w:rsidRPr="00AA75FF">
              <w:rPr>
                <w:rFonts w:ascii="Times New Roman" w:eastAsia="Calibri" w:hAnsi="Times New Roman" w:cs="Times New Roman"/>
                <w:sz w:val="24"/>
                <w:szCs w:val="24"/>
              </w:rPr>
              <w:t>Охарактеризуйте к</w:t>
            </w:r>
            <w:r w:rsidR="004A148D" w:rsidRPr="00AA75FF">
              <w:rPr>
                <w:rFonts w:ascii="Times New Roman" w:eastAsia="Calibri" w:hAnsi="Times New Roman" w:cs="Times New Roman"/>
                <w:sz w:val="24"/>
                <w:szCs w:val="24"/>
              </w:rPr>
              <w:t>лассификаци</w:t>
            </w:r>
            <w:r w:rsidR="009C5025" w:rsidRPr="00AA75FF">
              <w:rPr>
                <w:rFonts w:ascii="Times New Roman" w:eastAsia="Calibri" w:hAnsi="Times New Roman" w:cs="Times New Roman"/>
                <w:sz w:val="24"/>
                <w:szCs w:val="24"/>
              </w:rPr>
              <w:t>ю</w:t>
            </w:r>
            <w:r w:rsidR="004A148D" w:rsidRPr="00AA75FF">
              <w:rPr>
                <w:rFonts w:ascii="Times New Roman" w:eastAsia="Calibri" w:hAnsi="Times New Roman" w:cs="Times New Roman"/>
                <w:sz w:val="24"/>
                <w:szCs w:val="24"/>
              </w:rPr>
              <w:t xml:space="preserve">  показателей  стоимости.  </w:t>
            </w:r>
          </w:p>
          <w:p w14:paraId="508C5E8F" w14:textId="0B4EF13E"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3.</w:t>
            </w:r>
            <w:r w:rsidRPr="00AA75FF">
              <w:rPr>
                <w:rFonts w:ascii="Times New Roman" w:hAnsi="Times New Roman" w:cs="Times New Roman"/>
                <w:sz w:val="24"/>
                <w:szCs w:val="24"/>
              </w:rPr>
              <w:t xml:space="preserve"> </w:t>
            </w:r>
            <w:r w:rsidR="009C5025" w:rsidRPr="00AA75FF">
              <w:rPr>
                <w:rFonts w:ascii="Times New Roman" w:hAnsi="Times New Roman" w:cs="Times New Roman"/>
                <w:sz w:val="24"/>
                <w:szCs w:val="24"/>
              </w:rPr>
              <w:t>Как определяются: т</w:t>
            </w:r>
            <w:r w:rsidR="004A148D" w:rsidRPr="00AA75FF">
              <w:rPr>
                <w:rFonts w:ascii="Times New Roman" w:hAnsi="Times New Roman" w:cs="Times New Roman"/>
                <w:sz w:val="24"/>
                <w:szCs w:val="24"/>
              </w:rPr>
              <w:t>екущая,  добавленная  и  постпрогнозная  стоимость</w:t>
            </w:r>
            <w:r w:rsidR="009C5025" w:rsidRPr="00AA75FF">
              <w:rPr>
                <w:rFonts w:ascii="Times New Roman" w:hAnsi="Times New Roman" w:cs="Times New Roman"/>
                <w:sz w:val="24"/>
                <w:szCs w:val="24"/>
              </w:rPr>
              <w:t>?</w:t>
            </w:r>
            <w:r w:rsidR="004A148D" w:rsidRPr="00AA75FF">
              <w:rPr>
                <w:rFonts w:ascii="Times New Roman" w:hAnsi="Times New Roman" w:cs="Times New Roman"/>
                <w:sz w:val="24"/>
                <w:szCs w:val="24"/>
              </w:rPr>
              <w:t xml:space="preserve">  </w:t>
            </w:r>
          </w:p>
          <w:p w14:paraId="72D68BC1" w14:textId="1A9371D7"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4. </w:t>
            </w:r>
            <w:r w:rsidR="004A148D" w:rsidRPr="00AA75FF">
              <w:rPr>
                <w:rFonts w:ascii="Times New Roman" w:eastAsia="Calibri" w:hAnsi="Times New Roman" w:cs="Times New Roman"/>
                <w:sz w:val="24"/>
                <w:szCs w:val="24"/>
              </w:rPr>
              <w:t>Подходы  и  методы  оценки  стоимости  бизнеса.</w:t>
            </w:r>
          </w:p>
          <w:p w14:paraId="6B83D06D" w14:textId="2D811DFF" w:rsidR="00EF67EB" w:rsidRPr="00AA75FF" w:rsidRDefault="00EF67EB"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5.</w:t>
            </w:r>
            <w:r w:rsidR="004A148D" w:rsidRPr="00AA75FF">
              <w:rPr>
                <w:rFonts w:ascii="Times New Roman" w:eastAsia="Calibri" w:hAnsi="Times New Roman" w:cs="Times New Roman"/>
                <w:sz w:val="24"/>
                <w:szCs w:val="24"/>
              </w:rPr>
              <w:t xml:space="preserve"> Управление стоимостью и ростом в системе стратегических целей.</w:t>
            </w:r>
          </w:p>
          <w:p w14:paraId="360B57DF" w14:textId="48D393D0" w:rsidR="004A148D" w:rsidRPr="00AA75FF" w:rsidRDefault="004A148D" w:rsidP="00021D03">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6. Финансовое  прогнозирование  и  стратегия  устойчивого  роста.  </w:t>
            </w:r>
          </w:p>
          <w:p w14:paraId="77FDC6CC" w14:textId="2F28E7B4" w:rsidR="00EF67EB" w:rsidRPr="00AA75FF" w:rsidRDefault="00EF67EB" w:rsidP="009A30C0">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Рекомендуемые и</w:t>
            </w:r>
            <w:r w:rsidR="009A30C0">
              <w:rPr>
                <w:rFonts w:ascii="Times New Roman" w:eastAsia="Calibri" w:hAnsi="Times New Roman" w:cs="Times New Roman"/>
                <w:sz w:val="24"/>
                <w:szCs w:val="24"/>
              </w:rPr>
              <w:t>сточники: из раздела 8</w:t>
            </w:r>
            <w:r w:rsidR="00781EE8">
              <w:rPr>
                <w:rFonts w:ascii="Times New Roman" w:eastAsia="Calibri" w:hAnsi="Times New Roman" w:cs="Times New Roman"/>
                <w:sz w:val="24"/>
                <w:szCs w:val="24"/>
              </w:rPr>
              <w:t xml:space="preserve"> </w:t>
            </w:r>
            <w:r w:rsidR="00781EE8">
              <w:rPr>
                <w:rFonts w:ascii="Times New Roman" w:eastAsia="Arial Unicode MS" w:hAnsi="Times New Roman" w:cs="Times New Roman"/>
                <w:kern w:val="1"/>
                <w:sz w:val="24"/>
                <w:szCs w:val="24"/>
                <w:lang w:eastAsia="ar-SA"/>
              </w:rPr>
              <w:t>Основная и дополнительная литература</w:t>
            </w:r>
            <w:r w:rsidR="009A30C0">
              <w:rPr>
                <w:rFonts w:ascii="Times New Roman" w:eastAsia="Calibri" w:hAnsi="Times New Roman" w:cs="Times New Roman"/>
                <w:sz w:val="24"/>
                <w:szCs w:val="24"/>
              </w:rPr>
              <w:t>: 1,2,5,6</w:t>
            </w:r>
            <w:r w:rsidRPr="00AA75FF">
              <w:rPr>
                <w:rFonts w:ascii="Times New Roman" w:eastAsia="Calibri" w:hAnsi="Times New Roman" w:cs="Times New Roman"/>
                <w:sz w:val="24"/>
                <w:szCs w:val="24"/>
              </w:rPr>
              <w:t>; из раздела 9 – 1,3,5.</w:t>
            </w:r>
          </w:p>
        </w:tc>
        <w:tc>
          <w:tcPr>
            <w:tcW w:w="1653" w:type="dxa"/>
            <w:tcBorders>
              <w:top w:val="single" w:sz="4" w:space="0" w:color="auto"/>
              <w:left w:val="single" w:sz="4" w:space="0" w:color="auto"/>
              <w:bottom w:val="single" w:sz="4" w:space="0" w:color="auto"/>
              <w:right w:val="single" w:sz="4" w:space="0" w:color="auto"/>
            </w:tcBorders>
            <w:shd w:val="clear" w:color="auto" w:fill="auto"/>
          </w:tcPr>
          <w:p w14:paraId="5DC074EC" w14:textId="32A749E4" w:rsidR="00EF67EB" w:rsidRPr="00AA75FF" w:rsidRDefault="004A148D" w:rsidP="001149E7">
            <w:pPr>
              <w:spacing w:after="0" w:line="240" w:lineRule="auto"/>
              <w:rPr>
                <w:rFonts w:ascii="Times New Roman" w:eastAsia="Calibri" w:hAnsi="Times New Roman" w:cs="Times New Roman"/>
                <w:sz w:val="24"/>
                <w:szCs w:val="24"/>
              </w:rPr>
            </w:pPr>
            <w:r w:rsidRPr="00AA75FF">
              <w:rPr>
                <w:rFonts w:ascii="Times New Roman" w:eastAsia="Calibri" w:hAnsi="Times New Roman" w:cs="Times New Roman"/>
                <w:sz w:val="24"/>
                <w:szCs w:val="24"/>
              </w:rPr>
              <w:t>Опрос. Тестирование</w:t>
            </w:r>
            <w:r w:rsidR="00EF67EB" w:rsidRPr="00AA75FF">
              <w:rPr>
                <w:rFonts w:ascii="Times New Roman" w:eastAsia="Calibri" w:hAnsi="Times New Roman" w:cs="Times New Roman"/>
                <w:sz w:val="24"/>
                <w:szCs w:val="24"/>
              </w:rPr>
              <w:t xml:space="preserve">Научный доклад. Решение </w:t>
            </w:r>
            <w:r w:rsidR="001149E7" w:rsidRPr="00AA75FF">
              <w:rPr>
                <w:rFonts w:ascii="Times New Roman" w:eastAsia="Calibri" w:hAnsi="Times New Roman" w:cs="Times New Roman"/>
                <w:sz w:val="24"/>
                <w:szCs w:val="24"/>
              </w:rPr>
              <w:t>практико-ориентированных заданий,</w:t>
            </w:r>
          </w:p>
        </w:tc>
      </w:tr>
    </w:tbl>
    <w:p w14:paraId="332D5FFE" w14:textId="1782DB56" w:rsidR="00356D5C" w:rsidRDefault="00356D5C" w:rsidP="00997C68">
      <w:pPr>
        <w:tabs>
          <w:tab w:val="left" w:pos="993"/>
        </w:tabs>
        <w:spacing w:after="0" w:line="240" w:lineRule="auto"/>
        <w:ind w:firstLine="709"/>
        <w:jc w:val="both"/>
        <w:rPr>
          <w:rFonts w:ascii="Calibri" w:eastAsia="Calibri" w:hAnsi="Calibri" w:cs="Times New Roman"/>
        </w:rPr>
      </w:pPr>
    </w:p>
    <w:p w14:paraId="7D76F512" w14:textId="77777777" w:rsidR="00CB5008" w:rsidRPr="0088729E" w:rsidRDefault="00CB5008" w:rsidP="00997C68">
      <w:pPr>
        <w:tabs>
          <w:tab w:val="left" w:pos="993"/>
        </w:tabs>
        <w:spacing w:after="0" w:line="240" w:lineRule="auto"/>
        <w:ind w:firstLine="709"/>
        <w:jc w:val="both"/>
        <w:rPr>
          <w:rFonts w:ascii="Times New Roman" w:eastAsia="Calibri" w:hAnsi="Times New Roman" w:cs="Times New Roman"/>
          <w:b/>
          <w:sz w:val="28"/>
          <w:szCs w:val="28"/>
        </w:rPr>
      </w:pPr>
    </w:p>
    <w:p w14:paraId="6BC71711" w14:textId="77777777" w:rsidR="007027C2" w:rsidRPr="007027C2" w:rsidRDefault="007027C2" w:rsidP="007027C2">
      <w:pPr>
        <w:keepNext/>
        <w:keepLines/>
        <w:widowControl w:val="0"/>
        <w:suppressAutoHyphens/>
        <w:spacing w:after="0" w:line="240" w:lineRule="auto"/>
        <w:outlineLvl w:val="0"/>
        <w:rPr>
          <w:rFonts w:ascii="Times New Roman" w:eastAsia="Times New Roman" w:hAnsi="Times New Roman" w:cs="Times New Roman"/>
          <w:b/>
          <w:bCs/>
          <w:kern w:val="1"/>
          <w:sz w:val="28"/>
          <w:szCs w:val="28"/>
          <w:lang w:eastAsia="ar-SA"/>
        </w:rPr>
      </w:pPr>
      <w:r w:rsidRPr="007027C2">
        <w:rPr>
          <w:rFonts w:ascii="Times New Roman" w:eastAsia="Times New Roman" w:hAnsi="Times New Roman" w:cs="Times New Roman"/>
          <w:b/>
          <w:bCs/>
          <w:kern w:val="1"/>
          <w:sz w:val="28"/>
          <w:szCs w:val="28"/>
          <w:lang w:eastAsia="ar-SA"/>
        </w:rPr>
        <w:t>6.</w:t>
      </w:r>
      <w:r w:rsidRPr="007027C2">
        <w:rPr>
          <w:b/>
          <w:bCs/>
          <w:sz w:val="28"/>
          <w:szCs w:val="28"/>
        </w:rPr>
        <w:t xml:space="preserve"> </w:t>
      </w:r>
      <w:r w:rsidRPr="007027C2">
        <w:rPr>
          <w:rFonts w:ascii="Times New Roman" w:eastAsia="Arial Unicode MS" w:hAnsi="Times New Roman" w:cs="Times New Roman"/>
          <w:b/>
          <w:kern w:val="1"/>
          <w:sz w:val="28"/>
          <w:szCs w:val="28"/>
          <w:lang w:eastAsia="ar-SA"/>
        </w:rPr>
        <w:t>Перечень учебно-методического обеспечения для самостоятельной работы обучающихся по дисциплине</w:t>
      </w:r>
    </w:p>
    <w:p w14:paraId="4FCCD7CB" w14:textId="77777777" w:rsidR="007027C2" w:rsidRPr="007027C2" w:rsidRDefault="007027C2" w:rsidP="007027C2">
      <w:pPr>
        <w:widowControl w:val="0"/>
        <w:suppressAutoHyphens/>
        <w:spacing w:after="0" w:line="240" w:lineRule="auto"/>
        <w:rPr>
          <w:rFonts w:ascii="Times New Roman" w:eastAsia="Arial Unicode MS" w:hAnsi="Times New Roman" w:cs="Times New Roman"/>
          <w:kern w:val="1"/>
          <w:sz w:val="24"/>
          <w:szCs w:val="24"/>
          <w:lang w:eastAsia="ar-SA"/>
        </w:rPr>
      </w:pPr>
    </w:p>
    <w:p w14:paraId="007F60E4" w14:textId="77777777" w:rsidR="007027C2" w:rsidRPr="00B13BC8" w:rsidRDefault="007027C2" w:rsidP="007027C2">
      <w:pPr>
        <w:widowControl w:val="0"/>
        <w:suppressAutoHyphens/>
        <w:spacing w:after="0" w:line="240" w:lineRule="auto"/>
        <w:rPr>
          <w:rFonts w:ascii="Times New Roman" w:eastAsia="Arial Unicode MS" w:hAnsi="Times New Roman" w:cs="Times New Roman"/>
          <w:b/>
          <w:kern w:val="1"/>
          <w:sz w:val="28"/>
          <w:szCs w:val="28"/>
          <w:lang w:eastAsia="ar-SA"/>
        </w:rPr>
      </w:pPr>
      <w:r w:rsidRPr="007027C2">
        <w:rPr>
          <w:rFonts w:ascii="Times New Roman" w:eastAsia="Arial Unicode MS" w:hAnsi="Times New Roman" w:cs="Times New Roman"/>
          <w:b/>
          <w:kern w:val="1"/>
          <w:sz w:val="28"/>
          <w:szCs w:val="28"/>
          <w:lang w:eastAsia="ar-SA"/>
        </w:rPr>
        <w:t>6.1. Перечень вопросов, отводимых на самостоятельное освоение дисциплины, формы внеаудиторной самостоятельной работы</w:t>
      </w:r>
    </w:p>
    <w:p w14:paraId="61BB5C0C" w14:textId="77777777" w:rsidR="007027C2" w:rsidRPr="00B13BC8" w:rsidRDefault="007027C2" w:rsidP="005E0FF8">
      <w:pPr>
        <w:widowControl w:val="0"/>
        <w:suppressAutoHyphens/>
        <w:spacing w:after="0" w:line="240" w:lineRule="auto"/>
        <w:rPr>
          <w:rFonts w:ascii="Times New Roman" w:eastAsia="Arial Unicode MS" w:hAnsi="Times New Roman" w:cs="Times New Roman"/>
          <w:b/>
          <w:kern w:val="1"/>
          <w:sz w:val="28"/>
          <w:szCs w:val="28"/>
          <w:lang w:eastAsia="ar-SA"/>
        </w:rPr>
      </w:pPr>
    </w:p>
    <w:p w14:paraId="09C613E4" w14:textId="54D53915" w:rsidR="005E0FF8" w:rsidRPr="00F8246A" w:rsidRDefault="005E0FF8" w:rsidP="00F8246A">
      <w:pPr>
        <w:widowControl w:val="0"/>
        <w:suppressAutoHyphens/>
        <w:spacing w:after="0" w:line="240" w:lineRule="auto"/>
        <w:jc w:val="right"/>
        <w:rPr>
          <w:rFonts w:ascii="Times New Roman" w:eastAsia="Arial Unicode MS" w:hAnsi="Times New Roman" w:cs="Times New Roman"/>
          <w:kern w:val="1"/>
          <w:sz w:val="28"/>
          <w:szCs w:val="28"/>
          <w:lang w:eastAsia="ar-SA"/>
        </w:rPr>
      </w:pPr>
      <w:r w:rsidRPr="00F8246A">
        <w:rPr>
          <w:rFonts w:ascii="Times New Roman" w:eastAsia="Arial Unicode MS" w:hAnsi="Times New Roman" w:cs="Times New Roman"/>
          <w:kern w:val="1"/>
          <w:sz w:val="28"/>
          <w:szCs w:val="28"/>
          <w:lang w:eastAsia="ar-SA"/>
        </w:rPr>
        <w:t xml:space="preserve"> </w:t>
      </w:r>
      <w:r w:rsidR="00F8246A" w:rsidRPr="00F8246A">
        <w:rPr>
          <w:rFonts w:ascii="Times New Roman" w:hAnsi="Times New Roman" w:cs="Times New Roman"/>
          <w:sz w:val="28"/>
          <w:szCs w:val="28"/>
        </w:rPr>
        <w:t>Таблица 4</w:t>
      </w:r>
    </w:p>
    <w:tbl>
      <w:tblPr>
        <w:tblW w:w="102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5"/>
        <w:gridCol w:w="3780"/>
        <w:gridCol w:w="3477"/>
      </w:tblGrid>
      <w:tr w:rsidR="005E0FF8" w:rsidRPr="00AA75FF" w14:paraId="30EC0A33" w14:textId="77777777" w:rsidTr="00F43B2A">
        <w:trPr>
          <w:trHeight w:val="703"/>
        </w:trPr>
        <w:tc>
          <w:tcPr>
            <w:tcW w:w="3025" w:type="dxa"/>
            <w:shd w:val="clear" w:color="auto" w:fill="auto"/>
            <w:vAlign w:val="center"/>
          </w:tcPr>
          <w:p w14:paraId="67BA83DF" w14:textId="77777777" w:rsidR="00F8246A"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Наименование тем</w:t>
            </w:r>
            <w:r w:rsidR="00F8246A" w:rsidRPr="00AA75FF">
              <w:rPr>
                <w:rFonts w:ascii="Times New Roman" w:eastAsia="Arial Unicode MS" w:hAnsi="Times New Roman" w:cs="Times New Roman"/>
                <w:b/>
                <w:kern w:val="1"/>
                <w:sz w:val="24"/>
                <w:szCs w:val="24"/>
                <w:lang w:eastAsia="ar-SA"/>
              </w:rPr>
              <w:t xml:space="preserve"> </w:t>
            </w:r>
          </w:p>
          <w:p w14:paraId="0EF5CCBA" w14:textId="599DE023"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(разделов) дисциплины</w:t>
            </w:r>
          </w:p>
        </w:tc>
        <w:tc>
          <w:tcPr>
            <w:tcW w:w="3780" w:type="dxa"/>
            <w:shd w:val="clear" w:color="auto" w:fill="auto"/>
            <w:vAlign w:val="center"/>
          </w:tcPr>
          <w:p w14:paraId="06BBA635" w14:textId="77777777" w:rsidR="005E0FF8" w:rsidRPr="00AA75FF" w:rsidRDefault="005E0FF8" w:rsidP="009667C6">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Перечень вопросов, отводимых на самостоятельное освоение</w:t>
            </w:r>
          </w:p>
        </w:tc>
        <w:tc>
          <w:tcPr>
            <w:tcW w:w="3477" w:type="dxa"/>
            <w:shd w:val="clear" w:color="auto" w:fill="auto"/>
          </w:tcPr>
          <w:p w14:paraId="67E4004A" w14:textId="20636194" w:rsidR="005E0FF8" w:rsidRPr="00AA75FF" w:rsidRDefault="005E0FF8" w:rsidP="00F8246A">
            <w:pPr>
              <w:widowControl w:val="0"/>
              <w:suppressAutoHyphens/>
              <w:spacing w:after="0" w:line="240" w:lineRule="auto"/>
              <w:jc w:val="center"/>
              <w:rPr>
                <w:rFonts w:ascii="Times New Roman" w:eastAsia="Arial Unicode MS" w:hAnsi="Times New Roman" w:cs="Times New Roman"/>
                <w:b/>
                <w:kern w:val="1"/>
                <w:sz w:val="24"/>
                <w:szCs w:val="24"/>
                <w:lang w:eastAsia="ar-SA"/>
              </w:rPr>
            </w:pPr>
            <w:r w:rsidRPr="00AA75FF">
              <w:rPr>
                <w:rFonts w:ascii="Times New Roman" w:eastAsia="Arial Unicode MS" w:hAnsi="Times New Roman" w:cs="Times New Roman"/>
                <w:b/>
                <w:kern w:val="1"/>
                <w:sz w:val="24"/>
                <w:szCs w:val="24"/>
                <w:lang w:eastAsia="ar-SA"/>
              </w:rPr>
              <w:t>Форм</w:t>
            </w:r>
            <w:r w:rsidR="00F8246A" w:rsidRPr="00AA75FF">
              <w:rPr>
                <w:rFonts w:ascii="Times New Roman" w:eastAsia="Arial Unicode MS" w:hAnsi="Times New Roman" w:cs="Times New Roman"/>
                <w:b/>
                <w:kern w:val="1"/>
                <w:sz w:val="24"/>
                <w:szCs w:val="24"/>
                <w:lang w:eastAsia="ar-SA"/>
              </w:rPr>
              <w:t>ы</w:t>
            </w:r>
            <w:r w:rsidRPr="00AA75FF">
              <w:rPr>
                <w:rFonts w:ascii="Times New Roman" w:eastAsia="Arial Unicode MS" w:hAnsi="Times New Roman" w:cs="Times New Roman"/>
                <w:b/>
                <w:kern w:val="1"/>
                <w:sz w:val="24"/>
                <w:szCs w:val="24"/>
                <w:lang w:eastAsia="ar-SA"/>
              </w:rPr>
              <w:t xml:space="preserve"> внеаудиторной самостоятельной работы</w:t>
            </w:r>
          </w:p>
        </w:tc>
      </w:tr>
      <w:tr w:rsidR="00DF58E6" w:rsidRPr="00AA75FF" w14:paraId="2B07B8FC" w14:textId="77777777" w:rsidTr="00E677AB">
        <w:trPr>
          <w:trHeight w:val="553"/>
        </w:trPr>
        <w:tc>
          <w:tcPr>
            <w:tcW w:w="3025" w:type="dxa"/>
            <w:shd w:val="clear" w:color="auto" w:fill="FFFFFF"/>
          </w:tcPr>
          <w:p w14:paraId="6A500EE8" w14:textId="5A4179E5"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1. </w:t>
            </w:r>
            <w:r w:rsidR="0084471B" w:rsidRPr="00AA75FF">
              <w:rPr>
                <w:rFonts w:ascii="Times New Roman" w:hAnsi="Times New Roman" w:cs="Times New Roman"/>
                <w:sz w:val="24"/>
                <w:szCs w:val="24"/>
              </w:rPr>
              <w:t>Предпринимательство и предпринимательские финансы.</w:t>
            </w:r>
          </w:p>
        </w:tc>
        <w:tc>
          <w:tcPr>
            <w:tcW w:w="3780" w:type="dxa"/>
            <w:tcBorders>
              <w:bottom w:val="single" w:sz="4" w:space="0" w:color="auto"/>
            </w:tcBorders>
            <w:shd w:val="clear" w:color="auto" w:fill="FFFFFF"/>
            <w:vAlign w:val="center"/>
          </w:tcPr>
          <w:p w14:paraId="50579BF6" w14:textId="45D0B3A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 xml:space="preserve">Главные направления развития  </w:t>
            </w:r>
            <w:r w:rsidR="00E9542E" w:rsidRPr="00AA75FF">
              <w:rPr>
                <w:rFonts w:ascii="Times New Roman" w:eastAsia="Arial Unicode MS" w:hAnsi="Times New Roman" w:cs="Times New Roman"/>
                <w:kern w:val="1"/>
                <w:sz w:val="24"/>
                <w:szCs w:val="24"/>
                <w:lang w:eastAsia="ar-SA"/>
              </w:rPr>
              <w:t>предпринимательской  де</w:t>
            </w:r>
            <w:r w:rsidR="00DF58E6" w:rsidRPr="00AA75FF">
              <w:rPr>
                <w:rFonts w:ascii="Times New Roman" w:eastAsia="Arial Unicode MS" w:hAnsi="Times New Roman" w:cs="Times New Roman"/>
                <w:kern w:val="1"/>
                <w:sz w:val="24"/>
                <w:szCs w:val="24"/>
                <w:lang w:eastAsia="ar-SA"/>
              </w:rPr>
              <w:t xml:space="preserve">ятельности. </w:t>
            </w:r>
          </w:p>
          <w:p w14:paraId="7BCB31A3" w14:textId="72883673"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Экономическая  сущность предпринимательской  деятельности.</w:t>
            </w:r>
          </w:p>
          <w:p w14:paraId="1FF2D7CE" w14:textId="6E9DC97E" w:rsidR="00DF58E6"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 </w:t>
            </w:r>
            <w:r w:rsidR="00E677AB" w:rsidRPr="00AA75FF">
              <w:rPr>
                <w:rFonts w:ascii="Times New Roman" w:eastAsia="Arial Unicode MS" w:hAnsi="Times New Roman" w:cs="Times New Roman"/>
                <w:kern w:val="1"/>
                <w:sz w:val="24"/>
                <w:szCs w:val="24"/>
                <w:lang w:eastAsia="ar-SA"/>
              </w:rPr>
              <w:t xml:space="preserve">3. </w:t>
            </w:r>
            <w:r w:rsidR="00DF58E6" w:rsidRPr="00AA75FF">
              <w:rPr>
                <w:rFonts w:ascii="Times New Roman" w:eastAsia="Arial Unicode MS" w:hAnsi="Times New Roman" w:cs="Times New Roman"/>
                <w:kern w:val="1"/>
                <w:sz w:val="24"/>
                <w:szCs w:val="24"/>
                <w:lang w:eastAsia="ar-SA"/>
              </w:rPr>
              <w:t>Выбор вариант</w:t>
            </w:r>
            <w:r w:rsidRPr="00AA75FF">
              <w:rPr>
                <w:rFonts w:ascii="Times New Roman" w:eastAsia="Arial Unicode MS" w:hAnsi="Times New Roman" w:cs="Times New Roman"/>
                <w:kern w:val="1"/>
                <w:sz w:val="24"/>
                <w:szCs w:val="24"/>
                <w:lang w:eastAsia="ar-SA"/>
              </w:rPr>
              <w:t xml:space="preserve">ов </w:t>
            </w:r>
            <w:r w:rsidR="00DF58E6" w:rsidRPr="00AA75FF">
              <w:rPr>
                <w:rFonts w:ascii="Times New Roman" w:eastAsia="Arial Unicode MS" w:hAnsi="Times New Roman" w:cs="Times New Roman"/>
                <w:kern w:val="1"/>
                <w:sz w:val="24"/>
                <w:szCs w:val="24"/>
                <w:lang w:eastAsia="ar-SA"/>
              </w:rPr>
              <w:t xml:space="preserve"> </w:t>
            </w:r>
            <w:r w:rsidRPr="00AA75FF">
              <w:rPr>
                <w:rFonts w:ascii="Times New Roman" w:eastAsia="Arial Unicode MS" w:hAnsi="Times New Roman" w:cs="Times New Roman"/>
                <w:kern w:val="1"/>
                <w:sz w:val="24"/>
                <w:szCs w:val="24"/>
                <w:lang w:eastAsia="ar-SA"/>
              </w:rPr>
              <w:t>предпринимательской  деятельности в зависимости от вида экономической деятельности.</w:t>
            </w:r>
          </w:p>
        </w:tc>
        <w:tc>
          <w:tcPr>
            <w:tcW w:w="3477" w:type="dxa"/>
            <w:shd w:val="clear" w:color="auto" w:fill="FFFFFF"/>
          </w:tcPr>
          <w:p w14:paraId="424DC8F6" w14:textId="589967BE"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D235803"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FF45258" w14:textId="42B7DB55" w:rsidR="00DF58E6" w:rsidRPr="00AA75FF" w:rsidRDefault="00DF58E6" w:rsidP="002C756E">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450B037A" w14:textId="77777777" w:rsidTr="00E9542E">
        <w:trPr>
          <w:trHeight w:val="3530"/>
        </w:trPr>
        <w:tc>
          <w:tcPr>
            <w:tcW w:w="3025" w:type="dxa"/>
            <w:shd w:val="clear" w:color="auto" w:fill="FFFFFF"/>
          </w:tcPr>
          <w:p w14:paraId="629A463E" w14:textId="77777777" w:rsidR="00E9542E" w:rsidRPr="00AA75FF" w:rsidRDefault="00E9542E"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4F843343"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r w:rsidRPr="00AA75FF">
              <w:rPr>
                <w:rFonts w:ascii="Times New Roman" w:hAnsi="Times New Roman" w:cs="Times New Roman"/>
                <w:sz w:val="24"/>
                <w:szCs w:val="24"/>
              </w:rPr>
              <w:t>Тема 2. Финансирование предпринимательской  деятельности</w:t>
            </w:r>
          </w:p>
          <w:p w14:paraId="62506C2B" w14:textId="0E43C764" w:rsidR="00DF58E6" w:rsidRPr="00AA75FF" w:rsidRDefault="00DF58E6" w:rsidP="009667C6">
            <w:pPr>
              <w:widowControl w:val="0"/>
              <w:suppressAutoHyphens/>
              <w:snapToGrid w:val="0"/>
              <w:spacing w:after="0" w:line="240" w:lineRule="auto"/>
              <w:rPr>
                <w:rFonts w:ascii="Times New Roman" w:eastAsia="Arial Unicode MS" w:hAnsi="Times New Roman" w:cs="Times New Roman"/>
                <w:kern w:val="1"/>
                <w:sz w:val="24"/>
                <w:szCs w:val="24"/>
                <w:lang w:eastAsia="ar-SA"/>
              </w:rPr>
            </w:pPr>
          </w:p>
        </w:tc>
        <w:tc>
          <w:tcPr>
            <w:tcW w:w="3780" w:type="dxa"/>
            <w:tcBorders>
              <w:top w:val="single" w:sz="4" w:space="0" w:color="auto"/>
            </w:tcBorders>
            <w:shd w:val="clear" w:color="auto" w:fill="FFFFFF"/>
            <w:vAlign w:val="center"/>
          </w:tcPr>
          <w:p w14:paraId="4B702775" w14:textId="3647E062"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DF58E6" w:rsidRPr="00AA75FF">
              <w:rPr>
                <w:rFonts w:ascii="Times New Roman" w:eastAsia="Arial Unicode MS" w:hAnsi="Times New Roman" w:cs="Times New Roman"/>
                <w:kern w:val="1"/>
                <w:sz w:val="24"/>
                <w:szCs w:val="24"/>
                <w:lang w:eastAsia="ar-SA"/>
              </w:rPr>
              <w:t>Факторы, определяющие</w:t>
            </w:r>
            <w:r w:rsidR="00E9542E" w:rsidRPr="00AA75FF">
              <w:rPr>
                <w:rFonts w:ascii="Times New Roman" w:eastAsia="Arial Unicode MS" w:hAnsi="Times New Roman" w:cs="Times New Roman"/>
                <w:kern w:val="1"/>
                <w:sz w:val="24"/>
                <w:szCs w:val="24"/>
                <w:lang w:eastAsia="ar-SA"/>
              </w:rPr>
              <w:t xml:space="preserve"> </w:t>
            </w:r>
            <w:r w:rsidR="00DF58E6" w:rsidRPr="00AA75FF">
              <w:rPr>
                <w:rFonts w:ascii="Times New Roman" w:eastAsia="Arial Unicode MS" w:hAnsi="Times New Roman" w:cs="Times New Roman"/>
                <w:kern w:val="1"/>
                <w:sz w:val="24"/>
                <w:szCs w:val="24"/>
                <w:lang w:eastAsia="ar-SA"/>
              </w:rPr>
              <w:t xml:space="preserve"> </w:t>
            </w:r>
            <w:r w:rsidR="00E9542E" w:rsidRPr="00AA75FF">
              <w:rPr>
                <w:rFonts w:ascii="Times New Roman" w:eastAsia="Arial Unicode MS" w:hAnsi="Times New Roman" w:cs="Times New Roman"/>
                <w:kern w:val="1"/>
                <w:sz w:val="24"/>
                <w:szCs w:val="24"/>
                <w:lang w:eastAsia="ar-SA"/>
              </w:rPr>
              <w:t>условия финансирования предпринимательской  деятельности.</w:t>
            </w:r>
          </w:p>
          <w:p w14:paraId="0B39E893" w14:textId="7E77E1F2" w:rsidR="00E9542E"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Изменения финансирования предпринимательской  деятельности на современном этапе.</w:t>
            </w:r>
          </w:p>
          <w:p w14:paraId="59CCC88A" w14:textId="5823F2A7"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Преимущества и недостатки заемного финансирования предпринимательской  деятельности.</w:t>
            </w:r>
          </w:p>
        </w:tc>
        <w:tc>
          <w:tcPr>
            <w:tcW w:w="3477" w:type="dxa"/>
            <w:shd w:val="clear" w:color="auto" w:fill="FFFFFF"/>
          </w:tcPr>
          <w:p w14:paraId="46584AF1" w14:textId="77777777"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2036299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58E6E01F" w14:textId="5AE79519"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презентаций по теме</w:t>
            </w:r>
            <w:r w:rsidR="00E9542E" w:rsidRPr="00AA75FF">
              <w:rPr>
                <w:rFonts w:ascii="Times New Roman" w:eastAsia="Arial Unicode MS" w:hAnsi="Times New Roman" w:cs="Times New Roman"/>
                <w:kern w:val="1"/>
                <w:sz w:val="24"/>
                <w:szCs w:val="24"/>
                <w:lang w:eastAsia="ar-SA"/>
              </w:rPr>
              <w:t>;</w:t>
            </w:r>
          </w:p>
          <w:p w14:paraId="014FCCBB" w14:textId="55915006" w:rsidR="00E9542E" w:rsidRPr="00AA75FF" w:rsidRDefault="00E9542E"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6A9B123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5A17259E"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4E5496C" w14:textId="77777777" w:rsidTr="000461B0">
        <w:trPr>
          <w:trHeight w:val="1797"/>
        </w:trPr>
        <w:tc>
          <w:tcPr>
            <w:tcW w:w="3025" w:type="dxa"/>
            <w:shd w:val="clear" w:color="auto" w:fill="FFFFFF"/>
          </w:tcPr>
          <w:p w14:paraId="52913A6F" w14:textId="64CF8D3B" w:rsidR="00DF58E6" w:rsidRPr="00AA75FF" w:rsidRDefault="00DF58E6" w:rsidP="000079F8">
            <w:pPr>
              <w:widowControl w:val="0"/>
              <w:suppressAutoHyphens/>
              <w:snapToGrid w:val="0"/>
              <w:spacing w:after="0" w:line="240" w:lineRule="auto"/>
              <w:rPr>
                <w:rFonts w:ascii="Times New Roman" w:eastAsia="Arial Unicode MS" w:hAnsi="Times New Roman" w:cs="Times New Roman"/>
                <w:kern w:val="1"/>
                <w:sz w:val="24"/>
                <w:szCs w:val="24"/>
                <w:lang w:eastAsia="ar-SA"/>
              </w:rPr>
            </w:pPr>
            <w:r w:rsidRPr="00AA75FF">
              <w:rPr>
                <w:rFonts w:ascii="Times New Roman" w:hAnsi="Times New Roman" w:cs="Times New Roman"/>
                <w:sz w:val="24"/>
                <w:szCs w:val="24"/>
              </w:rPr>
              <w:t xml:space="preserve">Тема 3. </w:t>
            </w:r>
            <w:r w:rsidR="000079F8" w:rsidRPr="00AA75FF">
              <w:rPr>
                <w:rFonts w:ascii="Times New Roman" w:hAnsi="Times New Roman" w:cs="Times New Roman"/>
                <w:sz w:val="24"/>
                <w:szCs w:val="24"/>
              </w:rPr>
              <w:t xml:space="preserve">Формирование структуры капитала </w:t>
            </w:r>
          </w:p>
        </w:tc>
        <w:tc>
          <w:tcPr>
            <w:tcW w:w="3780" w:type="dxa"/>
            <w:shd w:val="clear" w:color="auto" w:fill="FFFFFF"/>
            <w:vAlign w:val="center"/>
          </w:tcPr>
          <w:p w14:paraId="34D00A89" w14:textId="7620E6AD" w:rsidR="00DF58E6"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E9542E" w:rsidRPr="00AA75FF">
              <w:rPr>
                <w:rFonts w:ascii="Times New Roman" w:eastAsia="Arial Unicode MS" w:hAnsi="Times New Roman" w:cs="Times New Roman"/>
                <w:kern w:val="1"/>
                <w:sz w:val="24"/>
                <w:szCs w:val="24"/>
                <w:lang w:eastAsia="ar-SA"/>
              </w:rPr>
              <w:t>Теории структуры  капитала:  теория  Модильяни-Миллера.</w:t>
            </w:r>
          </w:p>
          <w:p w14:paraId="5A3E8044" w14:textId="673E7E45"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E9542E" w:rsidRPr="00AA75FF">
              <w:rPr>
                <w:rFonts w:ascii="Times New Roman" w:eastAsia="Arial Unicode MS" w:hAnsi="Times New Roman" w:cs="Times New Roman"/>
                <w:kern w:val="1"/>
                <w:sz w:val="24"/>
                <w:szCs w:val="24"/>
                <w:lang w:eastAsia="ar-SA"/>
              </w:rPr>
              <w:t xml:space="preserve">Теории  структуры  капитала:  традиционный  подход -  </w:t>
            </w:r>
          </w:p>
          <w:p w14:paraId="0C856306" w14:textId="77777777" w:rsidR="00E9542E" w:rsidRPr="00AA75FF" w:rsidRDefault="00E9542E"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Линтнер,  Тобин.</w:t>
            </w:r>
          </w:p>
          <w:p w14:paraId="2DEBC7A0" w14:textId="307F7482" w:rsidR="00E9542E" w:rsidRPr="00AA75FF" w:rsidRDefault="00E677AB" w:rsidP="00E9542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E9542E" w:rsidRPr="00AA75FF">
              <w:rPr>
                <w:rFonts w:ascii="Times New Roman" w:eastAsia="Arial Unicode MS" w:hAnsi="Times New Roman" w:cs="Times New Roman"/>
                <w:kern w:val="1"/>
                <w:sz w:val="24"/>
                <w:szCs w:val="24"/>
                <w:lang w:eastAsia="ar-SA"/>
              </w:rPr>
              <w:t>Компромиссная  модель</w:t>
            </w:r>
            <w:r w:rsidR="00E9542E" w:rsidRPr="00AA75FF">
              <w:rPr>
                <w:rFonts w:ascii="Times New Roman" w:hAnsi="Times New Roman" w:cs="Times New Roman"/>
                <w:sz w:val="24"/>
                <w:szCs w:val="24"/>
              </w:rPr>
              <w:t xml:space="preserve"> </w:t>
            </w:r>
            <w:r w:rsidR="00E9542E" w:rsidRPr="00AA75FF">
              <w:rPr>
                <w:rFonts w:ascii="Times New Roman" w:eastAsia="Arial Unicode MS" w:hAnsi="Times New Roman" w:cs="Times New Roman"/>
                <w:kern w:val="1"/>
                <w:sz w:val="24"/>
                <w:szCs w:val="24"/>
                <w:lang w:eastAsia="ar-SA"/>
              </w:rPr>
              <w:t>структуры  капитала: теория  статического  равновесия.</w:t>
            </w:r>
          </w:p>
          <w:p w14:paraId="35941FE1" w14:textId="1C484C20" w:rsidR="00E9542E"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E9542E" w:rsidRPr="00AA75FF">
              <w:rPr>
                <w:rFonts w:ascii="Times New Roman" w:eastAsia="Arial Unicode MS" w:hAnsi="Times New Roman" w:cs="Times New Roman"/>
                <w:kern w:val="1"/>
                <w:sz w:val="24"/>
                <w:szCs w:val="24"/>
                <w:lang w:eastAsia="ar-SA"/>
              </w:rPr>
              <w:t>Модели асимметричной информации</w:t>
            </w:r>
            <w:r w:rsidR="00965746" w:rsidRPr="00AA75FF">
              <w:rPr>
                <w:rFonts w:ascii="Times New Roman" w:eastAsia="Arial Unicode MS" w:hAnsi="Times New Roman" w:cs="Times New Roman"/>
                <w:kern w:val="1"/>
                <w:sz w:val="24"/>
                <w:szCs w:val="24"/>
                <w:lang w:eastAsia="ar-SA"/>
              </w:rPr>
              <w:t>:</w:t>
            </w:r>
            <w:r w:rsidR="00E9542E" w:rsidRPr="00AA75FF">
              <w:rPr>
                <w:rFonts w:ascii="Times New Roman" w:eastAsia="Arial Unicode MS" w:hAnsi="Times New Roman" w:cs="Times New Roman"/>
                <w:kern w:val="1"/>
                <w:sz w:val="24"/>
                <w:szCs w:val="24"/>
                <w:lang w:eastAsia="ar-SA"/>
              </w:rPr>
              <w:t>(Майлуф, Майерс, Росс</w:t>
            </w:r>
            <w:r w:rsidR="00965746" w:rsidRPr="00AA75FF">
              <w:rPr>
                <w:rFonts w:ascii="Times New Roman" w:eastAsia="Arial Unicode MS" w:hAnsi="Times New Roman" w:cs="Times New Roman"/>
                <w:kern w:val="1"/>
                <w:sz w:val="24"/>
                <w:szCs w:val="24"/>
                <w:lang w:eastAsia="ar-SA"/>
              </w:rPr>
              <w:t>.</w:t>
            </w:r>
          </w:p>
          <w:p w14:paraId="120AE056" w14:textId="5C6A9F8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Модели агентских издержек: </w:t>
            </w:r>
            <w:r w:rsidR="00F8246A" w:rsidRPr="00AA75FF">
              <w:rPr>
                <w:rFonts w:ascii="Times New Roman" w:eastAsia="Arial Unicode MS" w:hAnsi="Times New Roman" w:cs="Times New Roman"/>
                <w:kern w:val="1"/>
                <w:sz w:val="24"/>
                <w:szCs w:val="24"/>
                <w:lang w:eastAsia="ar-SA"/>
              </w:rPr>
              <w:t>Дженсен и др.</w:t>
            </w:r>
          </w:p>
        </w:tc>
        <w:tc>
          <w:tcPr>
            <w:tcW w:w="3477" w:type="dxa"/>
            <w:shd w:val="clear" w:color="auto" w:fill="FFFFFF"/>
          </w:tcPr>
          <w:p w14:paraId="464CFBAA"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9C27A94" w14:textId="21B8B3F6" w:rsidR="00DF58E6" w:rsidRPr="00AA75FF" w:rsidRDefault="00DF58E6"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tc>
      </w:tr>
      <w:tr w:rsidR="00DF58E6" w:rsidRPr="00AA75FF" w14:paraId="3E92D54C" w14:textId="77777777" w:rsidTr="00F8246A">
        <w:tc>
          <w:tcPr>
            <w:tcW w:w="3025" w:type="dxa"/>
            <w:shd w:val="clear" w:color="auto" w:fill="FFFFFF"/>
          </w:tcPr>
          <w:p w14:paraId="5B18CAE2" w14:textId="77777777" w:rsidR="00965746" w:rsidRPr="00AA75FF" w:rsidRDefault="00965746"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6B7794" w14:textId="2C30E809"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4. </w:t>
            </w:r>
            <w:r w:rsidRPr="00AA75FF">
              <w:rPr>
                <w:rFonts w:ascii="Times New Roman" w:eastAsia="Times New Roman" w:hAnsi="Times New Roman" w:cs="Times New Roman"/>
                <w:bCs/>
                <w:color w:val="000000"/>
                <w:sz w:val="24"/>
                <w:szCs w:val="24"/>
              </w:rPr>
              <w:t xml:space="preserve">Методы привлечения альтернативного </w:t>
            </w:r>
            <w:r w:rsidRPr="00AA75FF">
              <w:rPr>
                <w:rFonts w:ascii="Times New Roman" w:eastAsia="Times New Roman" w:hAnsi="Times New Roman" w:cs="Times New Roman"/>
                <w:bCs/>
                <w:color w:val="000000"/>
                <w:sz w:val="24"/>
                <w:szCs w:val="24"/>
              </w:rPr>
              <w:lastRenderedPageBreak/>
              <w:t>финансирования</w:t>
            </w:r>
          </w:p>
          <w:p w14:paraId="0B3E7CEB" w14:textId="58EECC87"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77CA1B89" w14:textId="5195CC95" w:rsidR="00DF58E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1. </w:t>
            </w:r>
            <w:r w:rsidR="00DF58E6" w:rsidRPr="00AA75FF">
              <w:rPr>
                <w:rFonts w:ascii="Times New Roman" w:eastAsia="Arial Unicode MS" w:hAnsi="Times New Roman" w:cs="Times New Roman"/>
                <w:kern w:val="1"/>
                <w:sz w:val="24"/>
                <w:szCs w:val="24"/>
                <w:lang w:eastAsia="ar-SA"/>
              </w:rPr>
              <w:t xml:space="preserve">Содержание </w:t>
            </w:r>
            <w:r w:rsidR="00965746" w:rsidRPr="00AA75FF">
              <w:rPr>
                <w:rFonts w:ascii="Times New Roman" w:eastAsia="Arial Unicode MS" w:hAnsi="Times New Roman" w:cs="Times New Roman"/>
                <w:kern w:val="1"/>
                <w:sz w:val="24"/>
                <w:szCs w:val="24"/>
                <w:lang w:eastAsia="ar-SA"/>
              </w:rPr>
              <w:t>альтернативного финансирования.</w:t>
            </w:r>
          </w:p>
          <w:p w14:paraId="2B9EC082" w14:textId="7AD657C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Преимущества лизинговых операций для малого бизнеса.</w:t>
            </w:r>
          </w:p>
          <w:p w14:paraId="3600028D" w14:textId="0BF168F9"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lastRenderedPageBreak/>
              <w:t xml:space="preserve">3. </w:t>
            </w:r>
            <w:r w:rsidR="00965746" w:rsidRPr="00AA75FF">
              <w:rPr>
                <w:rFonts w:ascii="Times New Roman" w:eastAsia="Arial Unicode MS" w:hAnsi="Times New Roman" w:cs="Times New Roman"/>
                <w:kern w:val="1"/>
                <w:sz w:val="24"/>
                <w:szCs w:val="24"/>
                <w:lang w:eastAsia="ar-SA"/>
              </w:rPr>
              <w:t xml:space="preserve">Факторинг как деятельность специализированных организаций по управлению  долговыми требованиями. </w:t>
            </w:r>
          </w:p>
          <w:p w14:paraId="79C367CA" w14:textId="4754D4A0"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Виды факторинговых договоров.</w:t>
            </w:r>
          </w:p>
          <w:p w14:paraId="033740F3" w14:textId="1C6DD27F"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5. </w:t>
            </w:r>
            <w:r w:rsidR="00965746" w:rsidRPr="00AA75FF">
              <w:rPr>
                <w:rFonts w:ascii="Times New Roman" w:eastAsia="Arial Unicode MS" w:hAnsi="Times New Roman" w:cs="Times New Roman"/>
                <w:kern w:val="1"/>
                <w:sz w:val="24"/>
                <w:szCs w:val="24"/>
                <w:lang w:eastAsia="ar-SA"/>
              </w:rPr>
              <w:t xml:space="preserve">Краудфандинг: преимущества и недостатки. </w:t>
            </w:r>
          </w:p>
          <w:p w14:paraId="5CECED18" w14:textId="3C3119D8" w:rsidR="0096574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6. </w:t>
            </w:r>
            <w:r w:rsidR="00965746" w:rsidRPr="00AA75FF">
              <w:rPr>
                <w:rFonts w:ascii="Times New Roman" w:eastAsia="Arial Unicode MS" w:hAnsi="Times New Roman" w:cs="Times New Roman"/>
                <w:kern w:val="1"/>
                <w:sz w:val="24"/>
                <w:szCs w:val="24"/>
                <w:lang w:eastAsia="ar-SA"/>
              </w:rPr>
              <w:t>Краудинвестинг</w:t>
            </w:r>
            <w:r w:rsidR="00965746" w:rsidRPr="00AA75FF">
              <w:rPr>
                <w:rFonts w:ascii="Times New Roman" w:hAnsi="Times New Roman" w:cs="Times New Roman"/>
                <w:sz w:val="24"/>
                <w:szCs w:val="24"/>
              </w:rPr>
              <w:t>: преимущества и недостатки.</w:t>
            </w:r>
          </w:p>
          <w:p w14:paraId="05E862DF" w14:textId="2508281B" w:rsidR="00DF58E6" w:rsidRPr="00AA75FF" w:rsidRDefault="00E677AB"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7. </w:t>
            </w:r>
            <w:r w:rsidR="00965746" w:rsidRPr="00AA75FF">
              <w:rPr>
                <w:rFonts w:ascii="Times New Roman" w:eastAsia="Arial Unicode MS" w:hAnsi="Times New Roman" w:cs="Times New Roman"/>
                <w:kern w:val="1"/>
                <w:sz w:val="24"/>
                <w:szCs w:val="24"/>
                <w:lang w:eastAsia="ar-SA"/>
              </w:rPr>
              <w:t>Краудлендинг : преимущества и недостатки.</w:t>
            </w:r>
          </w:p>
        </w:tc>
        <w:tc>
          <w:tcPr>
            <w:tcW w:w="3477" w:type="dxa"/>
            <w:shd w:val="clear" w:color="auto" w:fill="FFFFFF"/>
          </w:tcPr>
          <w:p w14:paraId="1EDE8FF2" w14:textId="77777777" w:rsidR="00965746" w:rsidRPr="00AA75FF" w:rsidRDefault="00965746" w:rsidP="009667C6">
            <w:pPr>
              <w:widowControl w:val="0"/>
              <w:suppressAutoHyphens/>
              <w:spacing w:after="0" w:line="240" w:lineRule="auto"/>
              <w:rPr>
                <w:rFonts w:ascii="Times New Roman" w:eastAsia="Arial Unicode MS" w:hAnsi="Times New Roman" w:cs="Times New Roman"/>
                <w:kern w:val="1"/>
                <w:sz w:val="24"/>
                <w:szCs w:val="24"/>
                <w:lang w:eastAsia="ar-SA"/>
              </w:rPr>
            </w:pPr>
          </w:p>
          <w:p w14:paraId="3F25A6BB"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27A23B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поиск информации в сети </w:t>
            </w:r>
            <w:r w:rsidRPr="00AA75FF">
              <w:rPr>
                <w:rFonts w:ascii="Times New Roman" w:eastAsia="Arial Unicode MS" w:hAnsi="Times New Roman" w:cs="Times New Roman"/>
                <w:kern w:val="1"/>
                <w:sz w:val="24"/>
                <w:szCs w:val="24"/>
                <w:lang w:eastAsia="ar-SA"/>
              </w:rPr>
              <w:lastRenderedPageBreak/>
              <w:t>Интернет по заданной теме;</w:t>
            </w:r>
          </w:p>
          <w:p w14:paraId="676C3DFC"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пакетами прикладных программ оценки эффективности управления структурой капитала организации.</w:t>
            </w:r>
          </w:p>
        </w:tc>
      </w:tr>
      <w:tr w:rsidR="00DF58E6" w:rsidRPr="00AA75FF" w14:paraId="2C55FEBB" w14:textId="77777777" w:rsidTr="00F43B2A">
        <w:trPr>
          <w:trHeight w:val="3289"/>
        </w:trPr>
        <w:tc>
          <w:tcPr>
            <w:tcW w:w="3025" w:type="dxa"/>
            <w:shd w:val="clear" w:color="auto" w:fill="FFFFFF"/>
          </w:tcPr>
          <w:p w14:paraId="56D71D24"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lastRenderedPageBreak/>
              <w:t xml:space="preserve">Тема 5. </w:t>
            </w:r>
            <w:r w:rsidRPr="00AA75FF">
              <w:rPr>
                <w:rFonts w:ascii="Times New Roman" w:eastAsia="Times New Roman" w:hAnsi="Times New Roman" w:cs="Times New Roman"/>
                <w:bCs/>
                <w:color w:val="000000"/>
                <w:sz w:val="24"/>
                <w:szCs w:val="24"/>
              </w:rPr>
              <w:t>Оценка инвестиционных решений в предпринимательской деятельности</w:t>
            </w:r>
          </w:p>
          <w:p w14:paraId="5C90A584" w14:textId="5C2948DC" w:rsidR="00DF58E6" w:rsidRPr="00AA75FF" w:rsidRDefault="00DF58E6" w:rsidP="009667C6">
            <w:pPr>
              <w:widowControl w:val="0"/>
              <w:suppressAutoHyphens/>
              <w:snapToGrid w:val="0"/>
              <w:spacing w:after="0" w:line="240" w:lineRule="auto"/>
              <w:ind w:left="34"/>
              <w:rPr>
                <w:rFonts w:ascii="Times New Roman" w:eastAsia="Arial Unicode MS" w:hAnsi="Times New Roman" w:cs="Times New Roman"/>
                <w:kern w:val="1"/>
                <w:sz w:val="24"/>
                <w:szCs w:val="24"/>
                <w:lang w:eastAsia="ar-SA"/>
              </w:rPr>
            </w:pPr>
          </w:p>
        </w:tc>
        <w:tc>
          <w:tcPr>
            <w:tcW w:w="3780" w:type="dxa"/>
            <w:shd w:val="clear" w:color="auto" w:fill="FFFFFF"/>
            <w:vAlign w:val="center"/>
          </w:tcPr>
          <w:p w14:paraId="589DEECC" w14:textId="58DD8C9F" w:rsidR="00DF58E6" w:rsidRPr="00AA75FF" w:rsidRDefault="00E677AB" w:rsidP="00965746">
            <w:pPr>
              <w:widowControl w:val="0"/>
              <w:suppressAutoHyphens/>
              <w:spacing w:after="0" w:line="240" w:lineRule="auto"/>
              <w:jc w:val="both"/>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1.</w:t>
            </w:r>
            <w:r w:rsidR="00DF58E6" w:rsidRPr="00AA75FF">
              <w:rPr>
                <w:rFonts w:ascii="Times New Roman" w:eastAsia="Arial Unicode MS" w:hAnsi="Times New Roman" w:cs="Times New Roman"/>
                <w:kern w:val="1"/>
                <w:sz w:val="24"/>
                <w:szCs w:val="24"/>
                <w:lang w:eastAsia="ar-SA"/>
              </w:rPr>
              <w:t xml:space="preserve">Методы </w:t>
            </w:r>
            <w:r w:rsidR="00965746" w:rsidRPr="00AA75FF">
              <w:rPr>
                <w:rFonts w:ascii="Times New Roman" w:eastAsia="Arial Unicode MS" w:hAnsi="Times New Roman" w:cs="Times New Roman"/>
                <w:kern w:val="1"/>
                <w:sz w:val="24"/>
                <w:szCs w:val="24"/>
                <w:lang w:eastAsia="ar-SA"/>
              </w:rPr>
              <w:t>оценки  финансовой  состоятельности  инвестиционного  проекта.</w:t>
            </w:r>
          </w:p>
          <w:p w14:paraId="774A5FD5" w14:textId="4668966A"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965746" w:rsidRPr="00AA75FF">
              <w:rPr>
                <w:rFonts w:ascii="Times New Roman" w:eastAsia="Arial Unicode MS" w:hAnsi="Times New Roman" w:cs="Times New Roman"/>
                <w:kern w:val="1"/>
                <w:sz w:val="24"/>
                <w:szCs w:val="24"/>
                <w:lang w:eastAsia="ar-SA"/>
              </w:rPr>
              <w:t>Расчет эффективности</w:t>
            </w:r>
            <w:r w:rsidR="00965746" w:rsidRPr="00AA75FF">
              <w:rPr>
                <w:rFonts w:ascii="Times New Roman" w:hAnsi="Times New Roman" w:cs="Times New Roman"/>
                <w:sz w:val="24"/>
                <w:szCs w:val="24"/>
              </w:rPr>
              <w:t xml:space="preserve"> </w:t>
            </w:r>
            <w:r w:rsidR="00965746" w:rsidRPr="00AA75FF">
              <w:rPr>
                <w:rFonts w:ascii="Times New Roman" w:eastAsia="Arial Unicode MS" w:hAnsi="Times New Roman" w:cs="Times New Roman"/>
                <w:kern w:val="1"/>
                <w:sz w:val="24"/>
                <w:szCs w:val="24"/>
                <w:lang w:eastAsia="ar-SA"/>
              </w:rPr>
              <w:t>инвестиционного  проекта  на основе:  NPV,  IRR.</w:t>
            </w:r>
          </w:p>
          <w:p w14:paraId="612ABFD6" w14:textId="53D469CB"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965746" w:rsidRPr="00AA75FF">
              <w:rPr>
                <w:rFonts w:ascii="Times New Roman" w:eastAsia="Arial Unicode MS" w:hAnsi="Times New Roman" w:cs="Times New Roman"/>
                <w:kern w:val="1"/>
                <w:sz w:val="24"/>
                <w:szCs w:val="24"/>
                <w:lang w:eastAsia="ar-SA"/>
              </w:rPr>
              <w:t>Расчет эффективности инвестиционного  проекта  на основе:  MIRR,  DPP,  PI.</w:t>
            </w:r>
          </w:p>
          <w:p w14:paraId="342A8F0C" w14:textId="16EB66B1" w:rsidR="00965746" w:rsidRPr="00AA75FF" w:rsidRDefault="00E677AB" w:rsidP="0096574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965746" w:rsidRPr="00AA75FF">
              <w:rPr>
                <w:rFonts w:ascii="Times New Roman" w:eastAsia="Arial Unicode MS" w:hAnsi="Times New Roman" w:cs="Times New Roman"/>
                <w:kern w:val="1"/>
                <w:sz w:val="24"/>
                <w:szCs w:val="24"/>
                <w:lang w:eastAsia="ar-SA"/>
              </w:rPr>
              <w:t>Оценка инвестиционного  проекта  на основе ROV</w:t>
            </w:r>
          </w:p>
        </w:tc>
        <w:tc>
          <w:tcPr>
            <w:tcW w:w="3477" w:type="dxa"/>
            <w:shd w:val="clear" w:color="auto" w:fill="FFFFFF"/>
          </w:tcPr>
          <w:p w14:paraId="545A4964" w14:textId="77777777"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научной и справочной литературой;</w:t>
            </w:r>
          </w:p>
          <w:p w14:paraId="26BE7252" w14:textId="782AE4E0"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поиск информации в сети Интернет по заданной теме.</w:t>
            </w:r>
          </w:p>
          <w:p w14:paraId="5FBE8DE2" w14:textId="62264BED" w:rsidR="00DF58E6" w:rsidRPr="00AA75FF" w:rsidRDefault="00DF58E6" w:rsidP="009667C6">
            <w:pPr>
              <w:widowControl w:val="0"/>
              <w:suppressAutoHyphens/>
              <w:spacing w:after="0" w:line="240" w:lineRule="auto"/>
              <w:rPr>
                <w:rFonts w:ascii="Times New Roman" w:eastAsia="Arial Unicode MS" w:hAnsi="Times New Roman" w:cs="Times New Roman"/>
                <w:kern w:val="1"/>
                <w:sz w:val="24"/>
                <w:szCs w:val="24"/>
                <w:lang w:eastAsia="ar-SA"/>
              </w:rPr>
            </w:pPr>
          </w:p>
        </w:tc>
      </w:tr>
      <w:tr w:rsidR="00DF58E6" w:rsidRPr="00AA75FF" w14:paraId="23F7D4B9" w14:textId="77777777" w:rsidTr="00876644">
        <w:trPr>
          <w:trHeight w:val="2747"/>
        </w:trPr>
        <w:tc>
          <w:tcPr>
            <w:tcW w:w="3025" w:type="dxa"/>
            <w:shd w:val="clear" w:color="auto" w:fill="FFFFFF"/>
          </w:tcPr>
          <w:p w14:paraId="00FC9196" w14:textId="77777777" w:rsidR="00876644" w:rsidRPr="00AA75FF" w:rsidRDefault="00876644" w:rsidP="00965746">
            <w:pPr>
              <w:widowControl w:val="0"/>
              <w:tabs>
                <w:tab w:val="right" w:pos="851"/>
              </w:tabs>
              <w:autoSpaceDE w:val="0"/>
              <w:autoSpaceDN w:val="0"/>
              <w:adjustRightInd w:val="0"/>
              <w:spacing w:after="0" w:line="240" w:lineRule="auto"/>
              <w:rPr>
                <w:rFonts w:ascii="Times New Roman" w:hAnsi="Times New Roman" w:cs="Times New Roman"/>
                <w:sz w:val="24"/>
                <w:szCs w:val="24"/>
              </w:rPr>
            </w:pPr>
          </w:p>
          <w:p w14:paraId="1585C6A5" w14:textId="77777777" w:rsidR="00DF58E6" w:rsidRPr="00AA75FF" w:rsidRDefault="00DF58E6" w:rsidP="00965746">
            <w:pPr>
              <w:widowControl w:val="0"/>
              <w:tabs>
                <w:tab w:val="right" w:pos="851"/>
              </w:tabs>
              <w:autoSpaceDE w:val="0"/>
              <w:autoSpaceDN w:val="0"/>
              <w:adjustRightInd w:val="0"/>
              <w:spacing w:after="0" w:line="240" w:lineRule="auto"/>
              <w:rPr>
                <w:rFonts w:ascii="Times New Roman" w:eastAsia="Times New Roman" w:hAnsi="Times New Roman" w:cs="Times New Roman"/>
                <w:bCs/>
                <w:color w:val="000000"/>
                <w:sz w:val="24"/>
                <w:szCs w:val="24"/>
              </w:rPr>
            </w:pPr>
            <w:r w:rsidRPr="00AA75FF">
              <w:rPr>
                <w:rFonts w:ascii="Times New Roman" w:hAnsi="Times New Roman" w:cs="Times New Roman"/>
                <w:sz w:val="24"/>
                <w:szCs w:val="24"/>
              </w:rPr>
              <w:t xml:space="preserve">Тема 6. </w:t>
            </w:r>
            <w:r w:rsidRPr="00AA75FF">
              <w:rPr>
                <w:rFonts w:ascii="Times New Roman" w:eastAsia="Times New Roman" w:hAnsi="Times New Roman" w:cs="Times New Roman"/>
                <w:bCs/>
                <w:color w:val="000000"/>
                <w:sz w:val="24"/>
                <w:szCs w:val="24"/>
              </w:rPr>
              <w:t>Стоимость и стратегии роста бизнеса</w:t>
            </w:r>
          </w:p>
          <w:p w14:paraId="2A7363CA" w14:textId="36DCF664" w:rsidR="00DF58E6" w:rsidRPr="00AA75FF" w:rsidRDefault="00DF58E6" w:rsidP="009667C6">
            <w:pPr>
              <w:widowControl w:val="0"/>
              <w:suppressAutoHyphens/>
              <w:snapToGrid w:val="0"/>
              <w:spacing w:after="0" w:line="240" w:lineRule="auto"/>
              <w:ind w:left="34"/>
              <w:rPr>
                <w:rFonts w:ascii="Times New Roman" w:hAnsi="Times New Roman" w:cs="Times New Roman"/>
                <w:sz w:val="24"/>
                <w:szCs w:val="24"/>
              </w:rPr>
            </w:pPr>
          </w:p>
        </w:tc>
        <w:tc>
          <w:tcPr>
            <w:tcW w:w="3780" w:type="dxa"/>
            <w:shd w:val="clear" w:color="auto" w:fill="FFFFFF"/>
            <w:vAlign w:val="center"/>
          </w:tcPr>
          <w:p w14:paraId="1060B836" w14:textId="5FCF54E3" w:rsidR="00DF58E6"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1. </w:t>
            </w:r>
            <w:r w:rsidR="00876644" w:rsidRPr="00AA75FF">
              <w:rPr>
                <w:rFonts w:ascii="Times New Roman" w:eastAsia="Arial Unicode MS" w:hAnsi="Times New Roman" w:cs="Times New Roman"/>
                <w:kern w:val="1"/>
                <w:sz w:val="24"/>
                <w:szCs w:val="24"/>
                <w:lang w:eastAsia="ar-SA"/>
              </w:rPr>
              <w:t>Методы  оценки  стоимости  бизнеса.</w:t>
            </w:r>
          </w:p>
          <w:p w14:paraId="0F6D1127" w14:textId="2FF87856"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2. </w:t>
            </w:r>
            <w:r w:rsidR="00876644" w:rsidRPr="00AA75FF">
              <w:rPr>
                <w:rFonts w:ascii="Times New Roman" w:eastAsia="Arial Unicode MS" w:hAnsi="Times New Roman" w:cs="Times New Roman"/>
                <w:kern w:val="1"/>
                <w:sz w:val="24"/>
                <w:szCs w:val="24"/>
                <w:lang w:eastAsia="ar-SA"/>
              </w:rPr>
              <w:t>Индикаторы изменения стоимости  бизнеса.</w:t>
            </w:r>
          </w:p>
          <w:p w14:paraId="6637AD7A" w14:textId="6A2D35FC" w:rsidR="00876644" w:rsidRPr="00AA75FF" w:rsidRDefault="00E677AB" w:rsidP="000461B0">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3. </w:t>
            </w:r>
            <w:r w:rsidR="00876644" w:rsidRPr="00AA75FF">
              <w:rPr>
                <w:rFonts w:ascii="Times New Roman" w:eastAsia="Arial Unicode MS" w:hAnsi="Times New Roman" w:cs="Times New Roman"/>
                <w:kern w:val="1"/>
                <w:sz w:val="24"/>
                <w:szCs w:val="24"/>
                <w:lang w:eastAsia="ar-SA"/>
              </w:rPr>
              <w:t>Интегральные показатели оценки стоимости бизнеса.</w:t>
            </w:r>
          </w:p>
          <w:p w14:paraId="2DE55CD0" w14:textId="637CEDF8" w:rsidR="00876644" w:rsidRPr="00AA75FF" w:rsidRDefault="00E677AB" w:rsidP="00876644">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xml:space="preserve">4. </w:t>
            </w:r>
            <w:r w:rsidR="00876644" w:rsidRPr="00AA75FF">
              <w:rPr>
                <w:rFonts w:ascii="Times New Roman" w:eastAsia="Arial Unicode MS" w:hAnsi="Times New Roman" w:cs="Times New Roman"/>
                <w:kern w:val="1"/>
                <w:sz w:val="24"/>
                <w:szCs w:val="24"/>
                <w:lang w:eastAsia="ar-SA"/>
              </w:rPr>
              <w:t>Интерпретация расчетов оценки стоимости бизнеса.</w:t>
            </w:r>
          </w:p>
          <w:p w14:paraId="27C7F960" w14:textId="532657A1" w:rsidR="00876644" w:rsidRPr="00AA75FF" w:rsidRDefault="00876644" w:rsidP="000461B0">
            <w:pPr>
              <w:widowControl w:val="0"/>
              <w:suppressAutoHyphens/>
              <w:spacing w:after="0" w:line="240" w:lineRule="auto"/>
              <w:rPr>
                <w:rFonts w:ascii="Times New Roman" w:eastAsia="Arial Unicode MS" w:hAnsi="Times New Roman" w:cs="Times New Roman"/>
                <w:kern w:val="1"/>
                <w:sz w:val="24"/>
                <w:szCs w:val="24"/>
                <w:lang w:eastAsia="ar-SA"/>
              </w:rPr>
            </w:pPr>
          </w:p>
        </w:tc>
        <w:tc>
          <w:tcPr>
            <w:tcW w:w="3477" w:type="dxa"/>
            <w:shd w:val="clear" w:color="auto" w:fill="FFFFFF"/>
          </w:tcPr>
          <w:p w14:paraId="2C7C4319" w14:textId="46F90C06"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работа с учебной литературой, информационной системой СПАРК,  Интернет- ресурсами.</w:t>
            </w:r>
          </w:p>
          <w:p w14:paraId="3626D998"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подготовка к участию в дискуссии.</w:t>
            </w:r>
          </w:p>
          <w:p w14:paraId="0B7668F3" w14:textId="77777777" w:rsidR="00DF58E6" w:rsidRPr="00AA75FF" w:rsidRDefault="00DF58E6" w:rsidP="005344DE">
            <w:pPr>
              <w:widowControl w:val="0"/>
              <w:suppressAutoHyphens/>
              <w:spacing w:after="0" w:line="240" w:lineRule="auto"/>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kern w:val="1"/>
                <w:sz w:val="24"/>
                <w:szCs w:val="24"/>
                <w:lang w:eastAsia="ar-SA"/>
              </w:rPr>
              <w:t>- решение тестовых заданий и практико-ориентированных задач.</w:t>
            </w:r>
          </w:p>
          <w:p w14:paraId="3DB6AC2B" w14:textId="0F1A27B8" w:rsidR="00DF58E6" w:rsidRPr="00AA75FF" w:rsidRDefault="00DF58E6" w:rsidP="00BF78BF">
            <w:pPr>
              <w:widowControl w:val="0"/>
              <w:suppressAutoHyphens/>
              <w:spacing w:after="0" w:line="240" w:lineRule="auto"/>
              <w:rPr>
                <w:rFonts w:ascii="Times New Roman" w:eastAsia="Arial Unicode MS" w:hAnsi="Times New Roman" w:cs="Times New Roman"/>
                <w:kern w:val="1"/>
                <w:sz w:val="24"/>
                <w:szCs w:val="24"/>
                <w:lang w:eastAsia="ar-SA"/>
              </w:rPr>
            </w:pPr>
          </w:p>
        </w:tc>
      </w:tr>
    </w:tbl>
    <w:p w14:paraId="4E5582C9" w14:textId="010716E3" w:rsidR="003C0FB0" w:rsidRPr="003C0FB0" w:rsidRDefault="003C0FB0" w:rsidP="00F0418D">
      <w:pPr>
        <w:keepNext/>
        <w:keepLines/>
        <w:widowControl w:val="0"/>
        <w:suppressAutoHyphens/>
        <w:spacing w:before="480" w:after="0" w:line="360" w:lineRule="auto"/>
        <w:jc w:val="center"/>
        <w:outlineLvl w:val="0"/>
        <w:rPr>
          <w:rFonts w:ascii="Times New Roman" w:eastAsia="Times New Roman" w:hAnsi="Times New Roman" w:cs="Times New Roman"/>
          <w:b/>
          <w:bCs/>
          <w:kern w:val="1"/>
          <w:sz w:val="28"/>
          <w:szCs w:val="28"/>
          <w:lang w:eastAsia="ar-SA"/>
        </w:rPr>
      </w:pPr>
      <w:r w:rsidRPr="003C0FB0">
        <w:rPr>
          <w:rFonts w:ascii="Times New Roman" w:eastAsia="Times New Roman" w:hAnsi="Times New Roman" w:cs="Times New Roman"/>
          <w:b/>
          <w:bCs/>
          <w:kern w:val="1"/>
          <w:sz w:val="28"/>
          <w:szCs w:val="28"/>
          <w:lang w:eastAsia="ar-SA"/>
        </w:rPr>
        <w:t>6.2. Перечень вопросов, заданий, тем для подготовки к текущему контролю</w:t>
      </w:r>
    </w:p>
    <w:p w14:paraId="31CA3364" w14:textId="77777777" w:rsidR="00F8246A" w:rsidRDefault="00A83C79" w:rsidP="00F0418D">
      <w:pPr>
        <w:spacing w:line="360" w:lineRule="auto"/>
        <w:ind w:firstLine="567"/>
        <w:jc w:val="both"/>
        <w:rPr>
          <w:rFonts w:ascii="Times New Roman" w:hAnsi="Times New Roman" w:cs="Times New Roman"/>
          <w:sz w:val="28"/>
          <w:szCs w:val="28"/>
        </w:rPr>
      </w:pPr>
      <w:r w:rsidRPr="00A83C79">
        <w:rPr>
          <w:rFonts w:ascii="Times New Roman" w:hAnsi="Times New Roman" w:cs="Times New Roman"/>
          <w:sz w:val="28"/>
          <w:szCs w:val="28"/>
        </w:rPr>
        <w:t>Текущим контролем по дисциплине является</w:t>
      </w:r>
      <w:r w:rsidR="00A129A2">
        <w:rPr>
          <w:rFonts w:ascii="Times New Roman" w:hAnsi="Times New Roman" w:cs="Times New Roman"/>
          <w:sz w:val="28"/>
          <w:szCs w:val="28"/>
        </w:rPr>
        <w:t xml:space="preserve"> домашнее творческое задание</w:t>
      </w:r>
      <w:r w:rsidR="00A129A2" w:rsidRPr="00A129A2">
        <w:rPr>
          <w:rFonts w:ascii="Times New Roman" w:hAnsi="Times New Roman" w:cs="Times New Roman"/>
          <w:sz w:val="28"/>
          <w:szCs w:val="28"/>
        </w:rPr>
        <w:t xml:space="preserve">  для направления подготовки </w:t>
      </w:r>
      <w:r w:rsidR="00AF521B">
        <w:rPr>
          <w:rFonts w:ascii="Times New Roman" w:hAnsi="Times New Roman" w:cs="Times New Roman"/>
          <w:sz w:val="28"/>
          <w:szCs w:val="28"/>
        </w:rPr>
        <w:t>38.03.02</w:t>
      </w:r>
      <w:r w:rsidR="00A129A2" w:rsidRPr="00A129A2">
        <w:rPr>
          <w:rFonts w:ascii="Times New Roman" w:hAnsi="Times New Roman" w:cs="Times New Roman"/>
          <w:sz w:val="28"/>
          <w:szCs w:val="28"/>
        </w:rPr>
        <w:t xml:space="preserve"> Менеджмент, </w:t>
      </w:r>
      <w:r w:rsidR="00F8246A" w:rsidRPr="009C5025">
        <w:rPr>
          <w:rFonts w:ascii="Times New Roman" w:hAnsi="Times New Roman" w:cs="Times New Roman"/>
          <w:sz w:val="28"/>
          <w:szCs w:val="28"/>
        </w:rPr>
        <w:t>образовательная программа</w:t>
      </w:r>
      <w:r w:rsidR="00A129A2" w:rsidRPr="00A129A2">
        <w:rPr>
          <w:rFonts w:ascii="Times New Roman" w:hAnsi="Times New Roman" w:cs="Times New Roman"/>
          <w:sz w:val="28"/>
          <w:szCs w:val="28"/>
        </w:rPr>
        <w:t xml:space="preserve"> "Управление бизнесом", профиль "Менеджмент и управление бизнесом», </w:t>
      </w:r>
      <w:r w:rsidR="00F8246A">
        <w:rPr>
          <w:rFonts w:ascii="Times New Roman" w:hAnsi="Times New Roman" w:cs="Times New Roman"/>
          <w:sz w:val="28"/>
          <w:szCs w:val="28"/>
        </w:rPr>
        <w:t xml:space="preserve">профиль </w:t>
      </w:r>
      <w:r w:rsidR="00A129A2" w:rsidRPr="00A129A2">
        <w:rPr>
          <w:rFonts w:ascii="Times New Roman" w:hAnsi="Times New Roman" w:cs="Times New Roman"/>
          <w:sz w:val="28"/>
          <w:szCs w:val="28"/>
        </w:rPr>
        <w:t xml:space="preserve">«Управление продуктом», </w:t>
      </w:r>
      <w:r w:rsidR="00F8246A" w:rsidRPr="009C5025">
        <w:rPr>
          <w:rFonts w:ascii="Times New Roman" w:hAnsi="Times New Roman" w:cs="Times New Roman"/>
          <w:sz w:val="28"/>
          <w:szCs w:val="28"/>
        </w:rPr>
        <w:t xml:space="preserve">образовательная программа </w:t>
      </w:r>
      <w:r w:rsidR="00F8246A" w:rsidRPr="009C5025">
        <w:rPr>
          <w:rFonts w:ascii="Times New Roman" w:eastAsia="Calibri" w:hAnsi="Times New Roman" w:cs="Times New Roman"/>
          <w:sz w:val="28"/>
          <w:szCs w:val="28"/>
        </w:rPr>
        <w:t>"Управление бизнесом / Bachelor of Business Administration (BBA)",</w:t>
      </w:r>
      <w:r w:rsidR="00F8246A" w:rsidRPr="00F8246A">
        <w:rPr>
          <w:rFonts w:ascii="Times New Roman" w:eastAsia="Calibri" w:hAnsi="Times New Roman" w:cs="Times New Roman"/>
          <w:sz w:val="28"/>
          <w:szCs w:val="28"/>
        </w:rPr>
        <w:t xml:space="preserve"> профиль "Бизнес и предпринимательство / Business &amp; Entrepreneurship"</w:t>
      </w:r>
      <w:r w:rsidR="00A129A2">
        <w:rPr>
          <w:rFonts w:ascii="Times New Roman" w:hAnsi="Times New Roman" w:cs="Times New Roman"/>
          <w:sz w:val="28"/>
          <w:szCs w:val="28"/>
        </w:rPr>
        <w:t xml:space="preserve">;  </w:t>
      </w:r>
    </w:p>
    <w:p w14:paraId="766E24B1" w14:textId="33684BE1" w:rsidR="00A129A2" w:rsidRDefault="00A129A2" w:rsidP="00F0418D">
      <w:pPr>
        <w:spacing w:line="360" w:lineRule="auto"/>
        <w:ind w:firstLine="567"/>
        <w:jc w:val="both"/>
        <w:rPr>
          <w:rFonts w:ascii="Times New Roman" w:hAnsi="Times New Roman" w:cs="Times New Roman"/>
          <w:sz w:val="28"/>
          <w:szCs w:val="28"/>
        </w:rPr>
      </w:pPr>
      <w:r w:rsidRPr="00A129A2">
        <w:rPr>
          <w:rFonts w:ascii="Times New Roman" w:hAnsi="Times New Roman" w:cs="Times New Roman"/>
          <w:sz w:val="28"/>
          <w:szCs w:val="28"/>
        </w:rPr>
        <w:lastRenderedPageBreak/>
        <w:t xml:space="preserve">для </w:t>
      </w:r>
      <w:r w:rsidR="007505BA" w:rsidRPr="00A129A2">
        <w:rPr>
          <w:rFonts w:ascii="Times New Roman" w:hAnsi="Times New Roman" w:cs="Times New Roman"/>
          <w:sz w:val="28"/>
          <w:szCs w:val="28"/>
        </w:rPr>
        <w:t>направления</w:t>
      </w:r>
      <w:r w:rsidRPr="00A129A2">
        <w:rPr>
          <w:rFonts w:ascii="Times New Roman" w:hAnsi="Times New Roman" w:cs="Times New Roman"/>
          <w:sz w:val="28"/>
          <w:szCs w:val="28"/>
        </w:rPr>
        <w:t xml:space="preserve"> </w:t>
      </w:r>
      <w:r w:rsidR="00F8246A" w:rsidRPr="00A129A2">
        <w:rPr>
          <w:rFonts w:ascii="Times New Roman" w:hAnsi="Times New Roman" w:cs="Times New Roman"/>
          <w:sz w:val="28"/>
          <w:szCs w:val="28"/>
        </w:rPr>
        <w:t xml:space="preserve">подготовки </w:t>
      </w:r>
      <w:r w:rsidR="00F8246A">
        <w:rPr>
          <w:rFonts w:ascii="Times New Roman" w:hAnsi="Times New Roman" w:cs="Times New Roman"/>
          <w:sz w:val="28"/>
          <w:szCs w:val="28"/>
        </w:rPr>
        <w:t>38.03.02</w:t>
      </w:r>
      <w:r w:rsidR="00F8246A" w:rsidRPr="00A129A2">
        <w:rPr>
          <w:rFonts w:ascii="Times New Roman" w:hAnsi="Times New Roman" w:cs="Times New Roman"/>
          <w:sz w:val="28"/>
          <w:szCs w:val="28"/>
        </w:rPr>
        <w:t xml:space="preserve"> Менеджмент,</w:t>
      </w:r>
      <w:r w:rsidR="00F8246A">
        <w:rPr>
          <w:rFonts w:ascii="Times New Roman" w:hAnsi="Times New Roman" w:cs="Times New Roman"/>
          <w:sz w:val="28"/>
          <w:szCs w:val="28"/>
        </w:rPr>
        <w:t xml:space="preserve"> образовательная программа</w:t>
      </w:r>
      <w:r w:rsidRPr="00A129A2">
        <w:rPr>
          <w:rFonts w:ascii="Times New Roman" w:hAnsi="Times New Roman" w:cs="Times New Roman"/>
          <w:sz w:val="28"/>
          <w:szCs w:val="28"/>
        </w:rPr>
        <w:t xml:space="preserve">  "Финансовый менеджмент"</w:t>
      </w:r>
      <w:r w:rsidR="00F8246A">
        <w:rPr>
          <w:rFonts w:ascii="Times New Roman" w:hAnsi="Times New Roman" w:cs="Times New Roman"/>
          <w:sz w:val="28"/>
          <w:szCs w:val="28"/>
        </w:rPr>
        <w:t>,</w:t>
      </w:r>
      <w:r w:rsidRPr="00A129A2">
        <w:rPr>
          <w:rFonts w:ascii="Times New Roman" w:hAnsi="Times New Roman" w:cs="Times New Roman"/>
          <w:sz w:val="28"/>
          <w:szCs w:val="28"/>
        </w:rPr>
        <w:t xml:space="preserve"> </w:t>
      </w:r>
      <w:r>
        <w:rPr>
          <w:rFonts w:ascii="Times New Roman" w:hAnsi="Times New Roman" w:cs="Times New Roman"/>
          <w:sz w:val="28"/>
          <w:szCs w:val="28"/>
        </w:rPr>
        <w:t>профиль</w:t>
      </w:r>
      <w:r w:rsidR="007505BA">
        <w:rPr>
          <w:rFonts w:ascii="Times New Roman" w:hAnsi="Times New Roman" w:cs="Times New Roman"/>
          <w:sz w:val="28"/>
          <w:szCs w:val="28"/>
        </w:rPr>
        <w:t xml:space="preserve"> </w:t>
      </w:r>
      <w:r w:rsidRPr="00A129A2">
        <w:rPr>
          <w:rFonts w:ascii="Times New Roman" w:hAnsi="Times New Roman" w:cs="Times New Roman"/>
          <w:sz w:val="28"/>
          <w:szCs w:val="28"/>
        </w:rPr>
        <w:t>"Финансовый менеджмент"</w:t>
      </w:r>
      <w:r w:rsidR="007505BA">
        <w:rPr>
          <w:rFonts w:ascii="Times New Roman" w:hAnsi="Times New Roman" w:cs="Times New Roman"/>
          <w:sz w:val="28"/>
          <w:szCs w:val="28"/>
        </w:rPr>
        <w:t xml:space="preserve"> - р</w:t>
      </w:r>
      <w:r w:rsidR="007505BA" w:rsidRPr="007505BA">
        <w:rPr>
          <w:rFonts w:ascii="Times New Roman" w:hAnsi="Times New Roman" w:cs="Times New Roman"/>
          <w:sz w:val="28"/>
          <w:szCs w:val="28"/>
        </w:rPr>
        <w:t>асчетно-аналитическая работа</w:t>
      </w:r>
      <w:r w:rsidRPr="00A129A2">
        <w:rPr>
          <w:rFonts w:ascii="Times New Roman" w:hAnsi="Times New Roman" w:cs="Times New Roman"/>
          <w:sz w:val="28"/>
          <w:szCs w:val="28"/>
        </w:rPr>
        <w:t>.</w:t>
      </w:r>
    </w:p>
    <w:p w14:paraId="14C7E3D4" w14:textId="606CCB5F" w:rsidR="00E52C07" w:rsidRDefault="00E52C07" w:rsidP="00E52C07">
      <w:pPr>
        <w:spacing w:after="0" w:line="360" w:lineRule="auto"/>
        <w:ind w:firstLine="567"/>
        <w:jc w:val="both"/>
        <w:rPr>
          <w:rFonts w:ascii="Times New Roman" w:hAnsi="Times New Roman" w:cs="Times New Roman"/>
          <w:b/>
          <w:sz w:val="28"/>
          <w:szCs w:val="28"/>
        </w:rPr>
      </w:pPr>
      <w:r w:rsidRPr="00E52C07">
        <w:rPr>
          <w:rFonts w:ascii="Times New Roman" w:hAnsi="Times New Roman" w:cs="Times New Roman"/>
          <w:b/>
          <w:sz w:val="28"/>
          <w:szCs w:val="28"/>
        </w:rPr>
        <w:t>Примерный перечень тем  расчетно-аналитической работы:</w:t>
      </w:r>
    </w:p>
    <w:p w14:paraId="537BFF00" w14:textId="7CA9325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 </w:t>
      </w:r>
      <w:r>
        <w:rPr>
          <w:rFonts w:ascii="Times New Roman" w:hAnsi="Times New Roman" w:cs="Times New Roman"/>
          <w:sz w:val="28"/>
          <w:szCs w:val="28"/>
        </w:rPr>
        <w:t>Анализ ф</w:t>
      </w:r>
      <w:r w:rsidRPr="00E52C07">
        <w:rPr>
          <w:rFonts w:ascii="Times New Roman" w:hAnsi="Times New Roman" w:cs="Times New Roman"/>
          <w:sz w:val="28"/>
          <w:szCs w:val="28"/>
        </w:rPr>
        <w:t>инансовы</w:t>
      </w:r>
      <w:r>
        <w:rPr>
          <w:rFonts w:ascii="Times New Roman" w:hAnsi="Times New Roman" w:cs="Times New Roman"/>
          <w:sz w:val="28"/>
          <w:szCs w:val="28"/>
        </w:rPr>
        <w:t>х</w:t>
      </w:r>
      <w:r w:rsidRPr="00E52C07">
        <w:rPr>
          <w:rFonts w:ascii="Times New Roman" w:hAnsi="Times New Roman" w:cs="Times New Roman"/>
          <w:sz w:val="28"/>
          <w:szCs w:val="28"/>
        </w:rPr>
        <w:t xml:space="preserve"> модел</w:t>
      </w:r>
      <w:r>
        <w:rPr>
          <w:rFonts w:ascii="Times New Roman" w:hAnsi="Times New Roman" w:cs="Times New Roman"/>
          <w:sz w:val="28"/>
          <w:szCs w:val="28"/>
        </w:rPr>
        <w:t>ей</w:t>
      </w:r>
      <w:r w:rsidRPr="00E52C07">
        <w:rPr>
          <w:rFonts w:ascii="Times New Roman" w:hAnsi="Times New Roman" w:cs="Times New Roman"/>
          <w:sz w:val="28"/>
          <w:szCs w:val="28"/>
        </w:rPr>
        <w:t xml:space="preserve"> фирм</w:t>
      </w:r>
      <w:r>
        <w:rPr>
          <w:rFonts w:ascii="Times New Roman" w:hAnsi="Times New Roman" w:cs="Times New Roman"/>
          <w:sz w:val="28"/>
          <w:szCs w:val="28"/>
        </w:rPr>
        <w:t>, сравнение и оценка</w:t>
      </w:r>
      <w:r w:rsidRPr="00E52C07">
        <w:rPr>
          <w:rFonts w:ascii="Times New Roman" w:hAnsi="Times New Roman" w:cs="Times New Roman"/>
          <w:sz w:val="28"/>
          <w:szCs w:val="28"/>
        </w:rPr>
        <w:t>.</w:t>
      </w:r>
    </w:p>
    <w:p w14:paraId="7A9D556C" w14:textId="62F3AA22" w:rsid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2. </w:t>
      </w:r>
      <w:r>
        <w:rPr>
          <w:rFonts w:ascii="Times New Roman" w:hAnsi="Times New Roman" w:cs="Times New Roman"/>
          <w:sz w:val="28"/>
          <w:szCs w:val="28"/>
        </w:rPr>
        <w:t>Определение</w:t>
      </w:r>
      <w:r w:rsidRPr="00E52C07">
        <w:rPr>
          <w:rFonts w:ascii="Times New Roman" w:hAnsi="Times New Roman" w:cs="Times New Roman"/>
          <w:sz w:val="28"/>
          <w:szCs w:val="28"/>
        </w:rPr>
        <w:t xml:space="preserve"> финансовой стратегии организации</w:t>
      </w:r>
      <w:r>
        <w:rPr>
          <w:rFonts w:ascii="Times New Roman" w:hAnsi="Times New Roman" w:cs="Times New Roman"/>
          <w:sz w:val="28"/>
          <w:szCs w:val="28"/>
        </w:rPr>
        <w:t>: разработка  трех</w:t>
      </w:r>
    </w:p>
    <w:p w14:paraId="56F28BAC" w14:textId="38D2D8FB" w:rsidR="00E52C07" w:rsidRPr="00E52C07" w:rsidRDefault="00E52C07"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вариантов</w:t>
      </w:r>
      <w:r w:rsidRPr="00E52C07">
        <w:rPr>
          <w:rFonts w:ascii="Times New Roman" w:hAnsi="Times New Roman" w:cs="Times New Roman"/>
          <w:sz w:val="28"/>
          <w:szCs w:val="28"/>
        </w:rPr>
        <w:t>.</w:t>
      </w:r>
    </w:p>
    <w:p w14:paraId="31E53C2C"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 Обоснование подготовки и принятия стратегических финансовых решений.</w:t>
      </w:r>
    </w:p>
    <w:p w14:paraId="7164BDAB" w14:textId="583C37BA"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4. </w:t>
      </w:r>
      <w:r>
        <w:rPr>
          <w:rFonts w:ascii="Times New Roman" w:hAnsi="Times New Roman" w:cs="Times New Roman"/>
          <w:sz w:val="28"/>
          <w:szCs w:val="28"/>
        </w:rPr>
        <w:t>Р</w:t>
      </w:r>
      <w:r w:rsidRPr="00E52C07">
        <w:rPr>
          <w:rFonts w:ascii="Times New Roman" w:hAnsi="Times New Roman" w:cs="Times New Roman"/>
          <w:sz w:val="28"/>
          <w:szCs w:val="28"/>
        </w:rPr>
        <w:t>азработка стратегических финансовых показателей</w:t>
      </w:r>
      <w:r w:rsidR="00F57B30">
        <w:rPr>
          <w:rFonts w:ascii="Times New Roman" w:hAnsi="Times New Roman" w:cs="Times New Roman"/>
          <w:sz w:val="28"/>
          <w:szCs w:val="28"/>
        </w:rPr>
        <w:t xml:space="preserve">: на примере </w:t>
      </w:r>
    </w:p>
    <w:p w14:paraId="42423309" w14:textId="7BFA4995"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498A9F43" w14:textId="541EED56"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5. </w:t>
      </w:r>
      <w:r w:rsidR="00F57B30">
        <w:rPr>
          <w:rFonts w:ascii="Times New Roman" w:hAnsi="Times New Roman" w:cs="Times New Roman"/>
          <w:sz w:val="28"/>
          <w:szCs w:val="28"/>
        </w:rPr>
        <w:t>Р</w:t>
      </w:r>
      <w:r w:rsidRPr="00E52C07">
        <w:rPr>
          <w:rFonts w:ascii="Times New Roman" w:hAnsi="Times New Roman" w:cs="Times New Roman"/>
          <w:sz w:val="28"/>
          <w:szCs w:val="28"/>
        </w:rPr>
        <w:t>азработка ключевых финансовых мультипликаторов</w:t>
      </w:r>
      <w:r w:rsidR="00F57B30">
        <w:rPr>
          <w:rFonts w:ascii="Times New Roman" w:hAnsi="Times New Roman" w:cs="Times New Roman"/>
          <w:sz w:val="28"/>
          <w:szCs w:val="28"/>
        </w:rPr>
        <w:t xml:space="preserve">: на примере </w:t>
      </w:r>
    </w:p>
    <w:p w14:paraId="660CAC46" w14:textId="4183E85D"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92D11AF"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6. </w:t>
      </w:r>
      <w:r w:rsidR="00F57B30">
        <w:rPr>
          <w:rFonts w:ascii="Times New Roman" w:hAnsi="Times New Roman" w:cs="Times New Roman"/>
          <w:sz w:val="28"/>
          <w:szCs w:val="28"/>
        </w:rPr>
        <w:t xml:space="preserve">Расчет и анализ </w:t>
      </w:r>
      <w:r w:rsidRPr="00E52C07">
        <w:rPr>
          <w:rFonts w:ascii="Times New Roman" w:hAnsi="Times New Roman" w:cs="Times New Roman"/>
          <w:sz w:val="28"/>
          <w:szCs w:val="28"/>
        </w:rPr>
        <w:t>интегральных критериев оценки эффективности бизнеса</w:t>
      </w:r>
    </w:p>
    <w:p w14:paraId="7B4D4E48" w14:textId="310C4390"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00E52C07" w:rsidRPr="00E52C07">
        <w:rPr>
          <w:rFonts w:ascii="Times New Roman" w:hAnsi="Times New Roman" w:cs="Times New Roman"/>
          <w:sz w:val="28"/>
          <w:szCs w:val="28"/>
        </w:rPr>
        <w:t>.</w:t>
      </w:r>
    </w:p>
    <w:p w14:paraId="61E2E0BC"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7. Разработка стратегии устойчивого роста фирмы</w:t>
      </w:r>
      <w:r w:rsidR="00F57B30">
        <w:rPr>
          <w:rFonts w:ascii="Times New Roman" w:hAnsi="Times New Roman" w:cs="Times New Roman"/>
          <w:sz w:val="28"/>
          <w:szCs w:val="28"/>
        </w:rPr>
        <w:t xml:space="preserve"> (расчет на основе </w:t>
      </w:r>
    </w:p>
    <w:p w14:paraId="5FC12B86" w14:textId="48A4C818" w:rsidR="00E52C07" w:rsidRPr="00E52C07" w:rsidRDefault="00F57B30"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данных финансовой отчетности за три-пять лет)</w:t>
      </w:r>
      <w:r w:rsidR="00E52C07" w:rsidRPr="00E52C07">
        <w:rPr>
          <w:rFonts w:ascii="Times New Roman" w:hAnsi="Times New Roman" w:cs="Times New Roman"/>
          <w:sz w:val="28"/>
          <w:szCs w:val="28"/>
        </w:rPr>
        <w:t>.</w:t>
      </w:r>
    </w:p>
    <w:p w14:paraId="5954A697" w14:textId="77777777" w:rsidR="00F57B30" w:rsidRDefault="00E52C07" w:rsidP="00F57B30">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8. </w:t>
      </w:r>
      <w:r w:rsidR="00F57B30">
        <w:rPr>
          <w:rFonts w:ascii="Times New Roman" w:hAnsi="Times New Roman" w:cs="Times New Roman"/>
          <w:sz w:val="28"/>
          <w:szCs w:val="28"/>
        </w:rPr>
        <w:t>Расчет ф</w:t>
      </w:r>
      <w:r w:rsidRPr="00E52C07">
        <w:rPr>
          <w:rFonts w:ascii="Times New Roman" w:hAnsi="Times New Roman" w:cs="Times New Roman"/>
          <w:sz w:val="28"/>
          <w:szCs w:val="28"/>
        </w:rPr>
        <w:t>акторн</w:t>
      </w:r>
      <w:r w:rsidR="00F57B30">
        <w:rPr>
          <w:rFonts w:ascii="Times New Roman" w:hAnsi="Times New Roman" w:cs="Times New Roman"/>
          <w:sz w:val="28"/>
          <w:szCs w:val="28"/>
        </w:rPr>
        <w:t>ой</w:t>
      </w:r>
      <w:r w:rsidRPr="00E52C07">
        <w:rPr>
          <w:rFonts w:ascii="Times New Roman" w:hAnsi="Times New Roman" w:cs="Times New Roman"/>
          <w:sz w:val="28"/>
          <w:szCs w:val="28"/>
        </w:rPr>
        <w:t xml:space="preserve"> модели финансового анализа</w:t>
      </w:r>
      <w:r w:rsidR="00F57B30">
        <w:rPr>
          <w:rFonts w:ascii="Times New Roman" w:hAnsi="Times New Roman" w:cs="Times New Roman"/>
          <w:sz w:val="28"/>
          <w:szCs w:val="28"/>
        </w:rPr>
        <w:t xml:space="preserve"> на примере </w:t>
      </w:r>
    </w:p>
    <w:p w14:paraId="1F87D1FD" w14:textId="77777777" w:rsidR="00F57B30" w:rsidRPr="00E52C07" w:rsidRDefault="00F57B30" w:rsidP="00F57B30">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16B0FEE3" w14:textId="77777777" w:rsidR="00F57B30"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9. </w:t>
      </w:r>
      <w:r w:rsidR="00F57B30">
        <w:rPr>
          <w:rFonts w:ascii="Times New Roman" w:hAnsi="Times New Roman" w:cs="Times New Roman"/>
          <w:sz w:val="28"/>
          <w:szCs w:val="28"/>
        </w:rPr>
        <w:t xml:space="preserve">Разработка и использование методов </w:t>
      </w:r>
      <w:r w:rsidRPr="00E52C07">
        <w:rPr>
          <w:rFonts w:ascii="Times New Roman" w:hAnsi="Times New Roman" w:cs="Times New Roman"/>
          <w:sz w:val="28"/>
          <w:szCs w:val="28"/>
        </w:rPr>
        <w:t>прогнозирования финансовых</w:t>
      </w:r>
    </w:p>
    <w:p w14:paraId="3AB52EE7" w14:textId="654BF4C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F57B30">
        <w:rPr>
          <w:rFonts w:ascii="Times New Roman" w:hAnsi="Times New Roman" w:cs="Times New Roman"/>
          <w:sz w:val="28"/>
          <w:szCs w:val="28"/>
        </w:rPr>
        <w:t>п</w:t>
      </w:r>
      <w:r w:rsidRPr="00E52C07">
        <w:rPr>
          <w:rFonts w:ascii="Times New Roman" w:hAnsi="Times New Roman" w:cs="Times New Roman"/>
          <w:sz w:val="28"/>
          <w:szCs w:val="28"/>
        </w:rPr>
        <w:t>оказателей</w:t>
      </w:r>
      <w:r w:rsidR="00F57B30">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53D51EC5" w14:textId="7A11125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10. </w:t>
      </w:r>
      <w:r w:rsidR="00F57B30" w:rsidRPr="00F57B30">
        <w:rPr>
          <w:rFonts w:ascii="Times New Roman" w:hAnsi="Times New Roman" w:cs="Times New Roman"/>
          <w:sz w:val="28"/>
          <w:szCs w:val="28"/>
        </w:rPr>
        <w:t xml:space="preserve">Разработка </w:t>
      </w:r>
      <w:r w:rsidRPr="00E52C07">
        <w:rPr>
          <w:rFonts w:ascii="Times New Roman" w:hAnsi="Times New Roman" w:cs="Times New Roman"/>
          <w:sz w:val="28"/>
          <w:szCs w:val="28"/>
        </w:rPr>
        <w:t>финансовой политики фирмы.</w:t>
      </w:r>
    </w:p>
    <w:p w14:paraId="320A5704" w14:textId="3B97B75F"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11. </w:t>
      </w:r>
      <w:r w:rsidR="00DE35F6">
        <w:rPr>
          <w:rFonts w:ascii="Times New Roman" w:hAnsi="Times New Roman" w:cs="Times New Roman"/>
          <w:sz w:val="28"/>
          <w:szCs w:val="28"/>
        </w:rPr>
        <w:t>Разработка с</w:t>
      </w:r>
      <w:r w:rsidRPr="00E52C07">
        <w:rPr>
          <w:rFonts w:ascii="Times New Roman" w:hAnsi="Times New Roman" w:cs="Times New Roman"/>
          <w:sz w:val="28"/>
          <w:szCs w:val="28"/>
        </w:rPr>
        <w:t>хем</w:t>
      </w:r>
      <w:r w:rsidR="00DE35F6">
        <w:rPr>
          <w:rFonts w:ascii="Times New Roman" w:hAnsi="Times New Roman" w:cs="Times New Roman"/>
          <w:sz w:val="28"/>
          <w:szCs w:val="28"/>
        </w:rPr>
        <w:t>ы</w:t>
      </w:r>
      <w:r w:rsidRPr="00E52C07">
        <w:rPr>
          <w:rFonts w:ascii="Times New Roman" w:hAnsi="Times New Roman" w:cs="Times New Roman"/>
          <w:sz w:val="28"/>
          <w:szCs w:val="28"/>
        </w:rPr>
        <w:t xml:space="preserve"> создания ценности бизнеса.</w:t>
      </w:r>
    </w:p>
    <w:p w14:paraId="44DAAB3E" w14:textId="77777777"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12. </w:t>
      </w:r>
      <w:r w:rsidR="00DE35F6">
        <w:rPr>
          <w:rFonts w:ascii="Times New Roman" w:hAnsi="Times New Roman" w:cs="Times New Roman"/>
          <w:sz w:val="28"/>
          <w:szCs w:val="28"/>
        </w:rPr>
        <w:t>Определение м</w:t>
      </w:r>
      <w:r w:rsidRPr="00E52C07">
        <w:rPr>
          <w:rFonts w:ascii="Times New Roman" w:hAnsi="Times New Roman" w:cs="Times New Roman"/>
          <w:sz w:val="28"/>
          <w:szCs w:val="28"/>
        </w:rPr>
        <w:t>одели оценки стоимости операций и акционерного капитала</w:t>
      </w:r>
    </w:p>
    <w:p w14:paraId="51B8FA10" w14:textId="13E8474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фирмы.</w:t>
      </w:r>
    </w:p>
    <w:p w14:paraId="405E07D6" w14:textId="77D6353C"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13. </w:t>
      </w:r>
      <w:r w:rsidR="00DE35F6">
        <w:rPr>
          <w:rFonts w:ascii="Times New Roman" w:hAnsi="Times New Roman" w:cs="Times New Roman"/>
          <w:sz w:val="28"/>
          <w:szCs w:val="28"/>
        </w:rPr>
        <w:t>Р</w:t>
      </w:r>
      <w:r w:rsidRPr="00E52C07">
        <w:rPr>
          <w:rFonts w:ascii="Times New Roman" w:hAnsi="Times New Roman" w:cs="Times New Roman"/>
          <w:sz w:val="28"/>
          <w:szCs w:val="28"/>
        </w:rPr>
        <w:t>азработк</w:t>
      </w:r>
      <w:r w:rsidR="00DE35F6">
        <w:rPr>
          <w:rFonts w:ascii="Times New Roman" w:hAnsi="Times New Roman" w:cs="Times New Roman"/>
          <w:sz w:val="28"/>
          <w:szCs w:val="28"/>
        </w:rPr>
        <w:t>а</w:t>
      </w:r>
      <w:r w:rsidRPr="00E52C07">
        <w:rPr>
          <w:rFonts w:ascii="Times New Roman" w:hAnsi="Times New Roman" w:cs="Times New Roman"/>
          <w:sz w:val="28"/>
          <w:szCs w:val="28"/>
        </w:rPr>
        <w:t xml:space="preserve"> системы показателей оценки эффективности бизнеса.</w:t>
      </w:r>
    </w:p>
    <w:p w14:paraId="725F7647" w14:textId="63824290"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14. </w:t>
      </w:r>
      <w:r w:rsidR="00DE35F6">
        <w:rPr>
          <w:rFonts w:ascii="Times New Roman" w:hAnsi="Times New Roman" w:cs="Times New Roman"/>
          <w:sz w:val="28"/>
          <w:szCs w:val="28"/>
        </w:rPr>
        <w:t>Определение к</w:t>
      </w:r>
      <w:r w:rsidRPr="00E52C07">
        <w:rPr>
          <w:rFonts w:ascii="Times New Roman" w:hAnsi="Times New Roman" w:cs="Times New Roman"/>
          <w:sz w:val="28"/>
          <w:szCs w:val="28"/>
        </w:rPr>
        <w:t>лючевы</w:t>
      </w:r>
      <w:r w:rsidR="00DE35F6">
        <w:rPr>
          <w:rFonts w:ascii="Times New Roman" w:hAnsi="Times New Roman" w:cs="Times New Roman"/>
          <w:sz w:val="28"/>
          <w:szCs w:val="28"/>
        </w:rPr>
        <w:t>х</w:t>
      </w:r>
      <w:r w:rsidRPr="00E52C07">
        <w:rPr>
          <w:rFonts w:ascii="Times New Roman" w:hAnsi="Times New Roman" w:cs="Times New Roman"/>
          <w:sz w:val="28"/>
          <w:szCs w:val="28"/>
        </w:rPr>
        <w:t xml:space="preserve"> фактор</w:t>
      </w:r>
      <w:r w:rsidR="00DE35F6">
        <w:rPr>
          <w:rFonts w:ascii="Times New Roman" w:hAnsi="Times New Roman" w:cs="Times New Roman"/>
          <w:sz w:val="28"/>
          <w:szCs w:val="28"/>
        </w:rPr>
        <w:t>ов</w:t>
      </w:r>
      <w:r w:rsidRPr="00E52C07">
        <w:rPr>
          <w:rFonts w:ascii="Times New Roman" w:hAnsi="Times New Roman" w:cs="Times New Roman"/>
          <w:sz w:val="28"/>
          <w:szCs w:val="28"/>
        </w:rPr>
        <w:t xml:space="preserve"> в цепочке создания стоимости фирмы.</w:t>
      </w:r>
    </w:p>
    <w:p w14:paraId="53498451" w14:textId="77777777"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15. Формирование и разработка стратегии роста стоимости фирмы.</w:t>
      </w:r>
    </w:p>
    <w:p w14:paraId="6F721185" w14:textId="73F4E337" w:rsid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6</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показателей по системе BSC: на примере </w:t>
      </w:r>
    </w:p>
    <w:p w14:paraId="06171022" w14:textId="77777777" w:rsidR="00DE35F6" w:rsidRPr="00E52C07" w:rsidRDefault="00DE35F6" w:rsidP="00DE35F6">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3A9F1882" w14:textId="4D46F8F6" w:rsidR="00DE35F6" w:rsidRPr="00DE35F6" w:rsidRDefault="00E52C07" w:rsidP="00DE35F6">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7</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 xml:space="preserve">Разработка методов </w:t>
      </w:r>
      <w:r w:rsidRPr="00E52C07">
        <w:rPr>
          <w:rFonts w:ascii="Times New Roman" w:hAnsi="Times New Roman" w:cs="Times New Roman"/>
          <w:sz w:val="28"/>
          <w:szCs w:val="28"/>
        </w:rPr>
        <w:t>управления финансовым риском</w:t>
      </w:r>
      <w:r w:rsidR="00DE35F6">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на примере </w:t>
      </w:r>
    </w:p>
    <w:p w14:paraId="2E17BDBA" w14:textId="047C0846" w:rsidR="00E52C07" w:rsidRPr="00E52C07" w:rsidRDefault="00DE35F6" w:rsidP="00DE35F6">
      <w:pPr>
        <w:spacing w:after="0" w:line="360" w:lineRule="auto"/>
        <w:ind w:firstLine="567"/>
        <w:jc w:val="both"/>
        <w:rPr>
          <w:rFonts w:ascii="Times New Roman" w:hAnsi="Times New Roman" w:cs="Times New Roman"/>
          <w:sz w:val="28"/>
          <w:szCs w:val="28"/>
        </w:rPr>
      </w:pPr>
      <w:r w:rsidRPr="00DE35F6">
        <w:rPr>
          <w:rFonts w:ascii="Times New Roman" w:hAnsi="Times New Roman" w:cs="Times New Roman"/>
          <w:sz w:val="28"/>
          <w:szCs w:val="28"/>
        </w:rPr>
        <w:lastRenderedPageBreak/>
        <w:t xml:space="preserve"> компании.</w:t>
      </w:r>
    </w:p>
    <w:p w14:paraId="34FAAFA0" w14:textId="52AF3CE9"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1</w:t>
      </w:r>
      <w:r w:rsidR="00DE35F6">
        <w:rPr>
          <w:rFonts w:ascii="Times New Roman" w:hAnsi="Times New Roman" w:cs="Times New Roman"/>
          <w:sz w:val="28"/>
          <w:szCs w:val="28"/>
        </w:rPr>
        <w:t>8</w:t>
      </w:r>
      <w:r w:rsidRPr="00E52C07">
        <w:rPr>
          <w:rFonts w:ascii="Times New Roman" w:hAnsi="Times New Roman" w:cs="Times New Roman"/>
          <w:sz w:val="28"/>
          <w:szCs w:val="28"/>
        </w:rPr>
        <w:t xml:space="preserve">. </w:t>
      </w:r>
      <w:r w:rsidR="00DE35F6">
        <w:rPr>
          <w:rFonts w:ascii="Times New Roman" w:hAnsi="Times New Roman" w:cs="Times New Roman"/>
          <w:sz w:val="28"/>
          <w:szCs w:val="28"/>
        </w:rPr>
        <w:t>Разработка расчетов на основе и</w:t>
      </w:r>
      <w:r w:rsidRPr="00E52C07">
        <w:rPr>
          <w:rFonts w:ascii="Times New Roman" w:hAnsi="Times New Roman" w:cs="Times New Roman"/>
          <w:sz w:val="28"/>
          <w:szCs w:val="28"/>
        </w:rPr>
        <w:t>спользовани</w:t>
      </w:r>
      <w:r w:rsidR="00DE35F6">
        <w:rPr>
          <w:rFonts w:ascii="Times New Roman" w:hAnsi="Times New Roman" w:cs="Times New Roman"/>
          <w:sz w:val="28"/>
          <w:szCs w:val="28"/>
        </w:rPr>
        <w:t>я</w:t>
      </w:r>
      <w:r w:rsidRPr="00E52C07">
        <w:rPr>
          <w:rFonts w:ascii="Times New Roman" w:hAnsi="Times New Roman" w:cs="Times New Roman"/>
          <w:sz w:val="28"/>
          <w:szCs w:val="28"/>
        </w:rPr>
        <w:t xml:space="preserve"> модели САРМ при оценке </w:t>
      </w:r>
    </w:p>
    <w:p w14:paraId="5FD65AEA" w14:textId="1030695D"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стоимости собственного капитала.</w:t>
      </w:r>
    </w:p>
    <w:p w14:paraId="133A4E06" w14:textId="7D5AAABA" w:rsidR="00DE35F6"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19</w:t>
      </w:r>
      <w:r w:rsidR="00E52C07" w:rsidRPr="00E52C07">
        <w:rPr>
          <w:rFonts w:ascii="Times New Roman" w:hAnsi="Times New Roman" w:cs="Times New Roman"/>
          <w:sz w:val="28"/>
          <w:szCs w:val="28"/>
        </w:rPr>
        <w:t xml:space="preserve">. </w:t>
      </w:r>
      <w:r w:rsidR="00DE35F6" w:rsidRPr="00DE35F6">
        <w:rPr>
          <w:rFonts w:ascii="Times New Roman" w:hAnsi="Times New Roman" w:cs="Times New Roman"/>
          <w:sz w:val="28"/>
          <w:szCs w:val="28"/>
        </w:rPr>
        <w:t xml:space="preserve">Разработка расчетов </w:t>
      </w:r>
      <w:r w:rsidR="00DE35F6">
        <w:rPr>
          <w:rFonts w:ascii="Times New Roman" w:hAnsi="Times New Roman" w:cs="Times New Roman"/>
          <w:sz w:val="28"/>
          <w:szCs w:val="28"/>
        </w:rPr>
        <w:t xml:space="preserve"> по м</w:t>
      </w:r>
      <w:r w:rsidR="00E52C07" w:rsidRPr="00E52C07">
        <w:rPr>
          <w:rFonts w:ascii="Times New Roman" w:hAnsi="Times New Roman" w:cs="Times New Roman"/>
          <w:sz w:val="28"/>
          <w:szCs w:val="28"/>
        </w:rPr>
        <w:t>одел</w:t>
      </w:r>
      <w:r w:rsidR="00DE35F6">
        <w:rPr>
          <w:rFonts w:ascii="Times New Roman" w:hAnsi="Times New Roman" w:cs="Times New Roman"/>
          <w:sz w:val="28"/>
          <w:szCs w:val="28"/>
        </w:rPr>
        <w:t>и</w:t>
      </w:r>
      <w:r w:rsidR="00E52C07" w:rsidRPr="00E52C07">
        <w:rPr>
          <w:rFonts w:ascii="Times New Roman" w:hAnsi="Times New Roman" w:cs="Times New Roman"/>
          <w:sz w:val="28"/>
          <w:szCs w:val="28"/>
        </w:rPr>
        <w:t xml:space="preserve"> «затраты - объем продаж - прибыль»</w:t>
      </w:r>
    </w:p>
    <w:p w14:paraId="3D6AB4C0" w14:textId="3ECFE7A3"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(CVP).</w:t>
      </w:r>
    </w:p>
    <w:p w14:paraId="41A4F940" w14:textId="39033AF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0</w:t>
      </w:r>
      <w:r w:rsidRPr="00E52C07">
        <w:rPr>
          <w:rFonts w:ascii="Times New Roman" w:hAnsi="Times New Roman" w:cs="Times New Roman"/>
          <w:sz w:val="28"/>
          <w:szCs w:val="28"/>
        </w:rPr>
        <w:t>. Построение системы управления риском в организации.</w:t>
      </w:r>
    </w:p>
    <w:p w14:paraId="48F63F8A" w14:textId="3DBBE5C3" w:rsidR="00DE35F6"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1</w:t>
      </w:r>
      <w:r w:rsidRPr="00E52C07">
        <w:rPr>
          <w:rFonts w:ascii="Times New Roman" w:hAnsi="Times New Roman" w:cs="Times New Roman"/>
          <w:sz w:val="28"/>
          <w:szCs w:val="28"/>
        </w:rPr>
        <w:t xml:space="preserve">. Адаптация моделей оценки стоимости опционов к оценке в реальном </w:t>
      </w:r>
    </w:p>
    <w:p w14:paraId="70FADB5F" w14:textId="2355646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w:t>
      </w:r>
      <w:r w:rsidR="00E161BF">
        <w:rPr>
          <w:rFonts w:ascii="Times New Roman" w:hAnsi="Times New Roman" w:cs="Times New Roman"/>
          <w:sz w:val="28"/>
          <w:szCs w:val="28"/>
        </w:rPr>
        <w:t>б</w:t>
      </w:r>
      <w:r w:rsidRPr="00E52C07">
        <w:rPr>
          <w:rFonts w:ascii="Times New Roman" w:hAnsi="Times New Roman" w:cs="Times New Roman"/>
          <w:sz w:val="28"/>
          <w:szCs w:val="28"/>
        </w:rPr>
        <w:t>изнесе</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62BEC485" w14:textId="40E1BC58"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2</w:t>
      </w:r>
      <w:r w:rsidRPr="00E52C07">
        <w:rPr>
          <w:rFonts w:ascii="Times New Roman" w:hAnsi="Times New Roman" w:cs="Times New Roman"/>
          <w:sz w:val="28"/>
          <w:szCs w:val="28"/>
        </w:rPr>
        <w:t>. Практические аспекты применения реальных опционов в решении задач</w:t>
      </w:r>
    </w:p>
    <w:p w14:paraId="4B8609A4" w14:textId="1DF9C3D9"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стратегического управления</w:t>
      </w:r>
      <w:r w:rsidR="00E161BF">
        <w:rPr>
          <w:rFonts w:ascii="Times New Roman" w:hAnsi="Times New Roman" w:cs="Times New Roman"/>
          <w:sz w:val="28"/>
          <w:szCs w:val="28"/>
        </w:rPr>
        <w:t xml:space="preserve"> компании</w:t>
      </w:r>
      <w:r w:rsidRPr="00E52C07">
        <w:rPr>
          <w:rFonts w:ascii="Times New Roman" w:hAnsi="Times New Roman" w:cs="Times New Roman"/>
          <w:sz w:val="28"/>
          <w:szCs w:val="28"/>
        </w:rPr>
        <w:t>.</w:t>
      </w:r>
    </w:p>
    <w:p w14:paraId="702CC4EC" w14:textId="2DBABAFA"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3</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о</w:t>
      </w:r>
      <w:r w:rsidRPr="00E52C07">
        <w:rPr>
          <w:rFonts w:ascii="Times New Roman" w:hAnsi="Times New Roman" w:cs="Times New Roman"/>
          <w:sz w:val="28"/>
          <w:szCs w:val="28"/>
        </w:rPr>
        <w:t>босновани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и стоимости капитала</w:t>
      </w:r>
      <w:r w:rsidR="00E161BF">
        <w:rPr>
          <w:rFonts w:ascii="Times New Roman" w:hAnsi="Times New Roman" w:cs="Times New Roman"/>
          <w:sz w:val="28"/>
          <w:szCs w:val="28"/>
        </w:rPr>
        <w:t xml:space="preserve"> фирмы</w:t>
      </w:r>
      <w:r w:rsidRPr="00E52C07">
        <w:rPr>
          <w:rFonts w:ascii="Times New Roman" w:hAnsi="Times New Roman" w:cs="Times New Roman"/>
          <w:sz w:val="28"/>
          <w:szCs w:val="28"/>
        </w:rPr>
        <w:t>.</w:t>
      </w:r>
    </w:p>
    <w:p w14:paraId="01C67F13" w14:textId="7ABD1BC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4</w:t>
      </w:r>
      <w:r w:rsidRPr="00E52C07">
        <w:rPr>
          <w:rFonts w:ascii="Times New Roman" w:hAnsi="Times New Roman" w:cs="Times New Roman"/>
          <w:sz w:val="28"/>
          <w:szCs w:val="28"/>
        </w:rPr>
        <w:t>. Определение средневзвешенной стоимости капитала</w:t>
      </w:r>
      <w:r w:rsidR="00E161BF">
        <w:rPr>
          <w:rFonts w:ascii="Times New Roman" w:hAnsi="Times New Roman" w:cs="Times New Roman"/>
          <w:sz w:val="28"/>
          <w:szCs w:val="28"/>
        </w:rPr>
        <w:t xml:space="preserve"> фирмы за пять лет, </w:t>
      </w:r>
    </w:p>
    <w:p w14:paraId="008B849B" w14:textId="3705AA49"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установление тренда</w:t>
      </w:r>
      <w:r w:rsidR="00E52C07" w:rsidRPr="00E52C07">
        <w:rPr>
          <w:rFonts w:ascii="Times New Roman" w:hAnsi="Times New Roman" w:cs="Times New Roman"/>
          <w:sz w:val="28"/>
          <w:szCs w:val="28"/>
        </w:rPr>
        <w:t>.</w:t>
      </w:r>
    </w:p>
    <w:p w14:paraId="2D864D98" w14:textId="6E9223F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5</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Определение ф</w:t>
      </w:r>
      <w:r w:rsidRPr="00E52C07">
        <w:rPr>
          <w:rFonts w:ascii="Times New Roman" w:hAnsi="Times New Roman" w:cs="Times New Roman"/>
          <w:sz w:val="28"/>
          <w:szCs w:val="28"/>
        </w:rPr>
        <w:t>актор</w:t>
      </w:r>
      <w:r w:rsidR="00E161BF">
        <w:rPr>
          <w:rFonts w:ascii="Times New Roman" w:hAnsi="Times New Roman" w:cs="Times New Roman"/>
          <w:sz w:val="28"/>
          <w:szCs w:val="28"/>
        </w:rPr>
        <w:t>ов</w:t>
      </w:r>
      <w:r w:rsidRPr="00E52C07">
        <w:rPr>
          <w:rFonts w:ascii="Times New Roman" w:hAnsi="Times New Roman" w:cs="Times New Roman"/>
          <w:sz w:val="28"/>
          <w:szCs w:val="28"/>
        </w:rPr>
        <w:t>, влияющи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на выбор источников финансирования</w:t>
      </w:r>
    </w:p>
    <w:p w14:paraId="036ACCF5" w14:textId="145B9E1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компании.</w:t>
      </w:r>
    </w:p>
    <w:p w14:paraId="14658BE4" w14:textId="2FFF4C46"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6</w:t>
      </w:r>
      <w:r w:rsidRPr="00E52C07">
        <w:rPr>
          <w:rFonts w:ascii="Times New Roman" w:hAnsi="Times New Roman" w:cs="Times New Roman"/>
          <w:sz w:val="28"/>
          <w:szCs w:val="28"/>
        </w:rPr>
        <w:t>. Использование методики «анализ EBIT-EPS»</w:t>
      </w:r>
      <w:r w:rsidR="00E161BF">
        <w:rPr>
          <w:rFonts w:ascii="Times New Roman" w:hAnsi="Times New Roman" w:cs="Times New Roman"/>
          <w:sz w:val="28"/>
          <w:szCs w:val="28"/>
        </w:rPr>
        <w:t xml:space="preserve"> в определении</w:t>
      </w:r>
    </w:p>
    <w:p w14:paraId="334591A5" w14:textId="16B477AE"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эффективности деятельности организации</w:t>
      </w:r>
      <w:r w:rsidR="00E52C07" w:rsidRPr="00E52C07">
        <w:rPr>
          <w:rFonts w:ascii="Times New Roman" w:hAnsi="Times New Roman" w:cs="Times New Roman"/>
          <w:sz w:val="28"/>
          <w:szCs w:val="28"/>
        </w:rPr>
        <w:t>.</w:t>
      </w:r>
    </w:p>
    <w:p w14:paraId="4D4DBB62" w14:textId="466C825C" w:rsidR="00E161BF"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2</w:t>
      </w:r>
      <w:r w:rsidR="00E161BF">
        <w:rPr>
          <w:rFonts w:ascii="Times New Roman" w:hAnsi="Times New Roman" w:cs="Times New Roman"/>
          <w:sz w:val="28"/>
          <w:szCs w:val="28"/>
        </w:rPr>
        <w:t>7</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в</w:t>
      </w:r>
      <w:r w:rsidRPr="00E52C07">
        <w:rPr>
          <w:rFonts w:ascii="Times New Roman" w:hAnsi="Times New Roman" w:cs="Times New Roman"/>
          <w:sz w:val="28"/>
          <w:szCs w:val="28"/>
        </w:rPr>
        <w:t>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структуры капитала и дивидендной политики на стратегию</w:t>
      </w:r>
    </w:p>
    <w:p w14:paraId="0EF14696" w14:textId="3A1A6B7B"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 xml:space="preserve">        развития фирмы.</w:t>
      </w:r>
    </w:p>
    <w:p w14:paraId="46B82FD6" w14:textId="5ADC5BAD"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28</w:t>
      </w:r>
      <w:r w:rsidR="00E52C07" w:rsidRPr="00E52C07">
        <w:rPr>
          <w:rFonts w:ascii="Times New Roman" w:hAnsi="Times New Roman" w:cs="Times New Roman"/>
          <w:sz w:val="28"/>
          <w:szCs w:val="28"/>
        </w:rPr>
        <w:t>. Обоснование рейтингов кредитоспособности компании.</w:t>
      </w:r>
    </w:p>
    <w:p w14:paraId="23100E65" w14:textId="70717E3B" w:rsidR="00E52C07" w:rsidRPr="00E52C07" w:rsidRDefault="00E161BF" w:rsidP="00E52C07">
      <w:pPr>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29. </w:t>
      </w:r>
      <w:r w:rsidRPr="00E52C07">
        <w:rPr>
          <w:rFonts w:ascii="Times New Roman" w:hAnsi="Times New Roman" w:cs="Times New Roman"/>
          <w:sz w:val="28"/>
          <w:szCs w:val="28"/>
        </w:rPr>
        <w:t xml:space="preserve">Обоснование </w:t>
      </w:r>
      <w:r>
        <w:rPr>
          <w:rFonts w:ascii="Times New Roman" w:hAnsi="Times New Roman" w:cs="Times New Roman"/>
          <w:sz w:val="28"/>
          <w:szCs w:val="28"/>
        </w:rPr>
        <w:t xml:space="preserve">вида </w:t>
      </w:r>
      <w:r w:rsidR="00E52C07" w:rsidRPr="00E52C07">
        <w:rPr>
          <w:rFonts w:ascii="Times New Roman" w:hAnsi="Times New Roman" w:cs="Times New Roman"/>
          <w:sz w:val="28"/>
          <w:szCs w:val="28"/>
        </w:rPr>
        <w:t>дивидендной политики организаци</w:t>
      </w:r>
      <w:r>
        <w:rPr>
          <w:rFonts w:ascii="Times New Roman" w:hAnsi="Times New Roman" w:cs="Times New Roman"/>
          <w:sz w:val="28"/>
          <w:szCs w:val="28"/>
        </w:rPr>
        <w:t>и</w:t>
      </w:r>
      <w:r w:rsidR="00E52C07" w:rsidRPr="00E52C07">
        <w:rPr>
          <w:rFonts w:ascii="Times New Roman" w:hAnsi="Times New Roman" w:cs="Times New Roman"/>
          <w:sz w:val="28"/>
          <w:szCs w:val="28"/>
        </w:rPr>
        <w:t>.</w:t>
      </w:r>
    </w:p>
    <w:p w14:paraId="3A04F084" w14:textId="7934B074" w:rsidR="00E52C07" w:rsidRPr="00E52C07" w:rsidRDefault="00E52C07" w:rsidP="00E52C07">
      <w:pPr>
        <w:spacing w:after="0" w:line="360" w:lineRule="auto"/>
        <w:ind w:firstLine="567"/>
        <w:jc w:val="both"/>
        <w:rPr>
          <w:rFonts w:ascii="Times New Roman" w:hAnsi="Times New Roman" w:cs="Times New Roman"/>
          <w:sz w:val="28"/>
          <w:szCs w:val="28"/>
        </w:rPr>
      </w:pPr>
      <w:r w:rsidRPr="00E52C07">
        <w:rPr>
          <w:rFonts w:ascii="Times New Roman" w:hAnsi="Times New Roman" w:cs="Times New Roman"/>
          <w:sz w:val="28"/>
          <w:szCs w:val="28"/>
        </w:rPr>
        <w:t>3</w:t>
      </w:r>
      <w:r w:rsidR="00E161BF">
        <w:rPr>
          <w:rFonts w:ascii="Times New Roman" w:hAnsi="Times New Roman" w:cs="Times New Roman"/>
          <w:sz w:val="28"/>
          <w:szCs w:val="28"/>
        </w:rPr>
        <w:t>0</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Расчет а</w:t>
      </w:r>
      <w:r w:rsidRPr="00E52C07">
        <w:rPr>
          <w:rFonts w:ascii="Times New Roman" w:hAnsi="Times New Roman" w:cs="Times New Roman"/>
          <w:sz w:val="28"/>
          <w:szCs w:val="28"/>
        </w:rPr>
        <w:t>гентски</w:t>
      </w:r>
      <w:r w:rsidR="00E161BF">
        <w:rPr>
          <w:rFonts w:ascii="Times New Roman" w:hAnsi="Times New Roman" w:cs="Times New Roman"/>
          <w:sz w:val="28"/>
          <w:szCs w:val="28"/>
        </w:rPr>
        <w:t>х</w:t>
      </w:r>
      <w:r w:rsidRPr="00E52C07">
        <w:rPr>
          <w:rFonts w:ascii="Times New Roman" w:hAnsi="Times New Roman" w:cs="Times New Roman"/>
          <w:sz w:val="28"/>
          <w:szCs w:val="28"/>
        </w:rPr>
        <w:t xml:space="preserve"> издерж</w:t>
      </w:r>
      <w:r w:rsidR="00E161BF">
        <w:rPr>
          <w:rFonts w:ascii="Times New Roman" w:hAnsi="Times New Roman" w:cs="Times New Roman"/>
          <w:sz w:val="28"/>
          <w:szCs w:val="28"/>
        </w:rPr>
        <w:t>ек</w:t>
      </w:r>
      <w:r w:rsidRPr="00E52C07">
        <w:rPr>
          <w:rFonts w:ascii="Times New Roman" w:hAnsi="Times New Roman" w:cs="Times New Roman"/>
          <w:sz w:val="28"/>
          <w:szCs w:val="28"/>
        </w:rPr>
        <w:t xml:space="preserve">, </w:t>
      </w:r>
      <w:r w:rsidR="00E161BF">
        <w:rPr>
          <w:rFonts w:ascii="Times New Roman" w:hAnsi="Times New Roman" w:cs="Times New Roman"/>
          <w:sz w:val="28"/>
          <w:szCs w:val="28"/>
        </w:rPr>
        <w:t xml:space="preserve">определение </w:t>
      </w:r>
      <w:r w:rsidRPr="00E52C07">
        <w:rPr>
          <w:rFonts w:ascii="Times New Roman" w:hAnsi="Times New Roman" w:cs="Times New Roman"/>
          <w:sz w:val="28"/>
          <w:szCs w:val="28"/>
        </w:rPr>
        <w:t>их влияни</w:t>
      </w:r>
      <w:r w:rsidR="00E161BF">
        <w:rPr>
          <w:rFonts w:ascii="Times New Roman" w:hAnsi="Times New Roman" w:cs="Times New Roman"/>
          <w:sz w:val="28"/>
          <w:szCs w:val="28"/>
        </w:rPr>
        <w:t>я</w:t>
      </w:r>
      <w:r w:rsidRPr="00E52C07">
        <w:rPr>
          <w:rFonts w:ascii="Times New Roman" w:hAnsi="Times New Roman" w:cs="Times New Roman"/>
          <w:sz w:val="28"/>
          <w:szCs w:val="28"/>
        </w:rPr>
        <w:t xml:space="preserve"> на стоимость фирмы. </w:t>
      </w:r>
    </w:p>
    <w:p w14:paraId="2A19ABF5" w14:textId="77777777" w:rsidR="007505BA" w:rsidRDefault="007505BA" w:rsidP="00F0418D">
      <w:pPr>
        <w:spacing w:after="0" w:line="360" w:lineRule="auto"/>
        <w:ind w:firstLine="567"/>
        <w:jc w:val="both"/>
        <w:rPr>
          <w:rFonts w:ascii="Times New Roman" w:hAnsi="Times New Roman" w:cs="Times New Roman"/>
          <w:sz w:val="28"/>
          <w:szCs w:val="28"/>
        </w:rPr>
      </w:pPr>
    </w:p>
    <w:p w14:paraId="1D0BC391" w14:textId="70E0A7A7" w:rsidR="00700CB6" w:rsidRDefault="00700CB6" w:rsidP="00E642E7">
      <w:pPr>
        <w:spacing w:after="0" w:line="360" w:lineRule="auto"/>
        <w:jc w:val="center"/>
        <w:rPr>
          <w:rFonts w:ascii="Times New Roman" w:eastAsia="Times New Roman" w:hAnsi="Times New Roman" w:cs="Times New Roman"/>
          <w:b/>
          <w:sz w:val="28"/>
          <w:szCs w:val="28"/>
          <w:lang w:eastAsia="ru-RU"/>
        </w:rPr>
      </w:pPr>
      <w:r w:rsidRPr="00700CB6">
        <w:rPr>
          <w:rFonts w:ascii="Times New Roman" w:eastAsia="Times New Roman" w:hAnsi="Times New Roman" w:cs="Times New Roman"/>
          <w:b/>
          <w:sz w:val="28"/>
          <w:szCs w:val="28"/>
          <w:lang w:eastAsia="ru-RU"/>
        </w:rPr>
        <w:t>Примерные темы домашнего творческого задания</w:t>
      </w:r>
    </w:p>
    <w:p w14:paraId="675A46A6"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ab/>
        <w:t>Управление финансами организаций различных организационно-правовых форм.</w:t>
      </w:r>
    </w:p>
    <w:p w14:paraId="0D553842" w14:textId="38F694B9"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Финансовое управление как комплексный механизм решения операционных, инвестиционных и финансовых задач.</w:t>
      </w:r>
    </w:p>
    <w:p w14:paraId="195BE950" w14:textId="2F653A11"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Определение денежных потоков организации.</w:t>
      </w:r>
    </w:p>
    <w:p w14:paraId="7612516A" w14:textId="7035CD36"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Операционная деятельность организации. </w:t>
      </w:r>
    </w:p>
    <w:p w14:paraId="37CA47EB" w14:textId="553343F0"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5</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финансовых методов управления операционной деятельностью  со стратегическими решениями. </w:t>
      </w:r>
    </w:p>
    <w:p w14:paraId="6635D850" w14:textId="756107E5"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Источники финансирования операционной деятельности и их оптимизация.</w:t>
      </w:r>
    </w:p>
    <w:p w14:paraId="3AB85C04" w14:textId="0222691B"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Показатели эффективности операционной деятельности и факторы ее определяющие. </w:t>
      </w:r>
    </w:p>
    <w:p w14:paraId="4DAECEF5" w14:textId="5710C1B4"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8</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Операционный, финансовый и производственный циклы организации.</w:t>
      </w:r>
    </w:p>
    <w:p w14:paraId="46466E1C" w14:textId="691429E3"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Взаимосвязь результатов операционной деятельности и рыночной стоимости организации. </w:t>
      </w:r>
    </w:p>
    <w:p w14:paraId="16FB1199" w14:textId="6CB31BE8"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Факторы, определяющие эффективность операционной деятельности.</w:t>
      </w:r>
    </w:p>
    <w:p w14:paraId="38DEE3DD" w14:textId="4A1579E5"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Сущность, классификация и структура издержек и затрат. </w:t>
      </w:r>
    </w:p>
    <w:p w14:paraId="59D8617C" w14:textId="49BAADF2"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Приемы и методы управления затратами. </w:t>
      </w:r>
    </w:p>
    <w:p w14:paraId="5D20C7D5" w14:textId="0FB0EF3E"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Совокупное влияние цен и натурального объема реализации на прибыль от продаж.  </w:t>
      </w:r>
    </w:p>
    <w:p w14:paraId="4D9F24E6" w14:textId="7C613909"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Оптимизация прибыли, издержек и объемов производства.</w:t>
      </w:r>
    </w:p>
    <w:p w14:paraId="6D576252" w14:textId="05667B9C"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Методика предельного (маржинального) анализа. </w:t>
      </w:r>
    </w:p>
    <w:p w14:paraId="4C63CAAA" w14:textId="7CF57FC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6</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Формирование оптимального портфеля продукции с целью максимизации рыночной стоимости организации.</w:t>
      </w:r>
    </w:p>
    <w:p w14:paraId="2B62C4BC" w14:textId="6DDFE30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7</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Сбалансированный портфель продуктов компании.</w:t>
      </w:r>
    </w:p>
    <w:p w14:paraId="07222622" w14:textId="6DF6AFF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1</w:t>
      </w:r>
      <w:r w:rsidR="006D53BE">
        <w:rPr>
          <w:rFonts w:ascii="Times New Roman" w:eastAsia="Times New Roman" w:hAnsi="Times New Roman" w:cs="Times New Roman"/>
          <w:sz w:val="28"/>
          <w:szCs w:val="28"/>
          <w:lang w:eastAsia="ru-RU"/>
        </w:rPr>
        <w:t>8</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Влияние жизненного цикла продукта на формирование продуктового портфеля.</w:t>
      </w:r>
    </w:p>
    <w:p w14:paraId="441DA4EB" w14:textId="3415A8ED" w:rsidR="00700CB6"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19</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 xml:space="preserve"> Обоснование системы планирования и бюджетирования в организации.</w:t>
      </w:r>
    </w:p>
    <w:p w14:paraId="404C988C" w14:textId="6240896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0</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Виды бюджетов организации (на примере конкретной организации).</w:t>
      </w:r>
    </w:p>
    <w:p w14:paraId="55851025" w14:textId="04D320F6"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1</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 xml:space="preserve"> Обоснование вида финансового контроля организации.</w:t>
      </w:r>
    </w:p>
    <w:p w14:paraId="6CC93ABF" w14:textId="5DED376B"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2</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финансового анализа организации.</w:t>
      </w:r>
    </w:p>
    <w:p w14:paraId="7EDFB362" w14:textId="29EA8B53"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3</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Налоговая оптимизация в организации.</w:t>
      </w:r>
    </w:p>
    <w:p w14:paraId="66F1BC7F" w14:textId="7624C1D0"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4</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управленческого анализа</w:t>
      </w:r>
      <w:r w:rsidRPr="00700CB6">
        <w:rPr>
          <w:rFonts w:ascii="Times New Roman" w:eastAsia="Times New Roman" w:hAnsi="Times New Roman" w:cs="Times New Roman"/>
          <w:sz w:val="24"/>
          <w:szCs w:val="24"/>
          <w:lang w:eastAsia="ru-RU"/>
        </w:rPr>
        <w:t xml:space="preserve"> </w:t>
      </w:r>
      <w:r w:rsidRPr="00700CB6">
        <w:rPr>
          <w:rFonts w:ascii="Times New Roman" w:eastAsia="Times New Roman" w:hAnsi="Times New Roman" w:cs="Times New Roman"/>
          <w:sz w:val="28"/>
          <w:szCs w:val="28"/>
          <w:lang w:eastAsia="ru-RU"/>
        </w:rPr>
        <w:t>в организации. .</w:t>
      </w:r>
    </w:p>
    <w:p w14:paraId="62D944C1" w14:textId="6975410A"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r w:rsidRPr="00700CB6">
        <w:rPr>
          <w:rFonts w:ascii="Times New Roman" w:eastAsia="Times New Roman" w:hAnsi="Times New Roman" w:cs="Times New Roman"/>
          <w:sz w:val="28"/>
          <w:szCs w:val="28"/>
          <w:lang w:eastAsia="ru-RU"/>
        </w:rPr>
        <w:t>2</w:t>
      </w:r>
      <w:r w:rsidR="006D53BE">
        <w:rPr>
          <w:rFonts w:ascii="Times New Roman" w:eastAsia="Times New Roman" w:hAnsi="Times New Roman" w:cs="Times New Roman"/>
          <w:sz w:val="28"/>
          <w:szCs w:val="28"/>
          <w:lang w:eastAsia="ru-RU"/>
        </w:rPr>
        <w:t>5</w:t>
      </w:r>
      <w:r w:rsidRPr="00700CB6">
        <w:rPr>
          <w:rFonts w:ascii="Times New Roman" w:eastAsia="Times New Roman" w:hAnsi="Times New Roman" w:cs="Times New Roman"/>
          <w:sz w:val="28"/>
          <w:szCs w:val="28"/>
          <w:lang w:eastAsia="ru-RU"/>
        </w:rPr>
        <w:t>.</w:t>
      </w:r>
      <w:r w:rsidRPr="00700CB6">
        <w:rPr>
          <w:rFonts w:ascii="Times New Roman" w:eastAsia="Times New Roman" w:hAnsi="Times New Roman" w:cs="Times New Roman"/>
          <w:sz w:val="28"/>
          <w:szCs w:val="28"/>
          <w:lang w:eastAsia="ru-RU"/>
        </w:rPr>
        <w:tab/>
        <w:t>Методы налогового контроля.</w:t>
      </w:r>
    </w:p>
    <w:p w14:paraId="442F7A2D" w14:textId="4610806B" w:rsid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26</w:t>
      </w:r>
      <w:r w:rsidR="00700CB6" w:rsidRPr="00700CB6">
        <w:rPr>
          <w:rFonts w:ascii="Times New Roman" w:eastAsia="Times New Roman" w:hAnsi="Times New Roman" w:cs="Times New Roman"/>
          <w:sz w:val="28"/>
          <w:szCs w:val="28"/>
          <w:lang w:eastAsia="ru-RU"/>
        </w:rPr>
        <w:t>.</w:t>
      </w:r>
      <w:r w:rsidR="00700CB6" w:rsidRPr="00700CB6">
        <w:rPr>
          <w:rFonts w:ascii="Times New Roman" w:eastAsia="Times New Roman" w:hAnsi="Times New Roman" w:cs="Times New Roman"/>
          <w:sz w:val="28"/>
          <w:szCs w:val="28"/>
          <w:lang w:eastAsia="ru-RU"/>
        </w:rPr>
        <w:tab/>
        <w:t>Организация финансового контроллинга в компании.</w:t>
      </w:r>
    </w:p>
    <w:p w14:paraId="021B651D" w14:textId="485DBF4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    Оценка финансовой устойчивости организации.</w:t>
      </w:r>
    </w:p>
    <w:p w14:paraId="062158F1" w14:textId="5D13E660"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Оценка деловой активности организации.</w:t>
      </w:r>
    </w:p>
    <w:p w14:paraId="0458C896" w14:textId="746AC5D9" w:rsidR="006D53BE"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29. Оценка финансовых результатов деятельности организации</w:t>
      </w:r>
    </w:p>
    <w:p w14:paraId="61A43AA5" w14:textId="6FE66842" w:rsidR="006D53BE" w:rsidRPr="00700CB6" w:rsidRDefault="006D53BE" w:rsidP="00700CB6">
      <w:pPr>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30. Оценка деловой активности организации.</w:t>
      </w:r>
    </w:p>
    <w:p w14:paraId="6C6EF6EC" w14:textId="77777777" w:rsidR="00700CB6" w:rsidRPr="00700CB6" w:rsidRDefault="00700CB6" w:rsidP="00700CB6">
      <w:pPr>
        <w:spacing w:after="0" w:line="360" w:lineRule="auto"/>
        <w:jc w:val="both"/>
        <w:rPr>
          <w:rFonts w:ascii="Times New Roman" w:eastAsia="Times New Roman" w:hAnsi="Times New Roman" w:cs="Times New Roman"/>
          <w:sz w:val="28"/>
          <w:szCs w:val="28"/>
          <w:lang w:eastAsia="ru-RU"/>
        </w:rPr>
      </w:pPr>
    </w:p>
    <w:p w14:paraId="489B65F3" w14:textId="19960405"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b/>
          <w:kern w:val="1"/>
          <w:sz w:val="28"/>
          <w:szCs w:val="28"/>
          <w:lang w:eastAsia="ar-SA"/>
        </w:rPr>
      </w:pPr>
      <w:r w:rsidRPr="003C0FB0">
        <w:rPr>
          <w:rFonts w:ascii="Times New Roman" w:eastAsia="Batang" w:hAnsi="Times New Roman" w:cs="Times New Roman"/>
          <w:b/>
          <w:bCs/>
          <w:kern w:val="1"/>
          <w:sz w:val="28"/>
          <w:szCs w:val="28"/>
          <w:lang w:eastAsia="ko-KR" w:bidi="mr-IN"/>
        </w:rPr>
        <w:t xml:space="preserve">Примеры тестовых заданий </w:t>
      </w:r>
    </w:p>
    <w:p w14:paraId="7994BF24" w14:textId="77777777" w:rsidR="00CB6790" w:rsidRPr="00CB6790" w:rsidRDefault="003C0FB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1. </w:t>
      </w:r>
      <w:r w:rsidR="00CB6790" w:rsidRPr="00CB6790">
        <w:rPr>
          <w:rFonts w:ascii="Times New Roman" w:eastAsia="Arial Unicode MS" w:hAnsi="Times New Roman" w:cs="Times New Roman"/>
          <w:i/>
          <w:kern w:val="1"/>
          <w:sz w:val="28"/>
          <w:szCs w:val="28"/>
          <w:lang w:eastAsia="ar-SA"/>
        </w:rPr>
        <w:t>Финансовая стратегия—это …</w:t>
      </w:r>
    </w:p>
    <w:p w14:paraId="5A75B852" w14:textId="50E0130F"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CB6790">
        <w:rPr>
          <w:rFonts w:ascii="Times New Roman" w:eastAsia="Arial Unicode MS" w:hAnsi="Times New Roman" w:cs="Times New Roman"/>
          <w:kern w:val="1"/>
          <w:sz w:val="28"/>
          <w:szCs w:val="28"/>
          <w:lang w:eastAsia="ar-SA"/>
        </w:rPr>
        <w:t>а)</w:t>
      </w:r>
      <w:r w:rsidRPr="00CB6790">
        <w:rPr>
          <w:rFonts w:ascii="Times New Roman" w:eastAsia="Arial Unicode MS" w:hAnsi="Times New Roman" w:cs="Times New Roman"/>
          <w:i/>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форм распределения денежных средств </w:t>
      </w:r>
      <w:r>
        <w:rPr>
          <w:rFonts w:ascii="Times New Roman" w:eastAsia="Arial Unicode MS" w:hAnsi="Times New Roman" w:cs="Times New Roman"/>
          <w:kern w:val="1"/>
          <w:sz w:val="28"/>
          <w:szCs w:val="28"/>
          <w:lang w:eastAsia="ar-SA"/>
        </w:rPr>
        <w:t>компании</w:t>
      </w:r>
    </w:p>
    <w:p w14:paraId="768695B9"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б</w:t>
      </w:r>
      <w:r w:rsidRPr="003C0FB0">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 решение задач конкретного этапа развития финансов </w:t>
      </w:r>
      <w:r>
        <w:rPr>
          <w:rFonts w:ascii="Times New Roman" w:eastAsia="Arial Unicode MS" w:hAnsi="Times New Roman" w:cs="Times New Roman"/>
          <w:kern w:val="1"/>
          <w:sz w:val="28"/>
          <w:szCs w:val="28"/>
          <w:lang w:eastAsia="ar-SA"/>
        </w:rPr>
        <w:t>компании</w:t>
      </w:r>
    </w:p>
    <w:p w14:paraId="66539A6F" w14:textId="18102D5A"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w:t>
      </w:r>
      <w:r w:rsidRPr="00CB6790">
        <w:rPr>
          <w:rFonts w:ascii="Times New Roman" w:eastAsia="Arial Unicode MS" w:hAnsi="Times New Roman" w:cs="Times New Roman"/>
          <w:kern w:val="1"/>
          <w:sz w:val="28"/>
          <w:szCs w:val="28"/>
          <w:lang w:eastAsia="ar-SA"/>
        </w:rPr>
        <w:t xml:space="preserve"> определение долговременного курса в области финансов </w:t>
      </w:r>
      <w:r>
        <w:rPr>
          <w:rFonts w:ascii="Times New Roman" w:eastAsia="Arial Unicode MS" w:hAnsi="Times New Roman" w:cs="Times New Roman"/>
          <w:kern w:val="1"/>
          <w:sz w:val="28"/>
          <w:szCs w:val="28"/>
          <w:lang w:eastAsia="ar-SA"/>
        </w:rPr>
        <w:t>компании</w:t>
      </w:r>
      <w:r w:rsidRPr="00CB6790">
        <w:rPr>
          <w:rFonts w:ascii="Times New Roman" w:eastAsia="Arial Unicode MS" w:hAnsi="Times New Roman" w:cs="Times New Roman"/>
          <w:kern w:val="1"/>
          <w:sz w:val="28"/>
          <w:szCs w:val="28"/>
          <w:lang w:eastAsia="ar-SA"/>
        </w:rPr>
        <w:t xml:space="preserve">, направленного на решение крупномасштабных задач </w:t>
      </w:r>
    </w:p>
    <w:p w14:paraId="3FA8A365" w14:textId="77777777"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г)</w:t>
      </w:r>
      <w:r>
        <w:rPr>
          <w:rFonts w:ascii="Times New Roman" w:eastAsia="Arial Unicode MS" w:hAnsi="Times New Roman" w:cs="Times New Roman"/>
          <w:kern w:val="1"/>
          <w:sz w:val="28"/>
          <w:szCs w:val="28"/>
          <w:lang w:eastAsia="ar-SA"/>
        </w:rPr>
        <w:t xml:space="preserve"> </w:t>
      </w:r>
      <w:r w:rsidRPr="00CB6790">
        <w:rPr>
          <w:rFonts w:ascii="Times New Roman" w:eastAsia="Arial Unicode MS" w:hAnsi="Times New Roman" w:cs="Times New Roman"/>
          <w:kern w:val="1"/>
          <w:sz w:val="28"/>
          <w:szCs w:val="28"/>
          <w:lang w:eastAsia="ar-SA"/>
        </w:rPr>
        <w:t xml:space="preserve">разработка новых методов распределения денежных средств </w:t>
      </w:r>
      <w:r>
        <w:rPr>
          <w:rFonts w:ascii="Times New Roman" w:eastAsia="Arial Unicode MS" w:hAnsi="Times New Roman" w:cs="Times New Roman"/>
          <w:kern w:val="1"/>
          <w:sz w:val="28"/>
          <w:szCs w:val="28"/>
          <w:lang w:eastAsia="ar-SA"/>
        </w:rPr>
        <w:t>компании</w:t>
      </w:r>
    </w:p>
    <w:p w14:paraId="3124171C" w14:textId="637D3649"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д) </w:t>
      </w:r>
      <w:r w:rsidRPr="00CB6790">
        <w:rPr>
          <w:rFonts w:ascii="Times New Roman" w:eastAsia="Arial Unicode MS" w:hAnsi="Times New Roman" w:cs="Times New Roman"/>
          <w:kern w:val="1"/>
          <w:sz w:val="28"/>
          <w:szCs w:val="28"/>
          <w:lang w:eastAsia="ar-SA"/>
        </w:rPr>
        <w:t>решение задач связанных с инвестиционной деятельностью</w:t>
      </w:r>
    </w:p>
    <w:p w14:paraId="7824624C" w14:textId="77777777" w:rsidR="003C0FB0" w:rsidRP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2D864489" w14:textId="7F2C0F51" w:rsidR="00CB6790" w:rsidRPr="00CB6790" w:rsidRDefault="00CB6790"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i/>
          <w:kern w:val="1"/>
          <w:sz w:val="28"/>
          <w:szCs w:val="28"/>
          <w:lang w:eastAsia="ar-SA"/>
        </w:rPr>
        <w:t xml:space="preserve">2. </w:t>
      </w:r>
      <w:r w:rsidRPr="00CB6790">
        <w:rPr>
          <w:rFonts w:ascii="Times New Roman" w:eastAsia="Arial Unicode MS" w:hAnsi="Times New Roman" w:cs="Times New Roman"/>
          <w:i/>
          <w:kern w:val="1"/>
          <w:sz w:val="28"/>
          <w:szCs w:val="28"/>
          <w:lang w:eastAsia="ar-SA"/>
        </w:rPr>
        <w:t>Рыночная стоимость фирмы характеризуется:</w:t>
      </w:r>
    </w:p>
    <w:p w14:paraId="130010E4" w14:textId="74D50499"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а) </w:t>
      </w:r>
      <w:r w:rsidR="00CB6790" w:rsidRPr="00EE7F26">
        <w:rPr>
          <w:rFonts w:ascii="Times New Roman" w:eastAsia="Arial Unicode MS" w:hAnsi="Times New Roman" w:cs="Times New Roman"/>
          <w:kern w:val="1"/>
          <w:sz w:val="28"/>
          <w:szCs w:val="28"/>
          <w:lang w:eastAsia="ar-SA"/>
        </w:rPr>
        <w:t>суммой рыночных стоимостей акционерного и заемного капитала</w:t>
      </w:r>
    </w:p>
    <w:p w14:paraId="0494BB7F" w14:textId="089825CC"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балансовой оценкой капитала</w:t>
      </w:r>
    </w:p>
    <w:p w14:paraId="58E9A13F" w14:textId="0AFE3E9E"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в)</w:t>
      </w:r>
      <w:r>
        <w:rPr>
          <w:rFonts w:ascii="Times New Roman" w:eastAsia="Arial Unicode MS" w:hAnsi="Times New Roman" w:cs="Times New Roman"/>
          <w:kern w:val="1"/>
          <w:sz w:val="28"/>
          <w:szCs w:val="28"/>
          <w:lang w:eastAsia="ar-SA"/>
        </w:rPr>
        <w:t xml:space="preserve"> </w:t>
      </w:r>
      <w:r w:rsidR="00CB6790" w:rsidRPr="00EE7F26">
        <w:rPr>
          <w:rFonts w:ascii="Times New Roman" w:eastAsia="Arial Unicode MS" w:hAnsi="Times New Roman" w:cs="Times New Roman"/>
          <w:kern w:val="1"/>
          <w:sz w:val="28"/>
          <w:szCs w:val="28"/>
          <w:lang w:eastAsia="ar-SA"/>
        </w:rPr>
        <w:t>рыночной капитализацией</w:t>
      </w:r>
    </w:p>
    <w:p w14:paraId="15DBCAE0" w14:textId="4BDAE7F2"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г) </w:t>
      </w:r>
      <w:r w:rsidR="00CB6790" w:rsidRPr="00EE7F26">
        <w:rPr>
          <w:rFonts w:ascii="Times New Roman" w:eastAsia="Arial Unicode MS" w:hAnsi="Times New Roman" w:cs="Times New Roman"/>
          <w:kern w:val="1"/>
          <w:sz w:val="28"/>
          <w:szCs w:val="28"/>
          <w:lang w:eastAsia="ar-SA"/>
        </w:rPr>
        <w:t>разностью между рыночной оценкой пассивов и рыночной оценкой активов</w:t>
      </w:r>
    </w:p>
    <w:p w14:paraId="40C18933" w14:textId="4F7FFE2D" w:rsidR="00CB6790" w:rsidRPr="00EE7F26" w:rsidRDefault="00EE7F26" w:rsidP="00CB6790">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д) </w:t>
      </w:r>
      <w:r w:rsidR="00CB6790" w:rsidRPr="00EE7F26">
        <w:rPr>
          <w:rFonts w:ascii="Times New Roman" w:eastAsia="Arial Unicode MS" w:hAnsi="Times New Roman" w:cs="Times New Roman"/>
          <w:kern w:val="1"/>
          <w:sz w:val="28"/>
          <w:szCs w:val="28"/>
          <w:lang w:eastAsia="ar-SA"/>
        </w:rPr>
        <w:t>рыночной стоимостью привлеченных средств</w:t>
      </w:r>
    </w:p>
    <w:p w14:paraId="2482082F" w14:textId="77777777" w:rsidR="003C0FB0" w:rsidRDefault="003C0FB0" w:rsidP="00F0418D">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p>
    <w:p w14:paraId="1A78D829" w14:textId="5A360EB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EE7F26">
        <w:rPr>
          <w:rFonts w:ascii="Times New Roman" w:eastAsia="Arial Unicode MS" w:hAnsi="Times New Roman" w:cs="Times New Roman"/>
          <w:i/>
          <w:kern w:val="1"/>
          <w:sz w:val="28"/>
          <w:szCs w:val="28"/>
          <w:lang w:eastAsia="ar-SA"/>
        </w:rPr>
        <w:t>3. Базовым мультипликатором метода отраслевой специфики является...</w:t>
      </w:r>
    </w:p>
    <w:p w14:paraId="29096700" w14:textId="679F21A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цена/чистая прибыль</w:t>
      </w:r>
    </w:p>
    <w:p w14:paraId="68C13720" w14:textId="5831A863"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цена/выручка</w:t>
      </w:r>
    </w:p>
    <w:p w14:paraId="576CB571" w14:textId="5D95018E"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цена/денежный поток</w:t>
      </w:r>
    </w:p>
    <w:p w14:paraId="0079A2B2" w14:textId="5936721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г) </w:t>
      </w:r>
      <w:r w:rsidRPr="00EE7F26">
        <w:rPr>
          <w:rFonts w:ascii="Times New Roman" w:eastAsia="Arial Unicode MS" w:hAnsi="Times New Roman" w:cs="Times New Roman"/>
          <w:kern w:val="1"/>
          <w:sz w:val="28"/>
          <w:szCs w:val="28"/>
          <w:lang w:eastAsia="ar-SA"/>
        </w:rPr>
        <w:t>цена/производительность</w:t>
      </w:r>
    </w:p>
    <w:p w14:paraId="104B02A9" w14:textId="1332E001" w:rsidR="00EE7F26"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д) </w:t>
      </w:r>
      <w:r w:rsidRPr="00EE7F26">
        <w:rPr>
          <w:rFonts w:ascii="Times New Roman" w:eastAsia="Arial Unicode MS" w:hAnsi="Times New Roman" w:cs="Times New Roman"/>
          <w:kern w:val="1"/>
          <w:sz w:val="28"/>
          <w:szCs w:val="28"/>
          <w:lang w:eastAsia="ar-SA"/>
        </w:rPr>
        <w:t>цена/ активы</w:t>
      </w:r>
    </w:p>
    <w:p w14:paraId="67FD546F" w14:textId="50B17383" w:rsidR="00EE7F26" w:rsidRPr="00EE7F26" w:rsidRDefault="003C0FB0"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sidRPr="003C0FB0">
        <w:rPr>
          <w:rFonts w:ascii="Times New Roman" w:eastAsia="Arial Unicode MS" w:hAnsi="Times New Roman" w:cs="Times New Roman"/>
          <w:i/>
          <w:kern w:val="1"/>
          <w:sz w:val="28"/>
          <w:szCs w:val="28"/>
          <w:lang w:eastAsia="ar-SA"/>
        </w:rPr>
        <w:t xml:space="preserve">4. </w:t>
      </w:r>
      <w:r w:rsidR="00EE7F26" w:rsidRPr="00EE7F26">
        <w:rPr>
          <w:rFonts w:ascii="Times New Roman" w:eastAsia="Arial Unicode MS" w:hAnsi="Times New Roman" w:cs="Times New Roman"/>
          <w:i/>
          <w:kern w:val="1"/>
          <w:sz w:val="28"/>
          <w:szCs w:val="28"/>
          <w:lang w:eastAsia="ar-SA"/>
        </w:rPr>
        <w:t xml:space="preserve">Стратегической целью </w:t>
      </w:r>
      <w:r w:rsidR="006D53BE">
        <w:rPr>
          <w:rFonts w:ascii="Times New Roman" w:eastAsia="Arial Unicode MS" w:hAnsi="Times New Roman" w:cs="Times New Roman"/>
          <w:i/>
          <w:kern w:val="1"/>
          <w:sz w:val="28"/>
          <w:szCs w:val="28"/>
          <w:lang w:eastAsia="ar-SA"/>
        </w:rPr>
        <w:t>управления финансами</w:t>
      </w:r>
      <w:r w:rsidR="00EE7F26" w:rsidRPr="00EE7F26">
        <w:rPr>
          <w:rFonts w:ascii="Times New Roman" w:eastAsia="Arial Unicode MS" w:hAnsi="Times New Roman" w:cs="Times New Roman"/>
          <w:i/>
          <w:kern w:val="1"/>
          <w:sz w:val="28"/>
          <w:szCs w:val="28"/>
          <w:lang w:eastAsia="ar-SA"/>
        </w:rPr>
        <w:t xml:space="preserve"> является: </w:t>
      </w:r>
    </w:p>
    <w:p w14:paraId="7C9D0A93" w14:textId="1F0AD4E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 xml:space="preserve">максимизация прибыли </w:t>
      </w:r>
    </w:p>
    <w:p w14:paraId="2FABAAF4" w14:textId="44D79858"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максимизация рыночной стоимости фирмы </w:t>
      </w:r>
    </w:p>
    <w:p w14:paraId="67CA2EBA" w14:textId="5569445B"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в) </w:t>
      </w:r>
      <w:r w:rsidRPr="00EE7F26">
        <w:rPr>
          <w:rFonts w:ascii="Times New Roman" w:eastAsia="Arial Unicode MS" w:hAnsi="Times New Roman" w:cs="Times New Roman"/>
          <w:kern w:val="1"/>
          <w:sz w:val="28"/>
          <w:szCs w:val="28"/>
          <w:lang w:eastAsia="ar-SA"/>
        </w:rPr>
        <w:t xml:space="preserve">повышение финансовой устойчивости </w:t>
      </w:r>
      <w:r w:rsidR="006D53BE">
        <w:rPr>
          <w:rFonts w:ascii="Times New Roman" w:eastAsia="Arial Unicode MS" w:hAnsi="Times New Roman" w:cs="Times New Roman"/>
          <w:kern w:val="1"/>
          <w:sz w:val="28"/>
          <w:szCs w:val="28"/>
          <w:lang w:eastAsia="ar-SA"/>
        </w:rPr>
        <w:t>организации</w:t>
      </w:r>
      <w:r w:rsidRPr="00EE7F26">
        <w:rPr>
          <w:rFonts w:ascii="Times New Roman" w:eastAsia="Arial Unicode MS" w:hAnsi="Times New Roman" w:cs="Times New Roman"/>
          <w:kern w:val="1"/>
          <w:sz w:val="28"/>
          <w:szCs w:val="28"/>
          <w:lang w:eastAsia="ar-SA"/>
        </w:rPr>
        <w:t xml:space="preserve"> </w:t>
      </w:r>
    </w:p>
    <w:p w14:paraId="526F787A" w14:textId="422A974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kern w:val="1"/>
          <w:sz w:val="28"/>
          <w:szCs w:val="28"/>
          <w:lang w:eastAsia="ar-SA"/>
        </w:rPr>
      </w:pPr>
      <w:r w:rsidRPr="00EE7F26">
        <w:rPr>
          <w:rFonts w:ascii="Times New Roman" w:eastAsia="Arial Unicode MS" w:hAnsi="Times New Roman" w:cs="Times New Roman"/>
          <w:kern w:val="1"/>
          <w:sz w:val="28"/>
          <w:szCs w:val="28"/>
          <w:lang w:eastAsia="ar-SA"/>
        </w:rPr>
        <w:t>г) повышение платежеспособности</w:t>
      </w:r>
    </w:p>
    <w:p w14:paraId="055C60CA" w14:textId="741B345E" w:rsidR="003C0FB0" w:rsidRPr="003C0FB0" w:rsidRDefault="00EE7F26" w:rsidP="00EE7F26">
      <w:pPr>
        <w:widowControl w:val="0"/>
        <w:suppressAutoHyphens/>
        <w:autoSpaceDE w:val="0"/>
        <w:autoSpaceDN w:val="0"/>
        <w:adjustRightInd w:val="0"/>
        <w:spacing w:after="0" w:line="360" w:lineRule="auto"/>
        <w:ind w:firstLine="709"/>
        <w:rPr>
          <w:rFonts w:ascii="Times New Roman" w:eastAsia="Arial Unicode MS" w:hAnsi="Times New Roman" w:cs="Times New Roman"/>
          <w:i/>
          <w:kern w:val="1"/>
          <w:sz w:val="28"/>
          <w:szCs w:val="28"/>
          <w:lang w:eastAsia="ar-SA"/>
        </w:rPr>
      </w:pPr>
      <w:r>
        <w:rPr>
          <w:rFonts w:ascii="Times New Roman" w:eastAsia="Arial Unicode MS" w:hAnsi="Times New Roman" w:cs="Times New Roman"/>
          <w:kern w:val="1"/>
          <w:sz w:val="28"/>
          <w:szCs w:val="28"/>
          <w:lang w:eastAsia="ar-SA"/>
        </w:rPr>
        <w:lastRenderedPageBreak/>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Arial Unicode MS" w:hAnsi="Times New Roman" w:cs="Times New Roman"/>
          <w:kern w:val="1"/>
          <w:sz w:val="28"/>
          <w:szCs w:val="28"/>
          <w:lang w:eastAsia="ar-SA"/>
        </w:rPr>
        <w:t>повышение деловой активности</w:t>
      </w:r>
    </w:p>
    <w:p w14:paraId="76FAA49B" w14:textId="77777777" w:rsidR="00EE7F26" w:rsidRDefault="00EE7F26" w:rsidP="00F0418D">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5998886C" w14:textId="38833431" w:rsidR="00EE7F26" w:rsidRPr="00EE7F26" w:rsidRDefault="003C0FB0" w:rsidP="00EE7F26">
      <w:pPr>
        <w:widowControl w:val="0"/>
        <w:suppressAutoHyphens/>
        <w:autoSpaceDE w:val="0"/>
        <w:autoSpaceDN w:val="0"/>
        <w:adjustRightInd w:val="0"/>
        <w:spacing w:after="0" w:line="360" w:lineRule="auto"/>
        <w:ind w:firstLine="709"/>
        <w:rPr>
          <w:rFonts w:ascii="Times New Roman" w:eastAsia="Batang" w:hAnsi="Times New Roman" w:cs="Times New Roman"/>
          <w:bCs/>
          <w:i/>
          <w:kern w:val="1"/>
          <w:sz w:val="28"/>
          <w:szCs w:val="28"/>
          <w:lang w:eastAsia="ko-KR" w:bidi="mr-IN"/>
        </w:rPr>
      </w:pPr>
      <w:r w:rsidRPr="003C0FB0">
        <w:rPr>
          <w:rFonts w:ascii="Times New Roman" w:eastAsia="Batang" w:hAnsi="Times New Roman" w:cs="Times New Roman"/>
          <w:bCs/>
          <w:kern w:val="1"/>
          <w:sz w:val="28"/>
          <w:szCs w:val="28"/>
          <w:lang w:eastAsia="ko-KR" w:bidi="mr-IN"/>
        </w:rPr>
        <w:t xml:space="preserve">5. </w:t>
      </w:r>
      <w:r w:rsidR="00EE7F26" w:rsidRPr="00EE7F26">
        <w:rPr>
          <w:rFonts w:ascii="Times New Roman" w:eastAsia="Batang" w:hAnsi="Times New Roman" w:cs="Times New Roman"/>
          <w:bCs/>
          <w:i/>
          <w:kern w:val="1"/>
          <w:sz w:val="28"/>
          <w:szCs w:val="28"/>
          <w:lang w:eastAsia="ko-KR" w:bidi="mr-IN"/>
        </w:rPr>
        <w:t>Величина стоимости (цена) привлеченного капитала определяется как:</w:t>
      </w:r>
    </w:p>
    <w:p w14:paraId="4BB67F02" w14:textId="6C1A6374"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а)</w:t>
      </w:r>
      <w:r>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процентов по кредитам и выплаченных дивидендов</w:t>
      </w:r>
    </w:p>
    <w:p w14:paraId="33335F85" w14:textId="3976CA79"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3C0FB0">
        <w:rPr>
          <w:rFonts w:ascii="Times New Roman" w:eastAsia="Arial Unicode MS" w:hAnsi="Times New Roman" w:cs="Times New Roman"/>
          <w:kern w:val="1"/>
          <w:sz w:val="28"/>
          <w:szCs w:val="28"/>
          <w:lang w:eastAsia="ar-SA"/>
        </w:rPr>
        <w:t>б)</w:t>
      </w:r>
      <w:r w:rsidRPr="00EE7F26">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уплаченных процентов по кредитам</w:t>
      </w:r>
    </w:p>
    <w:p w14:paraId="54E44B74" w14:textId="5353CCDC"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 xml:space="preserve">в) </w:t>
      </w:r>
      <w:r w:rsidRPr="00EE7F26">
        <w:rPr>
          <w:rFonts w:ascii="Times New Roman" w:eastAsia="Batang" w:hAnsi="Times New Roman" w:cs="Times New Roman"/>
          <w:bCs/>
          <w:kern w:val="1"/>
          <w:sz w:val="28"/>
          <w:szCs w:val="28"/>
          <w:lang w:eastAsia="ko-KR" w:bidi="mr-IN"/>
        </w:rPr>
        <w:t xml:space="preserve">отношение расходов на привлечение к сумме привлеченных финансовых ресурсов </w:t>
      </w:r>
    </w:p>
    <w:p w14:paraId="552F8EAF" w14:textId="296D3D95" w:rsidR="00EE7F26" w:rsidRP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sidRPr="00EE7F26">
        <w:rPr>
          <w:rFonts w:ascii="Times New Roman" w:eastAsia="Arial Unicode MS" w:hAnsi="Times New Roman" w:cs="Times New Roman"/>
          <w:kern w:val="1"/>
          <w:sz w:val="28"/>
          <w:szCs w:val="28"/>
          <w:lang w:eastAsia="ar-SA"/>
        </w:rPr>
        <w:t xml:space="preserve">г) </w:t>
      </w:r>
      <w:r w:rsidRPr="00EE7F26">
        <w:rPr>
          <w:rFonts w:ascii="Times New Roman" w:eastAsia="Batang" w:hAnsi="Times New Roman" w:cs="Times New Roman"/>
          <w:bCs/>
          <w:kern w:val="1"/>
          <w:sz w:val="28"/>
          <w:szCs w:val="28"/>
          <w:lang w:eastAsia="ko-KR" w:bidi="mr-IN"/>
        </w:rPr>
        <w:t>сумма долговых обязательств и собственных ресурсов</w:t>
      </w:r>
    </w:p>
    <w:p w14:paraId="1C81BED8" w14:textId="583F8613" w:rsidR="00EE7F26" w:rsidRDefault="00EE7F26"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r>
        <w:rPr>
          <w:rFonts w:ascii="Times New Roman" w:eastAsia="Arial Unicode MS" w:hAnsi="Times New Roman" w:cs="Times New Roman"/>
          <w:kern w:val="1"/>
          <w:sz w:val="28"/>
          <w:szCs w:val="28"/>
          <w:lang w:eastAsia="ar-SA"/>
        </w:rPr>
        <w:t>д</w:t>
      </w:r>
      <w:r w:rsidRPr="003C0FB0">
        <w:rPr>
          <w:rFonts w:ascii="Times New Roman" w:eastAsia="Arial Unicode MS" w:hAnsi="Times New Roman" w:cs="Times New Roman"/>
          <w:kern w:val="1"/>
          <w:sz w:val="28"/>
          <w:szCs w:val="28"/>
          <w:lang w:eastAsia="ar-SA"/>
        </w:rPr>
        <w:t xml:space="preserve">) </w:t>
      </w:r>
      <w:r w:rsidRPr="00EE7F26">
        <w:rPr>
          <w:rFonts w:ascii="Times New Roman" w:eastAsia="Batang" w:hAnsi="Times New Roman" w:cs="Times New Roman"/>
          <w:bCs/>
          <w:kern w:val="1"/>
          <w:sz w:val="28"/>
          <w:szCs w:val="28"/>
          <w:lang w:eastAsia="ko-KR" w:bidi="mr-IN"/>
        </w:rPr>
        <w:t>сумма собственных средств и долгосрочных кредитов</w:t>
      </w:r>
    </w:p>
    <w:p w14:paraId="18076218" w14:textId="77777777" w:rsidR="00F8246A" w:rsidRPr="00EE7F26" w:rsidRDefault="00F8246A" w:rsidP="00EE7F26">
      <w:pPr>
        <w:widowControl w:val="0"/>
        <w:suppressAutoHyphens/>
        <w:autoSpaceDE w:val="0"/>
        <w:autoSpaceDN w:val="0"/>
        <w:adjustRightInd w:val="0"/>
        <w:spacing w:after="0" w:line="360" w:lineRule="auto"/>
        <w:ind w:firstLine="709"/>
        <w:rPr>
          <w:rFonts w:ascii="Times New Roman" w:eastAsia="Batang" w:hAnsi="Times New Roman" w:cs="Times New Roman"/>
          <w:bCs/>
          <w:kern w:val="1"/>
          <w:sz w:val="28"/>
          <w:szCs w:val="28"/>
          <w:lang w:eastAsia="ko-KR" w:bidi="mr-IN"/>
        </w:rPr>
      </w:pPr>
    </w:p>
    <w:p w14:paraId="34961D9F"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1149E7">
        <w:rPr>
          <w:rFonts w:ascii="Times New Roman" w:eastAsia="Arial Unicode MS" w:hAnsi="Times New Roman" w:cs="Times New Roman"/>
          <w:b/>
          <w:kern w:val="1"/>
          <w:sz w:val="28"/>
          <w:szCs w:val="28"/>
          <w:lang w:eastAsia="ar-SA"/>
        </w:rPr>
        <w:t>Типовые практико-ориентированные задания</w:t>
      </w:r>
      <w:r w:rsidRPr="001149E7">
        <w:rPr>
          <w:rFonts w:ascii="Times New Roman" w:eastAsia="Arial Unicode MS" w:hAnsi="Times New Roman" w:cs="Times New Roman"/>
          <w:kern w:val="1"/>
          <w:sz w:val="28"/>
          <w:szCs w:val="28"/>
          <w:lang w:eastAsia="ar-SA"/>
        </w:rPr>
        <w:t>:</w:t>
      </w:r>
    </w:p>
    <w:p w14:paraId="7DFB3E2A" w14:textId="45CD3EDB"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1.</w:t>
      </w:r>
      <w:r w:rsidRPr="003C0FB0">
        <w:rPr>
          <w:rFonts w:ascii="Times New Roman" w:eastAsia="Arial Unicode MS" w:hAnsi="Times New Roman" w:cs="Times New Roman"/>
          <w:kern w:val="1"/>
          <w:sz w:val="28"/>
          <w:szCs w:val="28"/>
          <w:lang w:eastAsia="ar-SA"/>
        </w:rPr>
        <w:t xml:space="preserve"> 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работает на рынке более </w:t>
      </w:r>
      <w:r w:rsidR="00EE7F26">
        <w:rPr>
          <w:rFonts w:ascii="Times New Roman" w:eastAsia="Arial Unicode MS" w:hAnsi="Times New Roman" w:cs="Times New Roman"/>
          <w:kern w:val="1"/>
          <w:sz w:val="28"/>
          <w:szCs w:val="28"/>
          <w:lang w:eastAsia="ar-SA"/>
        </w:rPr>
        <w:t>2</w:t>
      </w:r>
      <w:r w:rsidR="0094532F">
        <w:rPr>
          <w:rFonts w:ascii="Times New Roman" w:eastAsia="Arial Unicode MS" w:hAnsi="Times New Roman" w:cs="Times New Roman"/>
          <w:kern w:val="1"/>
          <w:sz w:val="28"/>
          <w:szCs w:val="28"/>
          <w:lang w:eastAsia="ar-SA"/>
        </w:rPr>
        <w:t>0</w:t>
      </w:r>
      <w:r w:rsidRPr="003C0FB0">
        <w:rPr>
          <w:rFonts w:ascii="Times New Roman" w:eastAsia="Arial Unicode MS" w:hAnsi="Times New Roman" w:cs="Times New Roman"/>
          <w:kern w:val="1"/>
          <w:sz w:val="28"/>
          <w:szCs w:val="28"/>
          <w:lang w:eastAsia="ar-SA"/>
        </w:rPr>
        <w:t xml:space="preserve"> лет. Она выпустила </w:t>
      </w:r>
    </w:p>
    <w:p w14:paraId="2A8CD68F" w14:textId="26B8A0B4" w:rsidR="003C0FB0" w:rsidRPr="003C0FB0" w:rsidRDefault="00745269"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20</w:t>
      </w:r>
      <w:r w:rsidR="003C0FB0" w:rsidRPr="003C0FB0">
        <w:rPr>
          <w:rFonts w:ascii="Times New Roman" w:eastAsia="Arial Unicode MS" w:hAnsi="Times New Roman" w:cs="Times New Roman"/>
          <w:kern w:val="1"/>
          <w:sz w:val="28"/>
          <w:szCs w:val="28"/>
          <w:lang w:eastAsia="ar-SA"/>
        </w:rPr>
        <w:t xml:space="preserve"> млн. обыкновенных акций. Текущая цена одной акции - 1</w:t>
      </w:r>
      <w:r>
        <w:rPr>
          <w:rFonts w:ascii="Times New Roman" w:eastAsia="Arial Unicode MS" w:hAnsi="Times New Roman" w:cs="Times New Roman"/>
          <w:kern w:val="1"/>
          <w:sz w:val="28"/>
          <w:szCs w:val="28"/>
          <w:lang w:eastAsia="ar-SA"/>
        </w:rPr>
        <w:t>8</w:t>
      </w:r>
      <w:r w:rsidR="003C0FB0" w:rsidRPr="003C0FB0">
        <w:rPr>
          <w:rFonts w:ascii="Times New Roman" w:eastAsia="Arial Unicode MS" w:hAnsi="Times New Roman" w:cs="Times New Roman"/>
          <w:kern w:val="1"/>
          <w:sz w:val="28"/>
          <w:szCs w:val="28"/>
          <w:lang w:eastAsia="ar-SA"/>
        </w:rPr>
        <w:t xml:space="preserve"> руб. </w:t>
      </w:r>
    </w:p>
    <w:p w14:paraId="780FE4D1" w14:textId="49099FAE"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Компания «</w:t>
      </w:r>
      <w:r w:rsidR="006D53BE">
        <w:rPr>
          <w:rFonts w:ascii="Times New Roman" w:eastAsia="Arial Unicode MS" w:hAnsi="Times New Roman" w:cs="Times New Roman"/>
          <w:kern w:val="1"/>
          <w:sz w:val="28"/>
          <w:szCs w:val="28"/>
          <w:lang w:eastAsia="ar-SA"/>
        </w:rPr>
        <w:t>АВС</w:t>
      </w:r>
      <w:r w:rsidRPr="003C0FB0">
        <w:rPr>
          <w:rFonts w:ascii="Times New Roman" w:eastAsia="Arial Unicode MS" w:hAnsi="Times New Roman" w:cs="Times New Roman"/>
          <w:kern w:val="1"/>
          <w:sz w:val="28"/>
          <w:szCs w:val="28"/>
          <w:lang w:eastAsia="ar-SA"/>
        </w:rPr>
        <w:t xml:space="preserve">» также осуществила эмиссию облигаций объемом 150 тыс. </w:t>
      </w:r>
    </w:p>
    <w:p w14:paraId="14CA20F6" w14:textId="4D16A84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штук, номинальная </w:t>
      </w:r>
      <w:r w:rsidR="00A87967">
        <w:rPr>
          <w:rFonts w:ascii="Times New Roman" w:eastAsia="Arial Unicode MS" w:hAnsi="Times New Roman" w:cs="Times New Roman"/>
          <w:kern w:val="1"/>
          <w:sz w:val="28"/>
          <w:szCs w:val="28"/>
          <w:lang w:eastAsia="ar-SA"/>
        </w:rPr>
        <w:t xml:space="preserve">стоимость одной облигации </w:t>
      </w:r>
      <w:r w:rsidR="00B73ADC">
        <w:rPr>
          <w:rFonts w:ascii="Times New Roman" w:eastAsia="Arial Unicode MS" w:hAnsi="Times New Roman" w:cs="Times New Roman"/>
          <w:kern w:val="1"/>
          <w:sz w:val="28"/>
          <w:szCs w:val="28"/>
          <w:lang w:eastAsia="ar-SA"/>
        </w:rPr>
        <w:t>750 руб</w:t>
      </w:r>
      <w:r w:rsidR="00A87967">
        <w:rPr>
          <w:rFonts w:ascii="Times New Roman" w:eastAsia="Arial Unicode MS" w:hAnsi="Times New Roman" w:cs="Times New Roman"/>
          <w:kern w:val="1"/>
          <w:sz w:val="28"/>
          <w:szCs w:val="28"/>
          <w:lang w:eastAsia="ar-SA"/>
        </w:rPr>
        <w:t xml:space="preserve">., купонный доход </w:t>
      </w:r>
      <w:r w:rsidRPr="003C0FB0">
        <w:rPr>
          <w:rFonts w:ascii="Times New Roman" w:eastAsia="Arial Unicode MS" w:hAnsi="Times New Roman" w:cs="Times New Roman"/>
          <w:kern w:val="1"/>
          <w:sz w:val="28"/>
          <w:szCs w:val="28"/>
          <w:lang w:eastAsia="ar-SA"/>
        </w:rPr>
        <w:t>по</w:t>
      </w:r>
      <w:r w:rsidR="00A87967">
        <w:rPr>
          <w:rFonts w:ascii="Times New Roman" w:eastAsia="Arial Unicode MS" w:hAnsi="Times New Roman" w:cs="Times New Roman"/>
          <w:kern w:val="1"/>
          <w:sz w:val="28"/>
          <w:szCs w:val="28"/>
          <w:lang w:eastAsia="ar-SA"/>
        </w:rPr>
        <w:t xml:space="preserve"> облигации -  7 %. Облигации </w:t>
      </w:r>
      <w:r w:rsidRPr="003C0FB0">
        <w:rPr>
          <w:rFonts w:ascii="Times New Roman" w:eastAsia="Arial Unicode MS" w:hAnsi="Times New Roman" w:cs="Times New Roman"/>
          <w:kern w:val="1"/>
          <w:sz w:val="28"/>
          <w:szCs w:val="28"/>
          <w:lang w:eastAsia="ar-SA"/>
        </w:rPr>
        <w:t xml:space="preserve">продаются по цене, составляющей 75 % номинальной стоимости. Срок погашения облигаций наступает через 5 лет. </w:t>
      </w:r>
    </w:p>
    <w:p w14:paraId="295F3ABC" w14:textId="4939962E"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выпустила </w:t>
      </w:r>
      <w:r w:rsidR="003C0FB0" w:rsidRPr="003C0FB0">
        <w:rPr>
          <w:rFonts w:ascii="Times New Roman" w:eastAsia="Arial Unicode MS" w:hAnsi="Times New Roman" w:cs="Times New Roman"/>
          <w:kern w:val="1"/>
          <w:sz w:val="28"/>
          <w:szCs w:val="28"/>
          <w:lang w:eastAsia="ar-SA"/>
        </w:rPr>
        <w:t>3,0</w:t>
      </w:r>
      <w:r>
        <w:rPr>
          <w:rFonts w:ascii="Times New Roman" w:eastAsia="Arial Unicode MS" w:hAnsi="Times New Roman" w:cs="Times New Roman"/>
          <w:kern w:val="1"/>
          <w:sz w:val="28"/>
          <w:szCs w:val="28"/>
          <w:lang w:eastAsia="ar-SA"/>
        </w:rPr>
        <w:t xml:space="preserve"> млн.  шт.  привилегированных акций, </w:t>
      </w:r>
      <w:r w:rsidR="003C0FB0" w:rsidRPr="003C0FB0">
        <w:rPr>
          <w:rFonts w:ascii="Times New Roman" w:eastAsia="Arial Unicode MS" w:hAnsi="Times New Roman" w:cs="Times New Roman"/>
          <w:kern w:val="1"/>
          <w:sz w:val="28"/>
          <w:szCs w:val="28"/>
          <w:lang w:eastAsia="ar-SA"/>
        </w:rPr>
        <w:t xml:space="preserve">рыночная </w:t>
      </w:r>
    </w:p>
    <w:p w14:paraId="455D0F12" w14:textId="05B8B3C9"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цена одной акции </w:t>
      </w:r>
      <w:r w:rsidR="003C0FB0" w:rsidRPr="003C0FB0">
        <w:rPr>
          <w:rFonts w:ascii="Times New Roman" w:eastAsia="Arial Unicode MS" w:hAnsi="Times New Roman" w:cs="Times New Roman"/>
          <w:kern w:val="1"/>
          <w:sz w:val="28"/>
          <w:szCs w:val="28"/>
          <w:lang w:eastAsia="ar-SA"/>
        </w:rPr>
        <w:t xml:space="preserve">-  55 </w:t>
      </w:r>
      <w:r>
        <w:rPr>
          <w:rFonts w:ascii="Times New Roman" w:eastAsia="Arial Unicode MS" w:hAnsi="Times New Roman" w:cs="Times New Roman"/>
          <w:kern w:val="1"/>
          <w:sz w:val="28"/>
          <w:szCs w:val="28"/>
          <w:lang w:eastAsia="ar-SA"/>
        </w:rPr>
        <w:t xml:space="preserve">руб. Дивиденды по обыкновенным акциям составляют 3 руб. на одну акцию, по </w:t>
      </w:r>
      <w:r w:rsidR="003C0FB0" w:rsidRPr="003C0FB0">
        <w:rPr>
          <w:rFonts w:ascii="Times New Roman" w:eastAsia="Arial Unicode MS" w:hAnsi="Times New Roman" w:cs="Times New Roman"/>
          <w:kern w:val="1"/>
          <w:sz w:val="28"/>
          <w:szCs w:val="28"/>
          <w:lang w:eastAsia="ar-SA"/>
        </w:rPr>
        <w:t>приви</w:t>
      </w:r>
      <w:r>
        <w:rPr>
          <w:rFonts w:ascii="Times New Roman" w:eastAsia="Arial Unicode MS" w:hAnsi="Times New Roman" w:cs="Times New Roman"/>
          <w:kern w:val="1"/>
          <w:sz w:val="28"/>
          <w:szCs w:val="28"/>
          <w:lang w:eastAsia="ar-SA"/>
        </w:rPr>
        <w:t xml:space="preserve">легированным -  5 руб.  Темп </w:t>
      </w:r>
      <w:r w:rsidR="003C0FB0" w:rsidRPr="003C0FB0">
        <w:rPr>
          <w:rFonts w:ascii="Times New Roman" w:eastAsia="Arial Unicode MS" w:hAnsi="Times New Roman" w:cs="Times New Roman"/>
          <w:kern w:val="1"/>
          <w:sz w:val="28"/>
          <w:szCs w:val="28"/>
          <w:lang w:eastAsia="ar-SA"/>
        </w:rPr>
        <w:t>п</w:t>
      </w:r>
      <w:r>
        <w:rPr>
          <w:rFonts w:ascii="Times New Roman" w:eastAsia="Arial Unicode MS" w:hAnsi="Times New Roman" w:cs="Times New Roman"/>
          <w:kern w:val="1"/>
          <w:sz w:val="28"/>
          <w:szCs w:val="28"/>
          <w:lang w:eastAsia="ar-SA"/>
        </w:rPr>
        <w:t xml:space="preserve">рироста дивидендов </w:t>
      </w:r>
      <w:r w:rsidR="003C0FB0" w:rsidRPr="003C0FB0">
        <w:rPr>
          <w:rFonts w:ascii="Times New Roman" w:eastAsia="Arial Unicode MS" w:hAnsi="Times New Roman" w:cs="Times New Roman"/>
          <w:kern w:val="1"/>
          <w:sz w:val="28"/>
          <w:szCs w:val="28"/>
          <w:lang w:eastAsia="ar-SA"/>
        </w:rPr>
        <w:t xml:space="preserve">по обыкновенным акциям ожидается 4 % в год. </w:t>
      </w:r>
    </w:p>
    <w:p w14:paraId="1E17F80A"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У компании имеется долгосрочный банковский кредит размером 25 млн. </w:t>
      </w:r>
    </w:p>
    <w:p w14:paraId="18934A96" w14:textId="39AA09F8"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руб., процентная ставка по</w:t>
      </w:r>
      <w:r w:rsidR="00A87967">
        <w:rPr>
          <w:rFonts w:ascii="Times New Roman" w:eastAsia="Arial Unicode MS" w:hAnsi="Times New Roman" w:cs="Times New Roman"/>
          <w:kern w:val="1"/>
          <w:sz w:val="28"/>
          <w:szCs w:val="28"/>
          <w:lang w:eastAsia="ar-SA"/>
        </w:rPr>
        <w:t xml:space="preserve"> которому 12 % годовых. Ставка налога на прибыль </w:t>
      </w:r>
      <w:r w:rsidRPr="003C0FB0">
        <w:rPr>
          <w:rFonts w:ascii="Times New Roman" w:eastAsia="Arial Unicode MS" w:hAnsi="Times New Roman" w:cs="Times New Roman"/>
          <w:kern w:val="1"/>
          <w:sz w:val="28"/>
          <w:szCs w:val="28"/>
          <w:lang w:eastAsia="ar-SA"/>
        </w:rPr>
        <w:t xml:space="preserve">-20%. </w:t>
      </w:r>
    </w:p>
    <w:p w14:paraId="65A123BF" w14:textId="2F738702"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Компания осуществила вторую </w:t>
      </w:r>
      <w:r w:rsidR="003C0FB0" w:rsidRPr="003C0FB0">
        <w:rPr>
          <w:rFonts w:ascii="Times New Roman" w:eastAsia="Arial Unicode MS" w:hAnsi="Times New Roman" w:cs="Times New Roman"/>
          <w:kern w:val="1"/>
          <w:sz w:val="28"/>
          <w:szCs w:val="28"/>
          <w:lang w:eastAsia="ar-SA"/>
        </w:rPr>
        <w:t>эмиссию</w:t>
      </w:r>
      <w:r>
        <w:rPr>
          <w:rFonts w:ascii="Times New Roman" w:eastAsia="Arial Unicode MS" w:hAnsi="Times New Roman" w:cs="Times New Roman"/>
          <w:kern w:val="1"/>
          <w:sz w:val="28"/>
          <w:szCs w:val="28"/>
          <w:lang w:eastAsia="ar-SA"/>
        </w:rPr>
        <w:t xml:space="preserve"> облигаций объемом 350 </w:t>
      </w:r>
      <w:r w:rsidR="003C0FB0" w:rsidRPr="003C0FB0">
        <w:rPr>
          <w:rFonts w:ascii="Times New Roman" w:eastAsia="Arial Unicode MS" w:hAnsi="Times New Roman" w:cs="Times New Roman"/>
          <w:kern w:val="1"/>
          <w:sz w:val="28"/>
          <w:szCs w:val="28"/>
          <w:lang w:eastAsia="ar-SA"/>
        </w:rPr>
        <w:t xml:space="preserve">тыс. </w:t>
      </w:r>
    </w:p>
    <w:p w14:paraId="71E54C9F" w14:textId="700BA741"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шт.  Номинальная стоимость одной облигации 300 руб., купонный доход -  8 </w:t>
      </w:r>
      <w:r w:rsidR="003C0FB0" w:rsidRPr="003C0FB0">
        <w:rPr>
          <w:rFonts w:ascii="Times New Roman" w:eastAsia="Arial Unicode MS" w:hAnsi="Times New Roman" w:cs="Times New Roman"/>
          <w:kern w:val="1"/>
          <w:sz w:val="28"/>
          <w:szCs w:val="28"/>
          <w:lang w:eastAsia="ar-SA"/>
        </w:rPr>
        <w:t xml:space="preserve">%. </w:t>
      </w:r>
    </w:p>
    <w:p w14:paraId="04B961BB"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Облигации продаются по цене 75 % от номинала, срок обращения 3 года. </w:t>
      </w:r>
    </w:p>
    <w:p w14:paraId="56E7010C" w14:textId="000BD1C3"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Определить средневзвешенную и предельную цены капитала, а </w:t>
      </w:r>
      <w:r w:rsidR="003C0FB0" w:rsidRPr="003C0FB0">
        <w:rPr>
          <w:rFonts w:ascii="Times New Roman" w:eastAsia="Arial Unicode MS" w:hAnsi="Times New Roman" w:cs="Times New Roman"/>
          <w:kern w:val="1"/>
          <w:sz w:val="28"/>
          <w:szCs w:val="28"/>
          <w:lang w:eastAsia="ar-SA"/>
        </w:rPr>
        <w:t xml:space="preserve">также </w:t>
      </w:r>
    </w:p>
    <w:p w14:paraId="7720197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сделать вывод по результатам расчетов.</w:t>
      </w:r>
    </w:p>
    <w:p w14:paraId="257D46CB" w14:textId="3C402DC0"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2.</w:t>
      </w:r>
      <w:r w:rsidR="003C0FB0" w:rsidRPr="003C0FB0">
        <w:rPr>
          <w:rFonts w:ascii="Times New Roman" w:eastAsia="Arial Unicode MS" w:hAnsi="Times New Roman" w:cs="Times New Roman"/>
          <w:kern w:val="1"/>
          <w:sz w:val="28"/>
          <w:szCs w:val="28"/>
          <w:lang w:eastAsia="ar-SA"/>
        </w:rPr>
        <w:t xml:space="preserve">  Организация выпустила облигационный заем сроком на 4 года в </w:t>
      </w:r>
      <w:r w:rsidR="003C0FB0" w:rsidRPr="003C0FB0">
        <w:rPr>
          <w:rFonts w:ascii="Times New Roman" w:eastAsia="Arial Unicode MS" w:hAnsi="Times New Roman" w:cs="Times New Roman"/>
          <w:kern w:val="1"/>
          <w:sz w:val="28"/>
          <w:szCs w:val="28"/>
          <w:lang w:eastAsia="ar-SA"/>
        </w:rPr>
        <w:lastRenderedPageBreak/>
        <w:t>размере 90 000 000 миллионов рублей. Банк открыл депозит под 10% годовых. Определить размер ежегодного платежа для формирования погасительного фонда.</w:t>
      </w:r>
    </w:p>
    <w:p w14:paraId="52119085" w14:textId="753F1C47" w:rsidR="003C0FB0" w:rsidRPr="003C0FB0" w:rsidRDefault="00A87967"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b/>
          <w:kern w:val="1"/>
          <w:sz w:val="28"/>
          <w:szCs w:val="28"/>
          <w:lang w:eastAsia="ar-SA"/>
        </w:rPr>
        <w:t xml:space="preserve">Задание </w:t>
      </w:r>
      <w:r w:rsidR="003C0FB0" w:rsidRPr="003C0FB0">
        <w:rPr>
          <w:rFonts w:ascii="Times New Roman" w:eastAsia="Arial Unicode MS" w:hAnsi="Times New Roman" w:cs="Times New Roman"/>
          <w:b/>
          <w:kern w:val="1"/>
          <w:sz w:val="28"/>
          <w:szCs w:val="28"/>
          <w:lang w:eastAsia="ar-SA"/>
        </w:rPr>
        <w:t>3.</w:t>
      </w:r>
      <w:r w:rsidR="003C0FB0" w:rsidRPr="003C0FB0">
        <w:rPr>
          <w:rFonts w:ascii="Times New Roman" w:eastAsia="Arial Unicode MS" w:hAnsi="Times New Roman" w:cs="Times New Roman"/>
          <w:kern w:val="1"/>
          <w:sz w:val="28"/>
          <w:szCs w:val="28"/>
          <w:lang w:eastAsia="ar-SA"/>
        </w:rPr>
        <w:t xml:space="preserve">  Определите ожидаемую доходность портфеля инвестора при наличии следующих данных: безрисковая ставка 10 %, стандартное отклонение доходности рыночного портфеля 14 %, стандартное отклонение доходности портфеля инвестора 21 %, ожидаемая доходность рыночного портфеля 15 %.</w:t>
      </w:r>
    </w:p>
    <w:p w14:paraId="06E20FB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 </w:t>
      </w:r>
      <w:r w:rsidRPr="003C0FB0">
        <w:rPr>
          <w:rFonts w:ascii="Times New Roman" w:eastAsia="Arial Unicode MS" w:hAnsi="Times New Roman" w:cs="Times New Roman"/>
          <w:b/>
          <w:kern w:val="1"/>
          <w:sz w:val="28"/>
          <w:szCs w:val="28"/>
          <w:lang w:eastAsia="ar-SA"/>
        </w:rPr>
        <w:t>Задание 4.</w:t>
      </w:r>
      <w:r w:rsidRPr="003C0FB0">
        <w:rPr>
          <w:rFonts w:ascii="Times New Roman" w:eastAsia="Arial Unicode MS" w:hAnsi="Times New Roman" w:cs="Times New Roman"/>
          <w:kern w:val="1"/>
          <w:sz w:val="28"/>
          <w:szCs w:val="28"/>
          <w:lang w:eastAsia="ar-SA"/>
        </w:rPr>
        <w:t xml:space="preserve">  Структура капитала организации имеет следующий вид:</w:t>
      </w:r>
    </w:p>
    <w:p w14:paraId="2980B6D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собственный капитал – 60%;</w:t>
      </w:r>
    </w:p>
    <w:p w14:paraId="49F24EA3"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заемный капитал – 40%.</w:t>
      </w:r>
    </w:p>
    <w:p w14:paraId="6FBF8D77"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В планируемом периоде величина инвестиций составила 1000 тыс. руб.</w:t>
      </w:r>
    </w:p>
    <w:p w14:paraId="22A30EA9"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Ожидаемая чистая прибыль 2000 тыс. руб.</w:t>
      </w:r>
    </w:p>
    <w:p w14:paraId="647629C2"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kern w:val="1"/>
          <w:sz w:val="28"/>
          <w:szCs w:val="28"/>
          <w:lang w:eastAsia="ar-SA"/>
        </w:rPr>
        <w:t xml:space="preserve">Определить величину чистой прибыли, направляемой организацией на выплату дивидендов (по остаточному принципу). </w:t>
      </w:r>
    </w:p>
    <w:p w14:paraId="242CD271" w14:textId="77777777" w:rsidR="003C0FB0" w:rsidRPr="003C0FB0" w:rsidRDefault="003C0FB0"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sidRPr="003C0FB0">
        <w:rPr>
          <w:rFonts w:ascii="Times New Roman" w:eastAsia="Arial Unicode MS" w:hAnsi="Times New Roman" w:cs="Times New Roman"/>
          <w:b/>
          <w:kern w:val="1"/>
          <w:sz w:val="28"/>
          <w:szCs w:val="28"/>
          <w:lang w:eastAsia="ar-SA"/>
        </w:rPr>
        <w:t>Задание 5.</w:t>
      </w:r>
      <w:r w:rsidRPr="003C0FB0">
        <w:rPr>
          <w:rFonts w:ascii="Times New Roman" w:eastAsia="Arial Unicode MS" w:hAnsi="Times New Roman" w:cs="Times New Roman"/>
          <w:kern w:val="1"/>
          <w:sz w:val="28"/>
          <w:szCs w:val="28"/>
          <w:lang w:eastAsia="ar-SA"/>
        </w:rPr>
        <w:t xml:space="preserve"> Для погашения пакета облигаций, выпущенного ПАО на 5 лет, создается погасительный фонд. Ежегодные платежи ПАО в него составляют 150000 руб., на них начисляются проценты по ставке 10%. Определите итоговую наращенную сумму денежных средств при условии, что проценты по ним начисляются 1 раз в год.</w:t>
      </w:r>
    </w:p>
    <w:p w14:paraId="66920028" w14:textId="7BB741BB" w:rsidR="003C0FB0" w:rsidRPr="003C0FB0" w:rsidRDefault="00612054" w:rsidP="00F0418D">
      <w:pPr>
        <w:widowControl w:val="0"/>
        <w:suppressAutoHyphens/>
        <w:spacing w:after="0" w:line="360" w:lineRule="auto"/>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 xml:space="preserve"> </w:t>
      </w:r>
    </w:p>
    <w:p w14:paraId="7F1ACACC" w14:textId="6D8D01BD" w:rsidR="00D54667" w:rsidRPr="007B4EC7" w:rsidRDefault="004D7B58" w:rsidP="00F0418D">
      <w:pPr>
        <w:spacing w:after="0" w:line="360" w:lineRule="auto"/>
        <w:jc w:val="both"/>
        <w:rPr>
          <w:rFonts w:ascii="Times New Roman" w:eastAsiaTheme="majorEastAsia" w:hAnsi="Times New Roman" w:cs="Times New Roman"/>
          <w:b/>
          <w:sz w:val="28"/>
          <w:szCs w:val="28"/>
          <w:lang w:eastAsia="ru-RU"/>
        </w:rPr>
      </w:pPr>
      <w:r>
        <w:rPr>
          <w:rFonts w:ascii="Times New Roman" w:eastAsia="Times New Roman" w:hAnsi="Times New Roman" w:cs="Times New Roman"/>
          <w:sz w:val="28"/>
          <w:szCs w:val="28"/>
          <w:lang w:eastAsia="ru-RU"/>
        </w:rPr>
        <w:t xml:space="preserve">   </w:t>
      </w:r>
      <w:bookmarkStart w:id="9" w:name="_Toc85377021"/>
      <w:r w:rsidR="00D54667" w:rsidRPr="007B4EC7">
        <w:rPr>
          <w:rFonts w:ascii="Times New Roman" w:eastAsiaTheme="majorEastAsia" w:hAnsi="Times New Roman" w:cs="Times New Roman"/>
          <w:b/>
          <w:sz w:val="28"/>
          <w:szCs w:val="28"/>
          <w:lang w:eastAsia="ru-RU"/>
        </w:rPr>
        <w:t>7. Фонд оценочных средств для проведения промежуточной аттестации обучающихся по дисциплине</w:t>
      </w:r>
      <w:bookmarkEnd w:id="9"/>
    </w:p>
    <w:p w14:paraId="3961E2A4" w14:textId="5D9233D8" w:rsidR="00D54667" w:rsidRDefault="00D54B8D" w:rsidP="00F0418D">
      <w:pPr>
        <w:widowControl w:val="0"/>
        <w:tabs>
          <w:tab w:val="left" w:pos="540"/>
        </w:tabs>
        <w:autoSpaceDE w:val="0"/>
        <w:autoSpaceDN w:val="0"/>
        <w:adjustRightInd w:val="0"/>
        <w:spacing w:after="0" w:line="360" w:lineRule="auto"/>
        <w:ind w:firstLine="709"/>
        <w:contextualSpacing/>
        <w:jc w:val="both"/>
        <w:rPr>
          <w:rFonts w:ascii="Times New Roman" w:eastAsia="Arial Unicode MS" w:hAnsi="Times New Roman" w:cs="Times New Roman"/>
          <w:kern w:val="1"/>
          <w:sz w:val="28"/>
          <w:szCs w:val="28"/>
          <w:lang w:eastAsia="ar-SA"/>
        </w:rPr>
      </w:pPr>
      <w:r w:rsidRPr="00D54B8D">
        <w:rPr>
          <w:rFonts w:ascii="Times New Roman" w:eastAsia="Arial Unicode MS" w:hAnsi="Times New Roman" w:cs="Times New Roman"/>
          <w:kern w:val="1"/>
          <w:sz w:val="28"/>
          <w:szCs w:val="28"/>
          <w:lang w:eastAsia="ar-SA"/>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CDBCF1E" w14:textId="45F111FA" w:rsidR="00D54B8D" w:rsidRPr="00D54B8D" w:rsidRDefault="00D54B8D" w:rsidP="00D54B8D">
      <w:pPr>
        <w:widowControl w:val="0"/>
        <w:tabs>
          <w:tab w:val="left" w:pos="540"/>
        </w:tabs>
        <w:autoSpaceDE w:val="0"/>
        <w:autoSpaceDN w:val="0"/>
        <w:adjustRightInd w:val="0"/>
        <w:spacing w:after="0" w:line="360" w:lineRule="auto"/>
        <w:ind w:firstLine="709"/>
        <w:contextualSpacing/>
        <w:jc w:val="right"/>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Таблица 5</w:t>
      </w:r>
    </w:p>
    <w:tbl>
      <w:tblPr>
        <w:tblStyle w:val="a3"/>
        <w:tblW w:w="5000" w:type="pct"/>
        <w:tblLook w:val="04A0" w:firstRow="1" w:lastRow="0" w:firstColumn="1" w:lastColumn="0" w:noHBand="0" w:noVBand="1"/>
      </w:tblPr>
      <w:tblGrid>
        <w:gridCol w:w="1810"/>
        <w:gridCol w:w="2275"/>
        <w:gridCol w:w="2275"/>
        <w:gridCol w:w="3960"/>
      </w:tblGrid>
      <w:tr w:rsidR="00D54667" w:rsidRPr="00AA75FF" w14:paraId="7A5EDAD1" w14:textId="77777777" w:rsidTr="00734ED9">
        <w:tc>
          <w:tcPr>
            <w:tcW w:w="1810" w:type="dxa"/>
          </w:tcPr>
          <w:p w14:paraId="7B408F22"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Наименование компетенции</w:t>
            </w:r>
          </w:p>
        </w:tc>
        <w:tc>
          <w:tcPr>
            <w:tcW w:w="2275" w:type="dxa"/>
          </w:tcPr>
          <w:p w14:paraId="76BFF838"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Наименование индикаторов </w:t>
            </w:r>
            <w:r w:rsidRPr="00AA75FF">
              <w:rPr>
                <w:rFonts w:ascii="Times New Roman" w:eastAsia="Times New Roman" w:hAnsi="Times New Roman" w:cs="Times New Roman"/>
                <w:sz w:val="24"/>
                <w:szCs w:val="24"/>
                <w:lang w:eastAsia="ru-RU"/>
              </w:rPr>
              <w:lastRenderedPageBreak/>
              <w:t>достижения компетенции</w:t>
            </w:r>
          </w:p>
        </w:tc>
        <w:tc>
          <w:tcPr>
            <w:tcW w:w="2275" w:type="dxa"/>
          </w:tcPr>
          <w:p w14:paraId="3DA279B3" w14:textId="77777777" w:rsidR="00D54667" w:rsidRPr="00AA75FF" w:rsidRDefault="00D54667" w:rsidP="008C38C6">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 xml:space="preserve">Результаты обучения (умения и знания), соотнесенные с </w:t>
            </w:r>
            <w:r w:rsidRPr="00AA75FF">
              <w:rPr>
                <w:rFonts w:ascii="Times New Roman" w:eastAsia="Times New Roman" w:hAnsi="Times New Roman" w:cs="Times New Roman"/>
                <w:sz w:val="24"/>
                <w:szCs w:val="24"/>
                <w:lang w:eastAsia="ru-RU"/>
              </w:rPr>
              <w:lastRenderedPageBreak/>
              <w:t>индикаторами достижения компетенции</w:t>
            </w:r>
          </w:p>
        </w:tc>
        <w:tc>
          <w:tcPr>
            <w:tcW w:w="3960" w:type="dxa"/>
          </w:tcPr>
          <w:p w14:paraId="1D239D86" w14:textId="77777777" w:rsidR="00D54667" w:rsidRPr="00AA75FF" w:rsidRDefault="00D54667" w:rsidP="00F0418D">
            <w:pPr>
              <w:widowControl w:val="0"/>
              <w:autoSpaceDE w:val="0"/>
              <w:autoSpaceDN w:val="0"/>
              <w:adjustRightInd w:val="0"/>
              <w:spacing w:line="360" w:lineRule="auto"/>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Типовые контрольные задания</w:t>
            </w:r>
          </w:p>
        </w:tc>
      </w:tr>
      <w:tr w:rsidR="008C38C6" w:rsidRPr="00AA75FF" w14:paraId="1B39D42E" w14:textId="77777777" w:rsidTr="00734ED9">
        <w:tc>
          <w:tcPr>
            <w:tcW w:w="10320" w:type="dxa"/>
            <w:gridSpan w:val="4"/>
          </w:tcPr>
          <w:p w14:paraId="1C12E076" w14:textId="5FFDC395" w:rsidR="008C38C6" w:rsidRPr="00AA75FF" w:rsidRDefault="007A2402" w:rsidP="005C0D69">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Для направления подготовки </w:t>
            </w:r>
            <w:r w:rsidR="00AF521B" w:rsidRPr="00AA75FF">
              <w:rPr>
                <w:rFonts w:ascii="Times New Roman" w:eastAsia="Times New Roman" w:hAnsi="Times New Roman" w:cs="Times New Roman"/>
                <w:sz w:val="24"/>
                <w:szCs w:val="24"/>
                <w:lang w:eastAsia="ru-RU"/>
              </w:rPr>
              <w:t>38.03.02</w:t>
            </w:r>
            <w:r w:rsidRPr="00AA75FF">
              <w:rPr>
                <w:rFonts w:ascii="Times New Roman" w:eastAsia="Times New Roman" w:hAnsi="Times New Roman" w:cs="Times New Roman"/>
                <w:sz w:val="24"/>
                <w:szCs w:val="24"/>
                <w:lang w:eastAsia="ru-RU"/>
              </w:rPr>
              <w:t xml:space="preserve"> Менеджмент, </w:t>
            </w:r>
            <w:r w:rsidR="00572D71" w:rsidRPr="00AA75FF">
              <w:rPr>
                <w:rFonts w:ascii="Times New Roman" w:eastAsia="Times New Roman" w:hAnsi="Times New Roman" w:cs="Times New Roman"/>
                <w:sz w:val="24"/>
                <w:szCs w:val="24"/>
                <w:lang w:eastAsia="ru-RU"/>
              </w:rPr>
              <w:t>образовательная</w:t>
            </w:r>
            <w:r w:rsidR="00572D71" w:rsidRPr="00AA75FF">
              <w:rPr>
                <w:rFonts w:ascii="Times New Roman" w:hAnsi="Times New Roman" w:cs="Times New Roman"/>
                <w:b/>
                <w:sz w:val="24"/>
                <w:szCs w:val="24"/>
              </w:rPr>
              <w:t xml:space="preserve"> </w:t>
            </w:r>
            <w:r w:rsidR="00572D71" w:rsidRPr="00AA75FF">
              <w:rPr>
                <w:rFonts w:ascii="Times New Roman" w:eastAsia="Times New Roman" w:hAnsi="Times New Roman" w:cs="Times New Roman"/>
                <w:sz w:val="24"/>
                <w:szCs w:val="24"/>
                <w:lang w:eastAsia="ru-RU"/>
              </w:rPr>
              <w:t>программа</w:t>
            </w:r>
            <w:r w:rsidRPr="00AA75FF">
              <w:rPr>
                <w:rFonts w:ascii="Times New Roman" w:eastAsia="Times New Roman" w:hAnsi="Times New Roman" w:cs="Times New Roman"/>
                <w:sz w:val="24"/>
                <w:szCs w:val="24"/>
                <w:lang w:eastAsia="ru-RU"/>
              </w:rPr>
              <w:t xml:space="preserve"> "Управление бизнесом", профиль "Мен</w:t>
            </w:r>
            <w:r w:rsidR="005C0D69" w:rsidRPr="00AA75FF">
              <w:rPr>
                <w:rFonts w:ascii="Times New Roman" w:eastAsia="Times New Roman" w:hAnsi="Times New Roman" w:cs="Times New Roman"/>
                <w:sz w:val="24"/>
                <w:szCs w:val="24"/>
                <w:lang w:eastAsia="ru-RU"/>
              </w:rPr>
              <w:t>еджмент и управление бизнесом»</w:t>
            </w:r>
          </w:p>
        </w:tc>
      </w:tr>
      <w:tr w:rsidR="006E43B8" w:rsidRPr="00AA75FF" w14:paraId="43513E68" w14:textId="77777777" w:rsidTr="00734ED9">
        <w:tc>
          <w:tcPr>
            <w:tcW w:w="1810" w:type="dxa"/>
            <w:vMerge w:val="restart"/>
          </w:tcPr>
          <w:p w14:paraId="17D4E513" w14:textId="1418FF6F"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ПКП-3</w:t>
            </w:r>
          </w:p>
          <w:p w14:paraId="6281F924"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p>
          <w:p w14:paraId="6A139E2C"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w:t>
            </w:r>
          </w:p>
          <w:p w14:paraId="34186897" w14:textId="77777777" w:rsidR="006E43B8" w:rsidRPr="00AA75FF" w:rsidRDefault="006E43B8" w:rsidP="007A2402">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планировать, участвовать в процессах текущего и стратегического планирования и контроля в организации</w:t>
            </w:r>
          </w:p>
          <w:p w14:paraId="02EF73B8" w14:textId="32862C77"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3737103E" w14:textId="63A97C58" w:rsidR="006E43B8" w:rsidRPr="00AA75FF" w:rsidRDefault="006E43B8" w:rsidP="006E43B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Демонстрирует навыки использования в своей работе новых технологий для планирования и контроля в организации</w:t>
            </w:r>
          </w:p>
        </w:tc>
        <w:tc>
          <w:tcPr>
            <w:tcW w:w="2275" w:type="dxa"/>
          </w:tcPr>
          <w:p w14:paraId="6AD7BFEE"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новые технологии для планирования и контроля в организации. </w:t>
            </w:r>
          </w:p>
          <w:p w14:paraId="5676EF6B" w14:textId="390A832C" w:rsidR="006E43B8" w:rsidRPr="00AA75FF" w:rsidRDefault="006E43B8"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35EAF5D2" w14:textId="11404249"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Задание. Компания «ВСА» работает на рынке более 15 лет. Она выпустила  15 млн. обыкновенных акций. Текущая цена одной акции - 15 руб. Компания «ВСА» также осуществила эмиссию облигаций объемом 150 тыс. штук, номинальная стоимость одной облигации 750 руб., купонный доход по облигации -  7 %. Облигации продаются по цене, составляющей 75 % номинальной стоимости. Срок погашения облигаций наступает через 5 лет.  Компания выпустила 3,0 млн.  шт.  привилегированных акций, рыночная цена одной акции -  55 руб. Дивиденды по обыкновенным акциям составляют 3 руб. на одну акцию, по привилегированным -  5 руб.  Темп прироста дивидендов по обыкновенным акциям ожидается 4 % в год.  У компании имеется долгосрочный банковский кредит размером 25 млн. руб., процентная ставка по которому 12 % годовых. Ставка налога на прибыль -20%. </w:t>
            </w:r>
          </w:p>
          <w:p w14:paraId="2BCBC4FF" w14:textId="11E549B1" w:rsidR="006E43B8" w:rsidRPr="00AA75FF" w:rsidRDefault="006E43B8" w:rsidP="002F56D2">
            <w:pPr>
              <w:widowControl w:val="0"/>
              <w:suppressAutoHyphens/>
              <w:spacing w:line="240" w:lineRule="atLeast"/>
              <w:jc w:val="both"/>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t>Компания осуществила вторую эмиссию облигаций объемом 350 тыс. шт.  Номинальная стоимость одной облигации 300 руб., купонный доход -  8 %.  Облигации продаются по цене 75 % от номинала, срок обращения 3 года.  Определить  средневзвешенную  и  предельную  цены  капитала,  а  также сделать вывод по результатам расчетов.</w:t>
            </w:r>
          </w:p>
        </w:tc>
      </w:tr>
      <w:tr w:rsidR="006E43B8" w:rsidRPr="00AA75FF" w14:paraId="5A2AD171" w14:textId="77777777" w:rsidTr="00734ED9">
        <w:tc>
          <w:tcPr>
            <w:tcW w:w="1810" w:type="dxa"/>
            <w:vMerge/>
          </w:tcPr>
          <w:p w14:paraId="3D697DA4" w14:textId="2E8EB73D"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305CFAD"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60FCE42E" w14:textId="2DDAAC23"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использовать навыки использования в своей работе новых технологий для планирования и контроля в организации</w:t>
            </w:r>
          </w:p>
        </w:tc>
        <w:tc>
          <w:tcPr>
            <w:tcW w:w="3960" w:type="dxa"/>
          </w:tcPr>
          <w:p w14:paraId="60CAABB9" w14:textId="05D6730C" w:rsidR="006E43B8" w:rsidRPr="00AA75FF" w:rsidRDefault="006E43B8" w:rsidP="002F56D2">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eastAsia="Arial Unicode MS" w:hAnsi="Times New Roman" w:cs="Times New Roman"/>
                <w:iCs/>
                <w:kern w:val="1"/>
                <w:sz w:val="24"/>
                <w:szCs w:val="24"/>
                <w:lang w:eastAsia="ar-SA"/>
              </w:rPr>
              <w:t xml:space="preserve"> Для ренты с параметрами: годовая ставка процента r = 12%, годовой платеж R = 400 д.е., длительность ренты п = 6 лет, получить следующие ее характеристики: коэффициенты приведения и наращения,  современную и наращенную величины.</w:t>
            </w:r>
          </w:p>
        </w:tc>
      </w:tr>
      <w:tr w:rsidR="006E43B8" w:rsidRPr="00AA75FF" w14:paraId="26C1E45E" w14:textId="77777777" w:rsidTr="00734ED9">
        <w:tc>
          <w:tcPr>
            <w:tcW w:w="1810" w:type="dxa"/>
            <w:vMerge/>
          </w:tcPr>
          <w:p w14:paraId="4D936775" w14:textId="6BA48316"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val="restart"/>
          </w:tcPr>
          <w:p w14:paraId="2AF4C3C1" w14:textId="37938C9D" w:rsidR="006E43B8" w:rsidRPr="00AA75FF" w:rsidRDefault="006E43B8" w:rsidP="00EF30BD">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 Использует метрики результативности компании на каждом этапе жизненного цикла компании</w:t>
            </w:r>
          </w:p>
        </w:tc>
        <w:tc>
          <w:tcPr>
            <w:tcW w:w="2275" w:type="dxa"/>
          </w:tcPr>
          <w:p w14:paraId="5105469B" w14:textId="77777777" w:rsidR="006E43B8" w:rsidRPr="00AA75FF" w:rsidRDefault="006E43B8"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метрики результативности компании на каждом этапе жизненного цикла компании.</w:t>
            </w:r>
          </w:p>
          <w:p w14:paraId="0B068B33" w14:textId="7E012C8F" w:rsidR="006E43B8" w:rsidRPr="00AA75FF" w:rsidRDefault="006E43B8" w:rsidP="006E43B8">
            <w:pPr>
              <w:widowControl w:val="0"/>
              <w:suppressAutoHyphens/>
              <w:rPr>
                <w:rFonts w:ascii="Times New Roman" w:eastAsia="Times New Roman" w:hAnsi="Times New Roman" w:cs="Times New Roman"/>
                <w:sz w:val="24"/>
                <w:szCs w:val="24"/>
                <w:lang w:eastAsia="ru-RU"/>
              </w:rPr>
            </w:pPr>
          </w:p>
        </w:tc>
        <w:tc>
          <w:tcPr>
            <w:tcW w:w="3960" w:type="dxa"/>
          </w:tcPr>
          <w:p w14:paraId="1516CCF7" w14:textId="23553007" w:rsidR="006E43B8" w:rsidRPr="00AA75FF" w:rsidRDefault="006E43B8" w:rsidP="00AB5C10">
            <w:pPr>
              <w:widowControl w:val="0"/>
              <w:suppressAutoHyphens/>
              <w:spacing w:line="240" w:lineRule="atLeast"/>
              <w:jc w:val="both"/>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Arial Unicode MS" w:hAnsi="Times New Roman" w:cs="Times New Roman"/>
                <w:iCs/>
                <w:kern w:val="1"/>
                <w:sz w:val="24"/>
                <w:szCs w:val="24"/>
                <w:lang w:eastAsia="ar-SA"/>
              </w:rPr>
              <w:t>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6E43B8" w:rsidRPr="00AA75FF" w14:paraId="67C2CF3F" w14:textId="77777777" w:rsidTr="00734ED9">
        <w:tc>
          <w:tcPr>
            <w:tcW w:w="1810" w:type="dxa"/>
            <w:vMerge/>
          </w:tcPr>
          <w:p w14:paraId="372EE5ED" w14:textId="3982E081" w:rsidR="006E43B8" w:rsidRPr="00AA75FF" w:rsidRDefault="006E43B8" w:rsidP="007B4EC7">
            <w:pPr>
              <w:widowControl w:val="0"/>
              <w:autoSpaceDE w:val="0"/>
              <w:autoSpaceDN w:val="0"/>
              <w:adjustRightInd w:val="0"/>
              <w:jc w:val="center"/>
              <w:rPr>
                <w:rFonts w:ascii="Times New Roman" w:eastAsia="Times New Roman" w:hAnsi="Times New Roman" w:cs="Times New Roman"/>
                <w:sz w:val="24"/>
                <w:szCs w:val="24"/>
                <w:lang w:eastAsia="ru-RU"/>
              </w:rPr>
            </w:pPr>
          </w:p>
        </w:tc>
        <w:tc>
          <w:tcPr>
            <w:tcW w:w="2275" w:type="dxa"/>
            <w:vMerge/>
          </w:tcPr>
          <w:p w14:paraId="1D378666" w14:textId="77777777" w:rsidR="006E43B8" w:rsidRPr="00AA75FF" w:rsidRDefault="006E43B8" w:rsidP="00EF30BD">
            <w:pPr>
              <w:widowControl w:val="0"/>
              <w:autoSpaceDE w:val="0"/>
              <w:autoSpaceDN w:val="0"/>
              <w:adjustRightInd w:val="0"/>
              <w:rPr>
                <w:rFonts w:ascii="Times New Roman" w:eastAsia="Calibri" w:hAnsi="Times New Roman" w:cs="Times New Roman"/>
                <w:sz w:val="24"/>
                <w:szCs w:val="24"/>
              </w:rPr>
            </w:pPr>
          </w:p>
        </w:tc>
        <w:tc>
          <w:tcPr>
            <w:tcW w:w="2275" w:type="dxa"/>
          </w:tcPr>
          <w:p w14:paraId="762BAD99" w14:textId="31D91740" w:rsidR="006E43B8" w:rsidRPr="00AA75FF" w:rsidRDefault="006E43B8"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 xml:space="preserve">Уметь: </w:t>
            </w:r>
            <w:r w:rsidRPr="00AA75FF">
              <w:rPr>
                <w:rFonts w:ascii="Times New Roman" w:eastAsia="Arial Unicode MS" w:hAnsi="Times New Roman" w:cs="Times New Roman"/>
                <w:kern w:val="1"/>
                <w:sz w:val="24"/>
                <w:szCs w:val="24"/>
                <w:lang w:eastAsia="ar-SA"/>
              </w:rPr>
              <w:t>использовать метрики результативности компании на каждом этапе жизненного цикла компании</w:t>
            </w:r>
          </w:p>
        </w:tc>
        <w:tc>
          <w:tcPr>
            <w:tcW w:w="3960" w:type="dxa"/>
          </w:tcPr>
          <w:p w14:paraId="04AFCFC8" w14:textId="369CB6C0" w:rsidR="006E43B8" w:rsidRPr="00AA75FF" w:rsidRDefault="006E43B8" w:rsidP="00CC414A">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00CC414A" w:rsidRPr="00AA75FF">
              <w:rPr>
                <w:rFonts w:ascii="Times New Roman" w:hAnsi="Times New Roman" w:cs="Times New Roman"/>
                <w:sz w:val="24"/>
                <w:szCs w:val="24"/>
              </w:rPr>
              <w:t xml:space="preserve"> </w:t>
            </w:r>
            <w:r w:rsidR="00CC414A" w:rsidRPr="00AA75FF">
              <w:rPr>
                <w:rFonts w:ascii="Times New Roman" w:eastAsia="Arial Unicode MS" w:hAnsi="Times New Roman" w:cs="Times New Roman"/>
                <w:iCs/>
                <w:kern w:val="1"/>
                <w:sz w:val="24"/>
                <w:szCs w:val="24"/>
                <w:lang w:eastAsia="ar-SA"/>
              </w:rPr>
              <w:t>Первый инвестор осуществил покупку одного ГКО по цене 85% от номинала, а затем продажу по цене 86% от номинала. Второй инвестор купил одну корпоративную облигацию по цепе 85% от номинала. По какой цене (в процентах от поминала) он должен продать корпоративную облигацию, чтобы получить прибыль в два раза большую, чем первый инвестор от операции с ГКО (учесть налог на прибыль)?</w:t>
            </w:r>
          </w:p>
        </w:tc>
      </w:tr>
      <w:tr w:rsidR="00CC414A" w:rsidRPr="00AA75FF" w14:paraId="5D3A3BD4" w14:textId="77777777" w:rsidTr="00734ED9">
        <w:tc>
          <w:tcPr>
            <w:tcW w:w="1810" w:type="dxa"/>
            <w:vMerge w:val="restart"/>
          </w:tcPr>
          <w:p w14:paraId="41BFB5C3" w14:textId="41B76A80"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ПКП-4 </w:t>
            </w:r>
          </w:p>
          <w:p w14:paraId="7A72C686" w14:textId="64091636"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Arial Unicode MS" w:hAnsi="Times New Roman" w:cs="Times New Roman"/>
                <w:kern w:val="1"/>
                <w:sz w:val="24"/>
                <w:szCs w:val="24"/>
                <w:lang w:eastAsia="ar-SA"/>
              </w:rPr>
              <w:t>Способность участвовать в разработке программ развития компании, разработке обоснований проектов и управленческих решений, связанных с развитием бизнеса</w:t>
            </w:r>
          </w:p>
        </w:tc>
        <w:tc>
          <w:tcPr>
            <w:tcW w:w="2275" w:type="dxa"/>
            <w:vMerge w:val="restart"/>
          </w:tcPr>
          <w:p w14:paraId="20370BBA" w14:textId="505BCF85"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1. Разрабатывает концепцию проекта, иерархическую структуру работ, календарно-ресурсный план и контроль за ходом программ развития организации</w:t>
            </w:r>
          </w:p>
        </w:tc>
        <w:tc>
          <w:tcPr>
            <w:tcW w:w="2275" w:type="dxa"/>
          </w:tcPr>
          <w:p w14:paraId="6D34F3E3" w14:textId="77777777" w:rsidR="00CC414A" w:rsidRPr="00AA75FF" w:rsidRDefault="00CC414A" w:rsidP="009A0993">
            <w:pPr>
              <w:widowControl w:val="0"/>
              <w:suppressAutoHyphens/>
              <w:rPr>
                <w:rFonts w:ascii="Times New Roman" w:eastAsia="Calibri" w:hAnsi="Times New Roman" w:cs="Times New Roman"/>
                <w:sz w:val="24"/>
                <w:szCs w:val="24"/>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к</w:t>
            </w:r>
            <w:r w:rsidRPr="00AA75FF">
              <w:rPr>
                <w:rFonts w:ascii="Times New Roman" w:eastAsia="Calibri" w:hAnsi="Times New Roman" w:cs="Times New Roman"/>
                <w:sz w:val="24"/>
                <w:szCs w:val="24"/>
              </w:rPr>
              <w:t>онцепцию проекта, иерархическую структуру работ, календарно-ресурсный план.</w:t>
            </w:r>
          </w:p>
          <w:p w14:paraId="7AC99A96" w14:textId="18BF47F7" w:rsidR="00CC414A" w:rsidRPr="00AA75FF" w:rsidRDefault="00CC414A" w:rsidP="00AB5C10">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F7F7B00" w14:textId="498FF8B2"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Планируемый объём денежного оборота организации составляет 24 млн. руб. Расходы по обслуживанию одной операции пополнения денежных средств – 80 руб. Уровень альтернативных доходов при хранении денежных средств в банке – 10%.</w:t>
            </w:r>
          </w:p>
          <w:p w14:paraId="089E9AC0"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Определить оптимальный остаток денежных средств на расчётном счёте организации, используя модель Баумоля.</w:t>
            </w:r>
          </w:p>
          <w:p w14:paraId="233C594A" w14:textId="2F11EC5C"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r>
      <w:tr w:rsidR="00CC414A" w:rsidRPr="00AA75FF" w14:paraId="066738EF" w14:textId="77777777" w:rsidTr="00734ED9">
        <w:tc>
          <w:tcPr>
            <w:tcW w:w="1810" w:type="dxa"/>
            <w:vMerge/>
          </w:tcPr>
          <w:p w14:paraId="091B93DF"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204984C" w14:textId="77777777" w:rsidR="00CC414A" w:rsidRPr="00AA75FF" w:rsidRDefault="00CC414A" w:rsidP="00AB5C10">
            <w:pPr>
              <w:widowControl w:val="0"/>
              <w:autoSpaceDE w:val="0"/>
              <w:autoSpaceDN w:val="0"/>
              <w:adjustRightInd w:val="0"/>
              <w:rPr>
                <w:rFonts w:ascii="Times New Roman" w:eastAsia="Calibri" w:hAnsi="Times New Roman" w:cs="Times New Roman"/>
                <w:sz w:val="24"/>
                <w:szCs w:val="24"/>
              </w:rPr>
            </w:pPr>
          </w:p>
        </w:tc>
        <w:tc>
          <w:tcPr>
            <w:tcW w:w="2275" w:type="dxa"/>
          </w:tcPr>
          <w:p w14:paraId="05535DA0" w14:textId="029E94CE"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разрабатывать концепцию проекта, иерархическую структуру работ, календарно-ресурсный план и контроль за ходом программ развития организации</w:t>
            </w:r>
          </w:p>
        </w:tc>
        <w:tc>
          <w:tcPr>
            <w:tcW w:w="3960" w:type="dxa"/>
          </w:tcPr>
          <w:p w14:paraId="6A3B7793" w14:textId="35ADA419"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Планируемые инвестиции в новое оборудование составляют 1700 тыс. руб. Ожидаемые ежегодные поступления – 550 тыс. руб., срок службы – 6 лет, ставка дисконтирования -12%  Оправданы ли затраты?</w:t>
            </w:r>
          </w:p>
        </w:tc>
      </w:tr>
      <w:tr w:rsidR="00CC414A" w:rsidRPr="00AA75FF" w14:paraId="391F204C" w14:textId="77777777" w:rsidTr="00734ED9">
        <w:tc>
          <w:tcPr>
            <w:tcW w:w="1810" w:type="dxa"/>
            <w:vMerge/>
          </w:tcPr>
          <w:p w14:paraId="73C42D6B"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80F55B6" w14:textId="6821C3BA"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2. Применяет современные модели развития и управления организацией</w:t>
            </w:r>
          </w:p>
        </w:tc>
        <w:tc>
          <w:tcPr>
            <w:tcW w:w="2275" w:type="dxa"/>
          </w:tcPr>
          <w:p w14:paraId="725E9C2C" w14:textId="77777777" w:rsidR="00CC414A" w:rsidRPr="00AA75FF" w:rsidRDefault="00CC414A" w:rsidP="009A0993">
            <w:pPr>
              <w:widowControl w:val="0"/>
              <w:suppressAutoHyphens/>
              <w:rPr>
                <w:rFonts w:ascii="Times New Roman" w:eastAsia="Arial Unicode MS" w:hAnsi="Times New Roman" w:cs="Times New Roman"/>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eastAsia="Arial Unicode MS" w:hAnsi="Times New Roman" w:cs="Times New Roman"/>
                <w:kern w:val="1"/>
                <w:sz w:val="24"/>
                <w:szCs w:val="24"/>
                <w:lang w:eastAsia="ar-SA"/>
              </w:rPr>
              <w:t xml:space="preserve"> современные модели развития и управления организацией</w:t>
            </w:r>
          </w:p>
          <w:p w14:paraId="0F57FA11" w14:textId="0CE57FB0"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p>
        </w:tc>
        <w:tc>
          <w:tcPr>
            <w:tcW w:w="3960" w:type="dxa"/>
          </w:tcPr>
          <w:p w14:paraId="6D7B0568" w14:textId="12C72D93"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Задание.  Приобретен опцион на покупку через  90  дней  акций  по цене  R0 = 630 руб. за акцию. Уплаченная премия равна </w:t>
            </w:r>
          </w:p>
          <w:p w14:paraId="160F5B00" w14:textId="77777777"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Р = 10 руб. за акцию. Определить результаты сделки для покупателя  опциона, если через 90 дней курс </w:t>
            </w:r>
            <w:r w:rsidRPr="00AA75FF">
              <w:rPr>
                <w:rFonts w:ascii="Times New Roman" w:eastAsia="Times New Roman" w:hAnsi="Times New Roman" w:cs="Times New Roman"/>
                <w:sz w:val="24"/>
                <w:szCs w:val="24"/>
                <w:lang w:eastAsia="ru-RU"/>
              </w:rPr>
              <w:lastRenderedPageBreak/>
              <w:t>акций составит: а) 615 руб.; б) 640 руб.</w:t>
            </w:r>
          </w:p>
          <w:p w14:paraId="3D211493" w14:textId="5EA4B5E0" w:rsidR="00CC414A" w:rsidRPr="00AA75FF" w:rsidRDefault="00CC414A" w:rsidP="006C1C18">
            <w:pPr>
              <w:widowControl w:val="0"/>
              <w:autoSpaceDE w:val="0"/>
              <w:autoSpaceDN w:val="0"/>
              <w:adjustRightInd w:val="0"/>
              <w:rPr>
                <w:rFonts w:ascii="Times New Roman" w:eastAsia="Times New Roman" w:hAnsi="Times New Roman" w:cs="Times New Roman"/>
                <w:b/>
                <w:sz w:val="24"/>
                <w:szCs w:val="24"/>
                <w:lang w:eastAsia="ru-RU"/>
              </w:rPr>
            </w:pPr>
          </w:p>
        </w:tc>
      </w:tr>
      <w:tr w:rsidR="00CC414A" w:rsidRPr="00AA75FF" w14:paraId="343B1994" w14:textId="77777777" w:rsidTr="00734ED9">
        <w:tc>
          <w:tcPr>
            <w:tcW w:w="1810" w:type="dxa"/>
            <w:vMerge/>
          </w:tcPr>
          <w:p w14:paraId="5E53F273" w14:textId="77777777" w:rsidR="00CC414A" w:rsidRPr="00AA75FF" w:rsidRDefault="00CC414A"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891D23" w14:textId="77777777" w:rsidR="00CC414A" w:rsidRPr="00AA75FF" w:rsidRDefault="00CC414A"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082FAF1F" w14:textId="31044C07" w:rsidR="00CC414A" w:rsidRPr="00AA75FF" w:rsidRDefault="00CC414A"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применять современные модели развития и управления организацией</w:t>
            </w:r>
          </w:p>
        </w:tc>
        <w:tc>
          <w:tcPr>
            <w:tcW w:w="3960" w:type="dxa"/>
          </w:tcPr>
          <w:p w14:paraId="285DDEDA" w14:textId="2F060F65" w:rsidR="00CC414A" w:rsidRPr="00AA75FF" w:rsidRDefault="00CC414A"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 В акционерном обществе выпущено 100000 обыкновенных акций номинальной стоимостью 1 руб. и 2000 привилегированных акций номинальной стоимостью  руб. Рыночная цена обыкновенных акций составляет 30 руб., привилегированных – 20 руб. Определите размер уставного капитала акционерного общества и капитализацию компании.</w:t>
            </w:r>
          </w:p>
        </w:tc>
      </w:tr>
      <w:tr w:rsidR="00FB0BB0" w:rsidRPr="00AA75FF" w14:paraId="19769538" w14:textId="77777777" w:rsidTr="00734ED9">
        <w:tc>
          <w:tcPr>
            <w:tcW w:w="10320" w:type="dxa"/>
            <w:gridSpan w:val="4"/>
          </w:tcPr>
          <w:p w14:paraId="68016B19" w14:textId="6883AEB6" w:rsidR="00FB0BB0" w:rsidRPr="00AA75FF" w:rsidRDefault="00FB0BB0" w:rsidP="00FB0BB0">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hAnsi="Times New Roman" w:cs="Times New Roman"/>
                <w:b/>
                <w:sz w:val="24"/>
                <w:szCs w:val="24"/>
              </w:rPr>
              <w:t>Для направления подготовки 38.03.02 Менеджмент, ОП "Управление бизнесом", профиль «Управление продуктом»</w:t>
            </w:r>
          </w:p>
        </w:tc>
      </w:tr>
      <w:tr w:rsidR="00FB0BB0" w:rsidRPr="00AA75FF" w14:paraId="06E33783" w14:textId="77777777" w:rsidTr="00734ED9">
        <w:tc>
          <w:tcPr>
            <w:tcW w:w="1810" w:type="dxa"/>
            <w:vMerge w:val="restart"/>
          </w:tcPr>
          <w:p w14:paraId="4F2975AA" w14:textId="77777777" w:rsidR="00FB0BB0" w:rsidRPr="00AA75FF" w:rsidRDefault="00FB0BB0" w:rsidP="007B4EC7">
            <w:pPr>
              <w:widowControl w:val="0"/>
              <w:autoSpaceDE w:val="0"/>
              <w:autoSpaceDN w:val="0"/>
              <w:adjustRightInd w:val="0"/>
              <w:rPr>
                <w:rFonts w:ascii="Times New Roman" w:hAnsi="Times New Roman" w:cs="Times New Roman"/>
                <w:sz w:val="24"/>
                <w:szCs w:val="24"/>
              </w:rPr>
            </w:pPr>
            <w:r w:rsidRPr="00AA75FF">
              <w:rPr>
                <w:rFonts w:ascii="Times New Roman" w:hAnsi="Times New Roman" w:cs="Times New Roman"/>
                <w:sz w:val="24"/>
                <w:szCs w:val="24"/>
              </w:rPr>
              <w:t>ПКП-3</w:t>
            </w:r>
          </w:p>
          <w:p w14:paraId="08204C7E" w14:textId="4D72FB8F" w:rsidR="00FB0BB0" w:rsidRPr="00AA75FF" w:rsidRDefault="00FB0BB0" w:rsidP="007B4EC7">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рассчитывать юнит-экономику продукта,  разрабатывать требования к продукту и план развития продукта</w:t>
            </w:r>
          </w:p>
        </w:tc>
        <w:tc>
          <w:tcPr>
            <w:tcW w:w="2275" w:type="dxa"/>
            <w:vMerge w:val="restart"/>
          </w:tcPr>
          <w:p w14:paraId="69223727" w14:textId="076F90F5" w:rsidR="00FB0BB0" w:rsidRPr="00AA75FF" w:rsidRDefault="00734ED9" w:rsidP="00734ED9">
            <w:pPr>
              <w:rPr>
                <w:rFonts w:ascii="Times New Roman" w:hAnsi="Times New Roman" w:cs="Times New Roman"/>
                <w:sz w:val="24"/>
                <w:szCs w:val="24"/>
              </w:rPr>
            </w:pPr>
            <w:r w:rsidRPr="00AA75FF">
              <w:rPr>
                <w:rFonts w:ascii="Times New Roman" w:hAnsi="Times New Roman" w:cs="Times New Roman"/>
                <w:sz w:val="24"/>
                <w:szCs w:val="24"/>
              </w:rPr>
              <w:t>1.</w:t>
            </w:r>
            <w:r w:rsidR="00FB0BB0" w:rsidRPr="00AA75FF">
              <w:rPr>
                <w:rFonts w:ascii="Times New Roman" w:hAnsi="Times New Roman" w:cs="Times New Roman"/>
                <w:sz w:val="24"/>
                <w:szCs w:val="24"/>
              </w:rPr>
              <w:t>Рассчитывает юнит-экономику продукта и разрабатывает требования к продукту.</w:t>
            </w:r>
          </w:p>
          <w:p w14:paraId="5A232D6D" w14:textId="77777777" w:rsidR="00FB0BB0" w:rsidRPr="00AA75FF" w:rsidRDefault="00FB0BB0" w:rsidP="006C1C18">
            <w:pPr>
              <w:widowControl w:val="0"/>
              <w:autoSpaceDE w:val="0"/>
              <w:autoSpaceDN w:val="0"/>
              <w:adjustRightInd w:val="0"/>
              <w:rPr>
                <w:rFonts w:ascii="Times New Roman" w:eastAsia="Calibri" w:hAnsi="Times New Roman" w:cs="Times New Roman"/>
                <w:sz w:val="24"/>
                <w:szCs w:val="24"/>
                <w:lang w:val="x-none"/>
              </w:rPr>
            </w:pPr>
          </w:p>
        </w:tc>
        <w:tc>
          <w:tcPr>
            <w:tcW w:w="2275" w:type="dxa"/>
          </w:tcPr>
          <w:p w14:paraId="54985CF0"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и принципы  юнит-экономики продукта</w:t>
            </w:r>
          </w:p>
          <w:p w14:paraId="12929C85" w14:textId="21E4FBC8" w:rsidR="00FB0BB0" w:rsidRPr="00AA75FF" w:rsidRDefault="00FB0BB0" w:rsidP="00F62618">
            <w:pPr>
              <w:widowControl w:val="0"/>
              <w:suppressAutoHyphens/>
              <w:rPr>
                <w:rFonts w:ascii="Times New Roman" w:eastAsia="Arial Unicode MS" w:hAnsi="Times New Roman" w:cs="Times New Roman"/>
                <w:i/>
                <w:kern w:val="1"/>
                <w:sz w:val="24"/>
                <w:szCs w:val="24"/>
                <w:lang w:eastAsia="ar-SA"/>
              </w:rPr>
            </w:pPr>
          </w:p>
        </w:tc>
        <w:tc>
          <w:tcPr>
            <w:tcW w:w="3960" w:type="dxa"/>
          </w:tcPr>
          <w:p w14:paraId="04803D5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Проведена сделка при следующих условиях:</w:t>
            </w:r>
          </w:p>
          <w:p w14:paraId="46BD6188" w14:textId="77777777" w:rsidR="00F62618"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5/20, net 40; дата — 1 июня.</w:t>
            </w:r>
          </w:p>
          <w:p w14:paraId="1D8B5FB4" w14:textId="689BEB50" w:rsidR="00FB0BB0"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Определите последнюю дату оплаты клиентом для получения скидки.</w:t>
            </w:r>
          </w:p>
        </w:tc>
      </w:tr>
      <w:tr w:rsidR="00734ED9" w:rsidRPr="00AA75FF" w14:paraId="610D81E5" w14:textId="77777777" w:rsidTr="00734ED9">
        <w:tc>
          <w:tcPr>
            <w:tcW w:w="1810" w:type="dxa"/>
            <w:vMerge/>
          </w:tcPr>
          <w:p w14:paraId="2AEFED06"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164D38C"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45A40F7E" w14:textId="77777777" w:rsidR="00734ED9" w:rsidRPr="00AA75FF" w:rsidRDefault="00734ED9" w:rsidP="00734ED9">
            <w:pPr>
              <w:rPr>
                <w:rFonts w:ascii="Times New Roman" w:hAnsi="Times New Roman" w:cs="Times New Roman"/>
                <w:sz w:val="24"/>
                <w:szCs w:val="24"/>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w:t>
            </w:r>
            <w:r w:rsidRPr="00AA75FF">
              <w:rPr>
                <w:rFonts w:ascii="Times New Roman" w:hAnsi="Times New Roman" w:cs="Times New Roman"/>
                <w:sz w:val="24"/>
                <w:szCs w:val="24"/>
              </w:rPr>
              <w:t xml:space="preserve"> разрабатывать требования к продукту.</w:t>
            </w:r>
          </w:p>
          <w:p w14:paraId="24148FEE"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3E270C8" w14:textId="5E6471A8" w:rsidR="00734ED9" w:rsidRPr="00AA75FF" w:rsidRDefault="00734ED9" w:rsidP="006C1C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Величина оборотных активов компании на конец отчетного периода составила 4394,5 тыс. руб., краткосрочных обязательств – 3141,6 тыс. руб. Рассчитайте коэффициент текущей ликвидности, а также как изменится величина оборотных активов  при значении коэффициента текущей ликвидности равного 2? Принимаем, что величина краткосрочных обязательств не изменится.</w:t>
            </w:r>
          </w:p>
        </w:tc>
      </w:tr>
      <w:tr w:rsidR="00734ED9" w:rsidRPr="00AA75FF" w14:paraId="50D2F154" w14:textId="77777777" w:rsidTr="00734ED9">
        <w:tc>
          <w:tcPr>
            <w:tcW w:w="1810" w:type="dxa"/>
            <w:vMerge/>
          </w:tcPr>
          <w:p w14:paraId="5E3D14D7"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8557676" w14:textId="611F242E"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Управляет планом развития продукта.</w:t>
            </w:r>
          </w:p>
        </w:tc>
        <w:tc>
          <w:tcPr>
            <w:tcW w:w="2275" w:type="dxa"/>
          </w:tcPr>
          <w:p w14:paraId="16073737"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управления планом развития продукта</w:t>
            </w:r>
          </w:p>
          <w:p w14:paraId="31AE7E76" w14:textId="77777777"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p>
        </w:tc>
        <w:tc>
          <w:tcPr>
            <w:tcW w:w="3960" w:type="dxa"/>
          </w:tcPr>
          <w:p w14:paraId="47FD140B" w14:textId="0FA58C92"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значении коэффициента текущей ликвидности = 2, </w:t>
            </w:r>
          </w:p>
          <w:p w14:paraId="0E36366F" w14:textId="52F6C8E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оборотные активы компании будут равны…</w:t>
            </w:r>
          </w:p>
        </w:tc>
      </w:tr>
      <w:tr w:rsidR="00734ED9" w:rsidRPr="00AA75FF" w14:paraId="0CFD2FD0" w14:textId="77777777" w:rsidTr="00734ED9">
        <w:tc>
          <w:tcPr>
            <w:tcW w:w="1810" w:type="dxa"/>
            <w:vMerge/>
          </w:tcPr>
          <w:p w14:paraId="245A1092" w14:textId="77777777" w:rsidR="00734ED9" w:rsidRPr="00AA75FF" w:rsidRDefault="00734ED9" w:rsidP="007B4EC7">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E3A7856" w14:textId="77777777" w:rsidR="00734ED9" w:rsidRPr="00AA75FF" w:rsidRDefault="00734ED9" w:rsidP="006C1C18">
            <w:pPr>
              <w:widowControl w:val="0"/>
              <w:autoSpaceDE w:val="0"/>
              <w:autoSpaceDN w:val="0"/>
              <w:adjustRightInd w:val="0"/>
              <w:rPr>
                <w:rFonts w:ascii="Times New Roman" w:eastAsia="Calibri" w:hAnsi="Times New Roman" w:cs="Times New Roman"/>
                <w:sz w:val="24"/>
                <w:szCs w:val="24"/>
              </w:rPr>
            </w:pPr>
          </w:p>
        </w:tc>
        <w:tc>
          <w:tcPr>
            <w:tcW w:w="2275" w:type="dxa"/>
          </w:tcPr>
          <w:p w14:paraId="14273B6C" w14:textId="508CBF6F" w:rsidR="00734ED9" w:rsidRPr="00AA75FF" w:rsidRDefault="00734ED9" w:rsidP="009A0993">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xml:space="preserve">: </w:t>
            </w:r>
            <w:r w:rsidRPr="00AA75FF">
              <w:rPr>
                <w:rFonts w:ascii="Times New Roman" w:hAnsi="Times New Roman" w:cs="Times New Roman"/>
                <w:sz w:val="24"/>
                <w:szCs w:val="24"/>
              </w:rPr>
              <w:t>управлять планом развития продукта</w:t>
            </w:r>
          </w:p>
        </w:tc>
        <w:tc>
          <w:tcPr>
            <w:tcW w:w="3960" w:type="dxa"/>
          </w:tcPr>
          <w:p w14:paraId="7EE67E6C" w14:textId="11411F3A"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Выручка от реализации компании равна 24 млн. руб., соотношении выручки и величины собственных оборотных средств 4:1, соотношении внеоборотных и оборотных средств 3:4, значении коэффициента текущей ликвидности = 2</w:t>
            </w:r>
          </w:p>
          <w:p w14:paraId="401F5498" w14:textId="6B8D0399"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внеоборотные активы компании </w:t>
            </w:r>
            <w:r w:rsidRPr="00AA75FF">
              <w:rPr>
                <w:rFonts w:ascii="Times New Roman" w:eastAsia="Times New Roman" w:hAnsi="Times New Roman" w:cs="Times New Roman"/>
                <w:sz w:val="24"/>
                <w:szCs w:val="24"/>
                <w:lang w:eastAsia="ru-RU"/>
              </w:rPr>
              <w:lastRenderedPageBreak/>
              <w:t>будут равны…</w:t>
            </w:r>
          </w:p>
        </w:tc>
      </w:tr>
      <w:tr w:rsidR="00734ED9" w:rsidRPr="00AA75FF" w14:paraId="62C334B9" w14:textId="77777777" w:rsidTr="00734ED9">
        <w:tc>
          <w:tcPr>
            <w:tcW w:w="1810" w:type="dxa"/>
            <w:vMerge w:val="restart"/>
          </w:tcPr>
          <w:p w14:paraId="3E473F01"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ПКП-4</w:t>
            </w:r>
          </w:p>
          <w:p w14:paraId="681FFF99" w14:textId="4B29A2E2"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hAnsi="Times New Roman" w:cs="Times New Roman"/>
                <w:sz w:val="24"/>
                <w:szCs w:val="24"/>
              </w:rPr>
              <w:t>Способность планирования и организации вывода продукта и его обновлений на рынок, анализа продаж продукта и управления показателями успешности продукта</w:t>
            </w:r>
          </w:p>
        </w:tc>
        <w:tc>
          <w:tcPr>
            <w:tcW w:w="2275" w:type="dxa"/>
            <w:vMerge w:val="restart"/>
          </w:tcPr>
          <w:p w14:paraId="2E9D83E6" w14:textId="1D9CC71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1.Демонстрирует навыки вывода нового продукта и его обновлений на рынок.</w:t>
            </w:r>
          </w:p>
        </w:tc>
        <w:tc>
          <w:tcPr>
            <w:tcW w:w="2275" w:type="dxa"/>
          </w:tcPr>
          <w:p w14:paraId="620A362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навыки вывода нового продукта и его обновлений на рынок.</w:t>
            </w:r>
          </w:p>
          <w:p w14:paraId="6BD9D6EF" w14:textId="6ADBACA3"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5B8C8D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денежные средства и их эквиваленты равны 10 тыс. руб., краткосрочные финансовые вложения равны 50, а  краткосрочные обязательства равны 350 тыс. руб.</w:t>
            </w:r>
          </w:p>
          <w:p w14:paraId="1F177A80" w14:textId="212D8268"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мгновенной ликвидности до 0,2</w:t>
            </w:r>
          </w:p>
        </w:tc>
      </w:tr>
      <w:tr w:rsidR="00734ED9" w:rsidRPr="00AA75FF" w14:paraId="3672925A" w14:textId="77777777" w:rsidTr="00734ED9">
        <w:tc>
          <w:tcPr>
            <w:tcW w:w="1810" w:type="dxa"/>
            <w:vMerge/>
          </w:tcPr>
          <w:p w14:paraId="75CA8E32"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6BE1111"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74A1B195" w14:textId="03126654"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использовать навыки вывода нового продукта и его обновлений на рынок.</w:t>
            </w:r>
          </w:p>
        </w:tc>
        <w:tc>
          <w:tcPr>
            <w:tcW w:w="3960" w:type="dxa"/>
          </w:tcPr>
          <w:p w14:paraId="6566E867"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запасы сырья и материалов равны 100 тыс. руб., запасы готовой продукции равны 50, краткосрочные финансовые вложения равны 30, а  краткосрочные обязательства равны 350 тыс. руб. </w:t>
            </w:r>
          </w:p>
          <w:p w14:paraId="7A269D6F" w14:textId="37EEA9C2"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58A6EBCA" w14:textId="77777777" w:rsidTr="00734ED9">
        <w:tc>
          <w:tcPr>
            <w:tcW w:w="1810" w:type="dxa"/>
            <w:vMerge/>
          </w:tcPr>
          <w:p w14:paraId="6465573E"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ED0C97B" w14:textId="06BC2C45"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hAnsi="Times New Roman" w:cs="Times New Roman"/>
                <w:sz w:val="24"/>
                <w:szCs w:val="24"/>
              </w:rPr>
              <w:t>2. Анализирует продажи продукта, метрики привлечения пользователей и использования продукта.</w:t>
            </w:r>
          </w:p>
        </w:tc>
        <w:tc>
          <w:tcPr>
            <w:tcW w:w="2275" w:type="dxa"/>
          </w:tcPr>
          <w:p w14:paraId="462B9D76" w14:textId="77777777" w:rsidR="00734ED9" w:rsidRPr="00AA75FF" w:rsidRDefault="00734ED9" w:rsidP="00734ED9">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Знать:</w:t>
            </w:r>
            <w:r w:rsidRPr="00AA75FF">
              <w:rPr>
                <w:rFonts w:ascii="Times New Roman" w:hAnsi="Times New Roman" w:cs="Times New Roman"/>
                <w:sz w:val="24"/>
                <w:szCs w:val="24"/>
              </w:rPr>
              <w:t xml:space="preserve"> методы проведения анализа продажи продукта, метрики привлечения пользователей и использования продукта.</w:t>
            </w:r>
          </w:p>
          <w:p w14:paraId="4ACE32FF" w14:textId="77777777"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p>
        </w:tc>
        <w:tc>
          <w:tcPr>
            <w:tcW w:w="3960" w:type="dxa"/>
          </w:tcPr>
          <w:p w14:paraId="4B924DA4"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 Если запасы сырья и материалов равны 100 тыс. руб., запасы незавершенного производства равны 30, запасы готовой продукции равны 50, краткосрочные финансовые вложения равны 30, а  краткосрочные обязательства равны 350 тыс. руб.</w:t>
            </w:r>
          </w:p>
          <w:p w14:paraId="63874D22" w14:textId="46B95B2E"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Укажите сумму прибыли, необходимую для пополнения оборотных активов компании и увеличения её ликвидности при мобилизации средств до 0,7</w:t>
            </w:r>
          </w:p>
        </w:tc>
      </w:tr>
      <w:tr w:rsidR="00734ED9" w:rsidRPr="00AA75FF" w14:paraId="135FD4BE" w14:textId="77777777" w:rsidTr="00734ED9">
        <w:tc>
          <w:tcPr>
            <w:tcW w:w="1810" w:type="dxa"/>
            <w:vMerge/>
          </w:tcPr>
          <w:p w14:paraId="75E68EB0"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8FCECC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0A144512" w14:textId="79C40E0D" w:rsidR="00734ED9" w:rsidRPr="00AA75FF" w:rsidRDefault="00734ED9" w:rsidP="00FB0BB0">
            <w:pPr>
              <w:widowControl w:val="0"/>
              <w:suppressAutoHyphens/>
              <w:rPr>
                <w:rFonts w:ascii="Times New Roman" w:eastAsia="Arial Unicode MS" w:hAnsi="Times New Roman" w:cs="Times New Roman"/>
                <w:i/>
                <w:kern w:val="1"/>
                <w:sz w:val="24"/>
                <w:szCs w:val="24"/>
                <w:lang w:eastAsia="ar-SA"/>
              </w:rPr>
            </w:pPr>
            <w:r w:rsidRPr="00AA75FF">
              <w:rPr>
                <w:rFonts w:ascii="Times New Roman" w:eastAsia="Arial Unicode MS" w:hAnsi="Times New Roman" w:cs="Times New Roman"/>
                <w:i/>
                <w:kern w:val="1"/>
                <w:sz w:val="24"/>
                <w:szCs w:val="24"/>
                <w:lang w:eastAsia="ar-SA"/>
              </w:rPr>
              <w:t>Уметь</w:t>
            </w:r>
            <w:r w:rsidRPr="00AA75FF">
              <w:rPr>
                <w:rFonts w:ascii="Times New Roman" w:eastAsia="Arial Unicode MS" w:hAnsi="Times New Roman" w:cs="Times New Roman"/>
                <w:kern w:val="1"/>
                <w:sz w:val="24"/>
                <w:szCs w:val="24"/>
                <w:lang w:eastAsia="ar-SA"/>
              </w:rPr>
              <w:t>: а</w:t>
            </w:r>
            <w:r w:rsidRPr="00AA75FF">
              <w:rPr>
                <w:rFonts w:ascii="Times New Roman" w:hAnsi="Times New Roman" w:cs="Times New Roman"/>
                <w:sz w:val="24"/>
                <w:szCs w:val="24"/>
              </w:rPr>
              <w:t>нализировать продажи продукта, метрики привлечения пользователей и использования продукта.</w:t>
            </w:r>
          </w:p>
        </w:tc>
        <w:tc>
          <w:tcPr>
            <w:tcW w:w="3960" w:type="dxa"/>
          </w:tcPr>
          <w:p w14:paraId="60988FCD" w14:textId="77777777" w:rsidR="00F62618" w:rsidRPr="00AA75FF" w:rsidRDefault="00734ED9"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Если оборотные активы компании равны 1 200 тыс. руб.; внеоборотные активы равны 600 тыс. руб.; капитал и резервы равен 900 тыс. руб.; долгосрочные обязательства равны 400 тыс. руб.</w:t>
            </w:r>
          </w:p>
          <w:p w14:paraId="46AA6E8C" w14:textId="57D1944C" w:rsidR="00734ED9" w:rsidRPr="00AA75FF" w:rsidRDefault="00F62618" w:rsidP="00F62618">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оборотный капитал равен …</w:t>
            </w:r>
          </w:p>
        </w:tc>
      </w:tr>
      <w:tr w:rsidR="00734ED9" w:rsidRPr="00AA75FF" w14:paraId="490BBC2B" w14:textId="77777777" w:rsidTr="00734ED9">
        <w:tc>
          <w:tcPr>
            <w:tcW w:w="10320" w:type="dxa"/>
            <w:gridSpan w:val="4"/>
          </w:tcPr>
          <w:p w14:paraId="1CD596ED" w14:textId="1D35791E" w:rsidR="00734ED9" w:rsidRPr="00AA75FF" w:rsidRDefault="00734ED9" w:rsidP="00545874">
            <w:pPr>
              <w:widowControl w:val="0"/>
              <w:autoSpaceDE w:val="0"/>
              <w:autoSpaceDN w:val="0"/>
              <w:adjustRightInd w:val="0"/>
              <w:jc w:val="center"/>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Для направления подготовки 38.03.02 «Менеджмент», образовательная программа "Управление бизнесом / Bachelor of Business Administration (BBA)", профиль "Бизнес и предпринимательство / Business &amp; Entrepreneurship"</w:t>
            </w:r>
          </w:p>
        </w:tc>
      </w:tr>
      <w:tr w:rsidR="00734ED9" w:rsidRPr="00AA75FF" w14:paraId="389C3325" w14:textId="77777777" w:rsidTr="00734ED9">
        <w:tc>
          <w:tcPr>
            <w:tcW w:w="1810" w:type="dxa"/>
            <w:vMerge w:val="restart"/>
          </w:tcPr>
          <w:p w14:paraId="3B2E59F4" w14:textId="6C2903DF"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ПКП-1</w:t>
            </w:r>
          </w:p>
          <w:p w14:paraId="7F85DD9F" w14:textId="17D9D203"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планировать, </w:t>
            </w:r>
            <w:r w:rsidRPr="00AA75FF">
              <w:rPr>
                <w:rFonts w:ascii="Times New Roman" w:eastAsia="Times New Roman" w:hAnsi="Times New Roman" w:cs="Times New Roman"/>
                <w:sz w:val="24"/>
                <w:szCs w:val="24"/>
                <w:lang w:eastAsia="ru-RU"/>
              </w:rPr>
              <w:lastRenderedPageBreak/>
              <w:t>организовывать и контролировать командную работу, вести деловые переговоры и реагировать на изменения</w:t>
            </w:r>
          </w:p>
        </w:tc>
        <w:tc>
          <w:tcPr>
            <w:tcW w:w="2275" w:type="dxa"/>
            <w:vMerge w:val="restart"/>
          </w:tcPr>
          <w:p w14:paraId="57236125" w14:textId="07BB23F2"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 xml:space="preserve">Демонстрирует владение методами планирования, </w:t>
            </w:r>
            <w:r w:rsidRPr="00AA75FF">
              <w:rPr>
                <w:rFonts w:ascii="Times New Roman" w:eastAsia="Calibri" w:hAnsi="Times New Roman" w:cs="Times New Roman"/>
                <w:sz w:val="24"/>
                <w:szCs w:val="24"/>
              </w:rPr>
              <w:lastRenderedPageBreak/>
              <w:t>организации и контроля командной работы</w:t>
            </w:r>
          </w:p>
          <w:p w14:paraId="4D9412EC" w14:textId="37D808EC"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tcPr>
          <w:p w14:paraId="0352B05F"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планирования, организации и </w:t>
            </w:r>
            <w:r w:rsidRPr="00AA75FF">
              <w:rPr>
                <w:rFonts w:ascii="Times New Roman" w:eastAsia="Calibri" w:hAnsi="Times New Roman" w:cs="Times New Roman"/>
                <w:sz w:val="24"/>
                <w:szCs w:val="24"/>
              </w:rPr>
              <w:lastRenderedPageBreak/>
              <w:t>контроля командной работы</w:t>
            </w:r>
          </w:p>
          <w:p w14:paraId="44A6D2CF" w14:textId="0A714E5D"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p>
        </w:tc>
        <w:tc>
          <w:tcPr>
            <w:tcW w:w="3960" w:type="dxa"/>
          </w:tcPr>
          <w:p w14:paraId="67A9D371" w14:textId="751FAE8B" w:rsidR="00734ED9" w:rsidRPr="00AA75FF" w:rsidRDefault="00734ED9" w:rsidP="00FB0BB0">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Arial Unicode MS" w:hAnsi="Times New Roman" w:cs="Times New Roman"/>
                <w:iCs/>
                <w:kern w:val="1"/>
                <w:sz w:val="24"/>
                <w:szCs w:val="24"/>
                <w:lang w:eastAsia="ar-SA"/>
              </w:rPr>
              <w:lastRenderedPageBreak/>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Оценить эффективность заёмной политики организации на основе следующих данных баланса: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544"/>
              <w:gridCol w:w="290"/>
              <w:gridCol w:w="1605"/>
              <w:gridCol w:w="305"/>
            </w:tblGrid>
            <w:tr w:rsidR="00734ED9" w:rsidRPr="00AA75FF" w14:paraId="7D587636" w14:textId="77777777" w:rsidTr="007B4EC7">
              <w:trPr>
                <w:tblCellSpacing w:w="15" w:type="dxa"/>
              </w:trPr>
              <w:tc>
                <w:tcPr>
                  <w:tcW w:w="3720" w:type="dxa"/>
                  <w:gridSpan w:val="2"/>
                  <w:vAlign w:val="center"/>
                </w:tcPr>
                <w:p w14:paraId="79218D2F"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Актив, млн. руб.</w:t>
                  </w:r>
                </w:p>
              </w:tc>
              <w:tc>
                <w:tcPr>
                  <w:tcW w:w="5590" w:type="dxa"/>
                  <w:gridSpan w:val="2"/>
                  <w:vAlign w:val="center"/>
                </w:tcPr>
                <w:p w14:paraId="17323CF0"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Пассив, млн. руб.</w:t>
                  </w:r>
                </w:p>
              </w:tc>
            </w:tr>
            <w:tr w:rsidR="00734ED9" w:rsidRPr="00AA75FF" w14:paraId="7E8D16F2" w14:textId="77777777" w:rsidTr="007B4EC7">
              <w:trPr>
                <w:tblCellSpacing w:w="15" w:type="dxa"/>
              </w:trPr>
              <w:tc>
                <w:tcPr>
                  <w:tcW w:w="2716" w:type="dxa"/>
                  <w:vAlign w:val="center"/>
                </w:tcPr>
                <w:p w14:paraId="45BBEA3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Здания и сооружения</w:t>
                  </w:r>
                </w:p>
              </w:tc>
              <w:tc>
                <w:tcPr>
                  <w:tcW w:w="974" w:type="dxa"/>
                  <w:vAlign w:val="center"/>
                </w:tcPr>
                <w:p w14:paraId="5514BF01"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10</w:t>
                  </w:r>
                </w:p>
              </w:tc>
              <w:tc>
                <w:tcPr>
                  <w:tcW w:w="5345" w:type="dxa"/>
                  <w:vAlign w:val="center"/>
                </w:tcPr>
                <w:p w14:paraId="17F07BB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Собственный капитал</w:t>
                  </w:r>
                </w:p>
              </w:tc>
              <w:tc>
                <w:tcPr>
                  <w:tcW w:w="215" w:type="dxa"/>
                  <w:vAlign w:val="center"/>
                </w:tcPr>
                <w:p w14:paraId="7FC6894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14</w:t>
                  </w:r>
                </w:p>
              </w:tc>
            </w:tr>
            <w:tr w:rsidR="00734ED9" w:rsidRPr="00AA75FF" w14:paraId="51978EBA" w14:textId="77777777" w:rsidTr="007B4EC7">
              <w:trPr>
                <w:tblCellSpacing w:w="15" w:type="dxa"/>
              </w:trPr>
              <w:tc>
                <w:tcPr>
                  <w:tcW w:w="2716" w:type="dxa"/>
                  <w:vAlign w:val="center"/>
                </w:tcPr>
                <w:p w14:paraId="05B63DE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Машины</w:t>
                  </w:r>
                </w:p>
              </w:tc>
              <w:tc>
                <w:tcPr>
                  <w:tcW w:w="974" w:type="dxa"/>
                  <w:vAlign w:val="center"/>
                </w:tcPr>
                <w:p w14:paraId="3B7251E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5345" w:type="dxa"/>
                  <w:vAlign w:val="center"/>
                </w:tcPr>
                <w:p w14:paraId="2BBC526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c>
                <w:tcPr>
                  <w:tcW w:w="215" w:type="dxa"/>
                  <w:vAlign w:val="center"/>
                </w:tcPr>
                <w:p w14:paraId="72B2D4B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p>
              </w:tc>
            </w:tr>
            <w:tr w:rsidR="00734ED9" w:rsidRPr="00AA75FF" w14:paraId="0B737873" w14:textId="77777777" w:rsidTr="007B4EC7">
              <w:trPr>
                <w:tblCellSpacing w:w="15" w:type="dxa"/>
              </w:trPr>
              <w:tc>
                <w:tcPr>
                  <w:tcW w:w="0" w:type="auto"/>
                  <w:vAlign w:val="center"/>
                </w:tcPr>
                <w:p w14:paraId="3E4B676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Товарные запасы</w:t>
                  </w:r>
                </w:p>
              </w:tc>
              <w:tc>
                <w:tcPr>
                  <w:tcW w:w="0" w:type="auto"/>
                  <w:vAlign w:val="center"/>
                </w:tcPr>
                <w:p w14:paraId="6DCA176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3</w:t>
                  </w:r>
                </w:p>
              </w:tc>
              <w:tc>
                <w:tcPr>
                  <w:tcW w:w="0" w:type="auto"/>
                  <w:vAlign w:val="center"/>
                </w:tcPr>
                <w:p w14:paraId="7CF1C853"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Заемный капитал, в т.ч.: Краткосрочный Долгосрочный</w:t>
                  </w:r>
                </w:p>
              </w:tc>
              <w:tc>
                <w:tcPr>
                  <w:tcW w:w="215" w:type="dxa"/>
                  <w:vAlign w:val="center"/>
                </w:tcPr>
                <w:p w14:paraId="629F119C"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6</w:t>
                  </w:r>
                </w:p>
              </w:tc>
            </w:tr>
            <w:tr w:rsidR="00734ED9" w:rsidRPr="00AA75FF" w14:paraId="3F880E23" w14:textId="77777777" w:rsidTr="007B4EC7">
              <w:trPr>
                <w:tblCellSpacing w:w="15" w:type="dxa"/>
              </w:trPr>
              <w:tc>
                <w:tcPr>
                  <w:tcW w:w="0" w:type="auto"/>
                  <w:vAlign w:val="center"/>
                </w:tcPr>
                <w:p w14:paraId="67E08108"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Дебиторская задолженность</w:t>
                  </w:r>
                </w:p>
              </w:tc>
              <w:tc>
                <w:tcPr>
                  <w:tcW w:w="0" w:type="auto"/>
                  <w:vAlign w:val="center"/>
                </w:tcPr>
                <w:p w14:paraId="2AC3050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16A466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Краткосрочный</w:t>
                  </w:r>
                </w:p>
              </w:tc>
              <w:tc>
                <w:tcPr>
                  <w:tcW w:w="215" w:type="dxa"/>
                  <w:vAlign w:val="center"/>
                </w:tcPr>
                <w:p w14:paraId="3C0FA70A"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5</w:t>
                  </w:r>
                </w:p>
              </w:tc>
            </w:tr>
            <w:tr w:rsidR="00734ED9" w:rsidRPr="00AA75FF" w14:paraId="5056ABF4" w14:textId="77777777" w:rsidTr="007B4EC7">
              <w:trPr>
                <w:tblCellSpacing w:w="15" w:type="dxa"/>
              </w:trPr>
              <w:tc>
                <w:tcPr>
                  <w:tcW w:w="0" w:type="auto"/>
                  <w:vAlign w:val="center"/>
                </w:tcPr>
                <w:p w14:paraId="619336F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Денежные средства</w:t>
                  </w:r>
                </w:p>
              </w:tc>
              <w:tc>
                <w:tcPr>
                  <w:tcW w:w="0" w:type="auto"/>
                  <w:vAlign w:val="center"/>
                </w:tcPr>
                <w:p w14:paraId="67AFC0C5"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w:t>
                  </w:r>
                </w:p>
              </w:tc>
              <w:tc>
                <w:tcPr>
                  <w:tcW w:w="0" w:type="auto"/>
                  <w:vAlign w:val="center"/>
                </w:tcPr>
                <w:p w14:paraId="5C83441E"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Долгосрочный</w:t>
                  </w:r>
                </w:p>
              </w:tc>
              <w:tc>
                <w:tcPr>
                  <w:tcW w:w="215" w:type="dxa"/>
                  <w:vAlign w:val="center"/>
                </w:tcPr>
                <w:p w14:paraId="32D92B16"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1</w:t>
                  </w:r>
                </w:p>
              </w:tc>
            </w:tr>
            <w:tr w:rsidR="00734ED9" w:rsidRPr="00AA75FF" w14:paraId="6F63D541" w14:textId="77777777" w:rsidTr="007B4EC7">
              <w:trPr>
                <w:tblCellSpacing w:w="15" w:type="dxa"/>
              </w:trPr>
              <w:tc>
                <w:tcPr>
                  <w:tcW w:w="0" w:type="auto"/>
                  <w:vAlign w:val="center"/>
                </w:tcPr>
                <w:p w14:paraId="280F9BFD"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0" w:type="auto"/>
                  <w:vAlign w:val="center"/>
                </w:tcPr>
                <w:p w14:paraId="79E00569"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c>
                <w:tcPr>
                  <w:tcW w:w="0" w:type="auto"/>
                  <w:vAlign w:val="center"/>
                </w:tcPr>
                <w:p w14:paraId="223C7872"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Итого</w:t>
                  </w:r>
                </w:p>
              </w:tc>
              <w:tc>
                <w:tcPr>
                  <w:tcW w:w="215" w:type="dxa"/>
                  <w:vAlign w:val="center"/>
                </w:tcPr>
                <w:p w14:paraId="04E56517" w14:textId="77777777" w:rsidR="00734ED9" w:rsidRPr="00AA75FF" w:rsidRDefault="00734ED9" w:rsidP="00FB0BB0">
                  <w:pPr>
                    <w:spacing w:after="0"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20</w:t>
                  </w:r>
                </w:p>
              </w:tc>
            </w:tr>
          </w:tbl>
          <w:p w14:paraId="63F91DC4" w14:textId="77777777" w:rsidR="00734ED9" w:rsidRPr="00AA75FF" w:rsidRDefault="00734ED9" w:rsidP="00FB0BB0">
            <w:pPr>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Прибыль до вычета процентов и налогов составила 5 млн. руб., сумма выплат процентов за кредит 1 млн. руб., ставка налога на прибыль 20 %.</w:t>
            </w:r>
          </w:p>
          <w:p w14:paraId="4EF21854" w14:textId="06740A0B"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r>
      <w:tr w:rsidR="00734ED9" w:rsidRPr="00AA75FF" w14:paraId="5BF45B6B" w14:textId="77777777" w:rsidTr="00734ED9">
        <w:tc>
          <w:tcPr>
            <w:tcW w:w="1810" w:type="dxa"/>
            <w:vMerge/>
          </w:tcPr>
          <w:p w14:paraId="77EEA1CD"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vMerge/>
          </w:tcPr>
          <w:p w14:paraId="18C21E9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74E8B16A"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владеть методами планирования, организации и контроля командной работы</w:t>
            </w:r>
          </w:p>
          <w:p w14:paraId="6A1CA76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84FE440" w14:textId="6884420D"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Чистая прибыль ПАО составляет 100000 тыс. руб. Количество обыкновенных акций – 5 млн. шт. Рыночная цена одной акции – 100 руб. ПАО планирует направить 50% чистой прибыли на развитие производства. Определите прибыль на акцию, дивиденд на акцию и коэффициент выплаты дивиденда.</w:t>
            </w:r>
          </w:p>
        </w:tc>
      </w:tr>
      <w:tr w:rsidR="00734ED9" w:rsidRPr="00AA75FF" w14:paraId="55483E74" w14:textId="77777777" w:rsidTr="00734ED9">
        <w:tc>
          <w:tcPr>
            <w:tcW w:w="1810" w:type="dxa"/>
            <w:vMerge/>
          </w:tcPr>
          <w:p w14:paraId="71AB5BD5"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09AFD0F1" w14:textId="77777777" w:rsidR="00734ED9" w:rsidRPr="00AA75FF" w:rsidRDefault="00734ED9" w:rsidP="00545874">
            <w:pPr>
              <w:pStyle w:val="a9"/>
              <w:widowControl w:val="0"/>
              <w:numPr>
                <w:ilvl w:val="0"/>
                <w:numId w:val="20"/>
              </w:numPr>
              <w:tabs>
                <w:tab w:val="left" w:pos="540"/>
              </w:tabs>
              <w:autoSpaceDE w:val="0"/>
              <w:autoSpaceDN w:val="0"/>
              <w:adjustRightInd w:val="0"/>
              <w:ind w:left="0"/>
              <w:rPr>
                <w:rFonts w:eastAsia="Calibri"/>
              </w:rPr>
            </w:pPr>
            <w:r w:rsidRPr="00AA75FF">
              <w:rPr>
                <w:rFonts w:eastAsia="Calibri"/>
              </w:rPr>
              <w:t xml:space="preserve">2. </w:t>
            </w:r>
            <w:r w:rsidRPr="00AA75FF">
              <w:rPr>
                <w:rFonts w:eastAsia="Calibri"/>
                <w:lang w:val="ru-RU"/>
              </w:rPr>
              <w:t>Применяет</w:t>
            </w:r>
          </w:p>
          <w:p w14:paraId="55EEDB8F" w14:textId="38EF63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современные отечественные и зарубежные переговорные технологии в ходе деловых коммуникаций</w:t>
            </w:r>
          </w:p>
        </w:tc>
        <w:tc>
          <w:tcPr>
            <w:tcW w:w="2275" w:type="dxa"/>
          </w:tcPr>
          <w:p w14:paraId="4769ED6B" w14:textId="6BB5645F" w:rsidR="00734ED9" w:rsidRPr="00AA75FF" w:rsidRDefault="00734ED9" w:rsidP="00FB0BB0">
            <w:pPr>
              <w:widowControl w:val="0"/>
              <w:tabs>
                <w:tab w:val="left" w:pos="540"/>
              </w:tabs>
              <w:autoSpaceDE w:val="0"/>
              <w:autoSpaceDN w:val="0"/>
              <w:adjustRightInd w:val="0"/>
              <w:contextualSpacing/>
              <w:rPr>
                <w:rFonts w:ascii="Times New Roman" w:eastAsia="Times New Roman" w:hAnsi="Times New Roman" w:cs="Times New Roman"/>
                <w:sz w:val="24"/>
                <w:szCs w:val="24"/>
                <w:lang w:eastAsia="ru-RU"/>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современные отечественные и зарубежные переговорные технологии в ходе деловых коммуникаций</w:t>
            </w:r>
          </w:p>
        </w:tc>
        <w:tc>
          <w:tcPr>
            <w:tcW w:w="3960" w:type="dxa"/>
          </w:tcPr>
          <w:p w14:paraId="45C5EE00" w14:textId="24D805DF" w:rsidR="00734ED9" w:rsidRPr="00AA75FF" w:rsidRDefault="00734ED9" w:rsidP="00FB0BB0">
            <w:pPr>
              <w:widowControl w:val="0"/>
              <w:suppressAutoHyphens/>
              <w:spacing w:line="240" w:lineRule="atLeast"/>
              <w:rPr>
                <w:rFonts w:ascii="Times New Roman" w:eastAsia="Arial Unicode MS" w:hAnsi="Times New Roman" w:cs="Times New Roman"/>
                <w:b/>
                <w:iCs/>
                <w:kern w:val="1"/>
                <w:sz w:val="24"/>
                <w:szCs w:val="24"/>
                <w:lang w:eastAsia="ar-SA"/>
              </w:rPr>
            </w:pPr>
            <w:r w:rsidRPr="00AA75FF">
              <w:rPr>
                <w:rFonts w:ascii="Times New Roman" w:eastAsia="Arial Unicode MS" w:hAnsi="Times New Roman" w:cs="Times New Roman"/>
                <w:iCs/>
                <w:kern w:val="1"/>
                <w:sz w:val="24"/>
                <w:szCs w:val="24"/>
                <w:lang w:eastAsia="ar-SA"/>
              </w:rPr>
              <w:t>Задание. Ипотечный кредит в 5000000 руб. выдан на 5 лет под 15 % годовых, с условием первоначального взноса 30% суммы. Определить размер ежегодного равного платежа погашения кредита.</w:t>
            </w:r>
          </w:p>
        </w:tc>
      </w:tr>
      <w:tr w:rsidR="00734ED9" w:rsidRPr="00AA75FF" w14:paraId="1290A8AD" w14:textId="77777777" w:rsidTr="00734ED9">
        <w:tc>
          <w:tcPr>
            <w:tcW w:w="1810" w:type="dxa"/>
            <w:vMerge/>
          </w:tcPr>
          <w:p w14:paraId="445D8B88" w14:textId="77777777" w:rsidR="00734ED9" w:rsidRPr="00AA75FF" w:rsidRDefault="00734ED9" w:rsidP="00FB0BB0">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3BEC0D7" w14:textId="77777777" w:rsidR="00734ED9" w:rsidRPr="00AA75FF" w:rsidRDefault="00734ED9" w:rsidP="00FB0BB0">
            <w:pPr>
              <w:widowControl w:val="0"/>
              <w:autoSpaceDE w:val="0"/>
              <w:autoSpaceDN w:val="0"/>
              <w:adjustRightInd w:val="0"/>
              <w:rPr>
                <w:rFonts w:ascii="Times New Roman" w:eastAsia="Calibri" w:hAnsi="Times New Roman" w:cs="Times New Roman"/>
                <w:sz w:val="24"/>
                <w:szCs w:val="24"/>
              </w:rPr>
            </w:pPr>
          </w:p>
        </w:tc>
        <w:tc>
          <w:tcPr>
            <w:tcW w:w="2275" w:type="dxa"/>
          </w:tcPr>
          <w:p w14:paraId="5E4DDA1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современные отечественные и зарубежные переговорные технологии в ходе деловых коммуникаций</w:t>
            </w:r>
          </w:p>
          <w:p w14:paraId="57F8C92D" w14:textId="77777777" w:rsidR="00734ED9" w:rsidRPr="00AA75FF" w:rsidRDefault="00734ED9" w:rsidP="00FB0BB0">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E4AB1B7" w14:textId="05589E2A" w:rsidR="00734ED9" w:rsidRPr="00AA75FF" w:rsidRDefault="00734ED9" w:rsidP="00FB0BB0">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Дивиденды по акции равны 1 руб. в год, но растут со скоростью 10% в год. Ставка дисконтирования для акционеров установлена в размере 12%. Рассчитайте цену акции.</w:t>
            </w:r>
          </w:p>
        </w:tc>
      </w:tr>
      <w:tr w:rsidR="00734ED9" w:rsidRPr="00AA75FF" w14:paraId="0C2EEA52" w14:textId="77777777" w:rsidTr="00734ED9">
        <w:tc>
          <w:tcPr>
            <w:tcW w:w="1810" w:type="dxa"/>
            <w:vMerge w:val="restart"/>
          </w:tcPr>
          <w:p w14:paraId="038211E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ПКП-3</w:t>
            </w:r>
          </w:p>
          <w:p w14:paraId="4E1C5E8E" w14:textId="54A61BB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Способность </w:t>
            </w:r>
            <w:r w:rsidRPr="00AA75FF">
              <w:rPr>
                <w:rFonts w:ascii="Times New Roman" w:eastAsia="Calibri" w:hAnsi="Times New Roman" w:cs="Times New Roman"/>
                <w:sz w:val="24"/>
                <w:szCs w:val="24"/>
              </w:rPr>
              <w:lastRenderedPageBreak/>
              <w:t>определять тенденции в развитии современной мировой и отечественной экономики, искать и находить возможности для создания бизнеса</w:t>
            </w:r>
          </w:p>
          <w:p w14:paraId="6E96CF16"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4226E232"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 xml:space="preserve">1. Применяет теоретические </w:t>
            </w:r>
            <w:r w:rsidRPr="00AA75FF">
              <w:rPr>
                <w:rFonts w:ascii="Times New Roman" w:eastAsia="Calibri" w:hAnsi="Times New Roman" w:cs="Times New Roman"/>
                <w:sz w:val="24"/>
                <w:szCs w:val="24"/>
              </w:rPr>
              <w:lastRenderedPageBreak/>
              <w:t>знания и экономические законы для определения основных тенденций</w:t>
            </w:r>
            <w:r w:rsidRPr="00AA75FF">
              <w:rPr>
                <w:rFonts w:ascii="Times New Roman" w:hAnsi="Times New Roman" w:cs="Times New Roman"/>
                <w:sz w:val="24"/>
                <w:szCs w:val="24"/>
              </w:rPr>
              <w:t xml:space="preserve"> в </w:t>
            </w:r>
            <w:r w:rsidRPr="00AA75FF">
              <w:rPr>
                <w:rFonts w:ascii="Times New Roman" w:eastAsia="Calibri" w:hAnsi="Times New Roman" w:cs="Times New Roman"/>
                <w:sz w:val="24"/>
                <w:szCs w:val="24"/>
              </w:rPr>
              <w:t xml:space="preserve">развитии современной мировой экономики </w:t>
            </w:r>
          </w:p>
          <w:p w14:paraId="2A937C80" w14:textId="4968523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p>
        </w:tc>
        <w:tc>
          <w:tcPr>
            <w:tcW w:w="2275" w:type="dxa"/>
          </w:tcPr>
          <w:p w14:paraId="1533EB6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 xml:space="preserve">Знать </w:t>
            </w:r>
            <w:r w:rsidRPr="00AA75FF">
              <w:rPr>
                <w:rFonts w:ascii="Times New Roman" w:eastAsia="Calibri" w:hAnsi="Times New Roman" w:cs="Times New Roman"/>
                <w:sz w:val="24"/>
                <w:szCs w:val="24"/>
              </w:rPr>
              <w:t xml:space="preserve">экономические </w:t>
            </w:r>
            <w:r w:rsidRPr="00AA75FF">
              <w:rPr>
                <w:rFonts w:ascii="Times New Roman" w:eastAsia="Calibri" w:hAnsi="Times New Roman" w:cs="Times New Roman"/>
                <w:sz w:val="24"/>
                <w:szCs w:val="24"/>
              </w:rPr>
              <w:lastRenderedPageBreak/>
              <w:t>законы для определения основных тенденций в развитии современной мировой экономики</w:t>
            </w:r>
          </w:p>
          <w:p w14:paraId="771BF79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236E3" w14:textId="6173AE1B"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lastRenderedPageBreak/>
              <w:t>Задание.</w:t>
            </w:r>
            <w:r w:rsidR="00F62618" w:rsidRPr="00AA75FF">
              <w:rPr>
                <w:rFonts w:ascii="Times New Roman" w:eastAsia="Times New Roman" w:hAnsi="Times New Roman" w:cs="Times New Roman"/>
                <w:sz w:val="24"/>
                <w:szCs w:val="24"/>
                <w:lang w:eastAsia="ru-RU"/>
              </w:rPr>
              <w:t xml:space="preserve"> Оборотные активы равны 1200 тыс. руб.; внеоборотные </w:t>
            </w:r>
            <w:r w:rsidR="00F62618" w:rsidRPr="00AA75FF">
              <w:rPr>
                <w:rFonts w:ascii="Times New Roman" w:eastAsia="Times New Roman" w:hAnsi="Times New Roman" w:cs="Times New Roman"/>
                <w:sz w:val="24"/>
                <w:szCs w:val="24"/>
                <w:lang w:eastAsia="ru-RU"/>
              </w:rPr>
              <w:lastRenderedPageBreak/>
              <w:t>активы равны 600 тыс. руб.; капитал и резервы 900 тыс. руб.; долгосрочные обязательства 400 тыс. руб.;</w:t>
            </w:r>
          </w:p>
          <w:p w14:paraId="06F550F1" w14:textId="1DF06A79"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финансового рычага равен …</w:t>
            </w:r>
          </w:p>
        </w:tc>
      </w:tr>
      <w:tr w:rsidR="00734ED9" w:rsidRPr="00AA75FF" w14:paraId="7D99C823" w14:textId="77777777" w:rsidTr="00734ED9">
        <w:tc>
          <w:tcPr>
            <w:tcW w:w="1810" w:type="dxa"/>
            <w:vMerge/>
          </w:tcPr>
          <w:p w14:paraId="2294BF7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F8143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0C9CEC3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применять теоретические знания и экономические законы для определения основных тенденций в развитии современной мировой экономики</w:t>
            </w:r>
          </w:p>
          <w:p w14:paraId="5D1851F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D173E14"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1000 тыс. руб.; долгосрочные обязательства 500 тыс. руб.; </w:t>
            </w:r>
          </w:p>
          <w:p w14:paraId="090E1DCC" w14:textId="2FB58698"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покрытия инвестиций равен …</w:t>
            </w:r>
          </w:p>
        </w:tc>
      </w:tr>
      <w:tr w:rsidR="00734ED9" w:rsidRPr="00AA75FF" w14:paraId="6C5BD8C6" w14:textId="77777777" w:rsidTr="00734ED9">
        <w:tc>
          <w:tcPr>
            <w:tcW w:w="1810" w:type="dxa"/>
            <w:vMerge/>
          </w:tcPr>
          <w:p w14:paraId="100DE48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36AE74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sz w:val="24"/>
                <w:szCs w:val="24"/>
              </w:rPr>
              <w:t>2. Использует методики анализа последствий принимаемых управленческих решений в сфере международного бизнеса</w:t>
            </w:r>
          </w:p>
          <w:p w14:paraId="0005A72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FE3F3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методики анализа последствий принимаемых управленческих решений в сфере международного бизнеса</w:t>
            </w:r>
          </w:p>
          <w:p w14:paraId="73E94F6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877E3F0" w14:textId="77777777" w:rsidR="00F62618" w:rsidRPr="00AA75FF" w:rsidRDefault="00734ED9" w:rsidP="00F62618">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F62618" w:rsidRPr="00AA75FF">
              <w:rPr>
                <w:rFonts w:ascii="Times New Roman" w:eastAsia="Times New Roman" w:hAnsi="Times New Roman" w:cs="Times New Roman"/>
                <w:sz w:val="24"/>
                <w:szCs w:val="24"/>
                <w:lang w:eastAsia="ru-RU"/>
              </w:rPr>
              <w:t xml:space="preserve"> Оборотные активы равны 950 тыс. руб.; внеоборотные активы 850 тыс. руб.; капитал и резервы 1 000 тыс. руб.; долгосрочные обязательства 500 тыс. руб.; </w:t>
            </w:r>
          </w:p>
          <w:p w14:paraId="589878B7" w14:textId="0A704C14" w:rsidR="00734ED9" w:rsidRPr="00AA75FF" w:rsidRDefault="00F62618" w:rsidP="00F62618">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Коэффициент концентрации заемного капитала равен</w:t>
            </w:r>
          </w:p>
        </w:tc>
      </w:tr>
      <w:tr w:rsidR="00734ED9" w:rsidRPr="00AA75FF" w14:paraId="25D9A7D8" w14:textId="77777777" w:rsidTr="00734ED9">
        <w:tc>
          <w:tcPr>
            <w:tcW w:w="1810" w:type="dxa"/>
            <w:vMerge/>
          </w:tcPr>
          <w:p w14:paraId="1A980B0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55EC095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highlight w:val="green"/>
              </w:rPr>
            </w:pPr>
          </w:p>
        </w:tc>
        <w:tc>
          <w:tcPr>
            <w:tcW w:w="2275" w:type="dxa"/>
          </w:tcPr>
          <w:p w14:paraId="3CCAAA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использовать методики анализа последствий принимаемых управленческих решений в сфере международного бизнеса </w:t>
            </w:r>
          </w:p>
          <w:p w14:paraId="5B2F743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highlight w:val="green"/>
              </w:rPr>
            </w:pPr>
          </w:p>
        </w:tc>
        <w:tc>
          <w:tcPr>
            <w:tcW w:w="3960" w:type="dxa"/>
          </w:tcPr>
          <w:p w14:paraId="1FB3F6D9" w14:textId="77777777" w:rsidR="0012093E" w:rsidRPr="00AA75FF" w:rsidRDefault="00734ED9" w:rsidP="0012093E">
            <w:pPr>
              <w:widowControl w:val="0"/>
              <w:suppressAutoHyphens/>
              <w:spacing w:line="240" w:lineRule="atLeast"/>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Задание.</w:t>
            </w:r>
            <w:r w:rsidR="0012093E" w:rsidRPr="00AA75FF">
              <w:rPr>
                <w:rFonts w:ascii="Times New Roman" w:eastAsia="Times New Roman" w:hAnsi="Times New Roman" w:cs="Times New Roman"/>
                <w:sz w:val="24"/>
                <w:szCs w:val="24"/>
                <w:lang w:eastAsia="ru-RU"/>
              </w:rPr>
              <w:t xml:space="preserve"> Если совокупные активы компании равны 300 тыс. руб., внеоборотные активы 100 тыс. руб., постоянная часть оборотных активов 100 тыс. руб., долгосрочные источники финансирования 220 тыс. руб.:</w:t>
            </w:r>
          </w:p>
          <w:p w14:paraId="46898C56" w14:textId="5611B4CD" w:rsidR="00734ED9" w:rsidRPr="00AA75FF" w:rsidRDefault="0012093E" w:rsidP="0012093E">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Times New Roman" w:hAnsi="Times New Roman" w:cs="Times New Roman"/>
                <w:sz w:val="24"/>
                <w:szCs w:val="24"/>
                <w:lang w:eastAsia="ru-RU"/>
              </w:rPr>
              <w:t>Определите вид политики финансирования активов (агрессивная, умеренная, консервативная)</w:t>
            </w:r>
          </w:p>
        </w:tc>
      </w:tr>
      <w:tr w:rsidR="00734ED9" w:rsidRPr="00AA75FF" w14:paraId="05ED4FA6" w14:textId="77777777" w:rsidTr="00734ED9">
        <w:tc>
          <w:tcPr>
            <w:tcW w:w="10320" w:type="dxa"/>
            <w:gridSpan w:val="4"/>
          </w:tcPr>
          <w:p w14:paraId="00097580" w14:textId="4C1A4CC5" w:rsidR="00734ED9" w:rsidRPr="00AA75FF" w:rsidRDefault="00734ED9" w:rsidP="00757718">
            <w:pPr>
              <w:widowControl w:val="0"/>
              <w:suppressAutoHyphens/>
              <w:spacing w:line="240" w:lineRule="atLeast"/>
              <w:jc w:val="cente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Для направления подготовки 38.03.02 «Менеджмент», образовательная программа "Финансовый менеджмент", профиль "Финансовый менеджмент"</w:t>
            </w:r>
          </w:p>
        </w:tc>
      </w:tr>
      <w:tr w:rsidR="00734ED9" w:rsidRPr="00AA75FF" w14:paraId="7E8F6DF1" w14:textId="77777777" w:rsidTr="00734ED9">
        <w:tc>
          <w:tcPr>
            <w:tcW w:w="1810" w:type="dxa"/>
            <w:vMerge w:val="restart"/>
          </w:tcPr>
          <w:p w14:paraId="473606B5" w14:textId="64302486"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УК-11</w:t>
            </w:r>
          </w:p>
          <w:p w14:paraId="64D7BABF" w14:textId="4B0CC370"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Способность к постановке целей и задач исследований, выбору оптимальных путей  и методов их достижения</w:t>
            </w:r>
          </w:p>
        </w:tc>
        <w:tc>
          <w:tcPr>
            <w:tcW w:w="2275" w:type="dxa"/>
            <w:vMerge w:val="restart"/>
          </w:tcPr>
          <w:p w14:paraId="432426A6" w14:textId="77E8E4E0"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1. Аргументированно переходит от первоначальной субъективной формулировки проблемы к целостному структурированному описанию </w:t>
            </w:r>
            <w:r w:rsidRPr="00AA75FF">
              <w:rPr>
                <w:rFonts w:ascii="Times New Roman" w:eastAsia="Calibri" w:hAnsi="Times New Roman" w:cs="Times New Roman"/>
                <w:sz w:val="24"/>
                <w:szCs w:val="24"/>
              </w:rPr>
              <w:lastRenderedPageBreak/>
              <w:t>проблемной ситуации</w:t>
            </w:r>
          </w:p>
        </w:tc>
        <w:tc>
          <w:tcPr>
            <w:tcW w:w="2275" w:type="dxa"/>
          </w:tcPr>
          <w:p w14:paraId="4AD19F7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формулировки проблемы к целому структурированному описанию проблемной ситуации</w:t>
            </w:r>
          </w:p>
          <w:p w14:paraId="5CEB9268" w14:textId="2E3BBFB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45C9365" w14:textId="6EEB520C"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eastAsia="Arial Unicode MS" w:hAnsi="Times New Roman" w:cs="Times New Roman"/>
                <w:b/>
                <w:iCs/>
                <w:kern w:val="1"/>
                <w:sz w:val="24"/>
                <w:szCs w:val="24"/>
                <w:lang w:eastAsia="ar-SA"/>
              </w:rPr>
              <w:t xml:space="preserve"> </w:t>
            </w:r>
            <w:r w:rsidRPr="00AA75FF">
              <w:rPr>
                <w:rFonts w:ascii="Times New Roman" w:eastAsia="Times New Roman" w:hAnsi="Times New Roman" w:cs="Times New Roman"/>
                <w:sz w:val="24"/>
                <w:szCs w:val="24"/>
                <w:lang w:eastAsia="ru-RU"/>
              </w:rPr>
              <w:t xml:space="preserve">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w:t>
            </w:r>
            <w:r w:rsidRPr="00AA75FF">
              <w:rPr>
                <w:rFonts w:ascii="Times New Roman" w:eastAsia="Times New Roman" w:hAnsi="Times New Roman" w:cs="Times New Roman"/>
                <w:sz w:val="24"/>
                <w:szCs w:val="24"/>
                <w:lang w:eastAsia="ru-RU"/>
              </w:rPr>
              <w:lastRenderedPageBreak/>
              <w:t>оцените привлекательность акции как формы вложения денежных средств, если требуемая доходность составляет 13%.</w:t>
            </w:r>
          </w:p>
        </w:tc>
      </w:tr>
      <w:tr w:rsidR="00734ED9" w:rsidRPr="00AA75FF" w14:paraId="3E6BA58D" w14:textId="77777777" w:rsidTr="00734ED9">
        <w:tc>
          <w:tcPr>
            <w:tcW w:w="1810" w:type="dxa"/>
            <w:vMerge/>
          </w:tcPr>
          <w:p w14:paraId="6C39D198"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012A964E"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4B63ACA"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переходить от первоначальной субъективной формулировки проблемы к целому структурированному описанию проблемной ситуации</w:t>
            </w:r>
          </w:p>
          <w:p w14:paraId="59D4D8F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594897F" w14:textId="1F70FCCA" w:rsidR="00734ED9" w:rsidRPr="00AA75FF" w:rsidRDefault="00734ED9" w:rsidP="00545874">
            <w:pPr>
              <w:widowControl w:val="0"/>
              <w:suppressAutoHyphens/>
              <w:spacing w:line="240" w:lineRule="atLeast"/>
              <w:jc w:val="both"/>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113534E7" w14:textId="77777777" w:rsidTr="00734ED9">
        <w:tc>
          <w:tcPr>
            <w:tcW w:w="1810" w:type="dxa"/>
            <w:vMerge/>
          </w:tcPr>
          <w:p w14:paraId="613F92AB"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5EEA8BE7" w14:textId="2F13E5C6"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Обосновывает системную формулировку цели и постановку задачи управления</w:t>
            </w:r>
          </w:p>
        </w:tc>
        <w:tc>
          <w:tcPr>
            <w:tcW w:w="2275" w:type="dxa"/>
          </w:tcPr>
          <w:p w14:paraId="2962B21E" w14:textId="296A6D3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системную формулировку цели и постановку задачи управления</w:t>
            </w:r>
          </w:p>
          <w:p w14:paraId="6705F854" w14:textId="742F2B45"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803A659" w14:textId="64D8B74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общую стоимость (цену) капитала, если (тыс.руб.):</w:t>
            </w:r>
          </w:p>
          <w:p w14:paraId="3F118FDB" w14:textId="7F40939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1.Кредиты банка – 2800 ( в том числе по ставке на 18% выше среднего уровня – 600; по ставке на 10% выше  ключевой ставки ЦБ РФ – 200 ).</w:t>
            </w:r>
          </w:p>
          <w:p w14:paraId="1FC89136" w14:textId="001347F6"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2.Выпущено облигаций – 15000.</w:t>
            </w:r>
          </w:p>
          <w:p w14:paraId="6C77977C" w14:textId="1BDFB65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3.Просроченная кредиторская задолженность – 800.</w:t>
            </w:r>
          </w:p>
          <w:p w14:paraId="42FB6C34" w14:textId="2CF9FC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4.Амортизация 10000.</w:t>
            </w:r>
          </w:p>
          <w:p w14:paraId="4272DFFB" w14:textId="640306E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5.Цена кредитов банка:</w:t>
            </w:r>
          </w:p>
          <w:p w14:paraId="4C0778E6" w14:textId="15ADEDF2"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по ставке ниже среднего уровня – 15%</w:t>
            </w:r>
          </w:p>
          <w:p w14:paraId="55B5EBCA" w14:textId="62CD32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по ставке на 20% выше среднего уровня – 15,4%;</w:t>
            </w:r>
          </w:p>
          <w:p w14:paraId="3F23953A" w14:textId="608CF20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в) по ставке на 10% выше ставки рефинансирования – 15,3%;</w:t>
            </w:r>
          </w:p>
          <w:p w14:paraId="53209AAD" w14:textId="42AB762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6. Цена источника "облигации" – 7,4%;</w:t>
            </w:r>
          </w:p>
          <w:p w14:paraId="24DAB910" w14:textId="092C2EB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7. Цена просроченной кредиторской задолженности – 5,6%;</w:t>
            </w:r>
          </w:p>
          <w:p w14:paraId="6B149F6E" w14:textId="5548085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8.Цена амортизации – 4,9%.</w:t>
            </w:r>
          </w:p>
        </w:tc>
      </w:tr>
      <w:tr w:rsidR="00734ED9" w:rsidRPr="00AA75FF" w14:paraId="7D193D79" w14:textId="77777777" w:rsidTr="00734ED9">
        <w:tc>
          <w:tcPr>
            <w:tcW w:w="1810" w:type="dxa"/>
            <w:vMerge/>
          </w:tcPr>
          <w:p w14:paraId="599DEFE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B08747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73454130"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обосновывать системную формулировку цели и постановку задачи управления</w:t>
            </w:r>
          </w:p>
          <w:p w14:paraId="2E68B80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26879E7" w14:textId="1DA84E7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Организация планирует обновить оборудование. Величина инвестиционных затрат 2000 тыс. руб., ожидаемые ежегодные поступления чистого денежного потока 700 тыс. руб. Срок службы 5 лет. Ставка дисконтирования 12 %. Эффективен ли проект?</w:t>
            </w:r>
          </w:p>
        </w:tc>
      </w:tr>
      <w:tr w:rsidR="00734ED9" w:rsidRPr="00AA75FF" w14:paraId="2652CADA" w14:textId="77777777" w:rsidTr="00734ED9">
        <w:tc>
          <w:tcPr>
            <w:tcW w:w="1810" w:type="dxa"/>
            <w:vMerge/>
          </w:tcPr>
          <w:p w14:paraId="4D1E2771"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8DC0414" w14:textId="5CA9EB19"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3. Взвешенно и системно подходит </w:t>
            </w:r>
            <w:r w:rsidRPr="00AA75FF">
              <w:rPr>
                <w:rFonts w:ascii="Times New Roman" w:eastAsia="Calibri" w:hAnsi="Times New Roman" w:cs="Times New Roman"/>
                <w:sz w:val="24"/>
                <w:szCs w:val="24"/>
              </w:rPr>
              <w:lastRenderedPageBreak/>
              <w:t>к анализу ситуации, формулировке критериев и условий выбора</w:t>
            </w:r>
          </w:p>
        </w:tc>
        <w:tc>
          <w:tcPr>
            <w:tcW w:w="2275" w:type="dxa"/>
          </w:tcPr>
          <w:p w14:paraId="7DAD14EA" w14:textId="1CAC4DDE"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анализа ситуации, </w:t>
            </w:r>
            <w:r w:rsidRPr="00AA75FF">
              <w:rPr>
                <w:rFonts w:ascii="Times New Roman" w:eastAsia="Calibri" w:hAnsi="Times New Roman" w:cs="Times New Roman"/>
                <w:sz w:val="24"/>
                <w:szCs w:val="24"/>
              </w:rPr>
              <w:lastRenderedPageBreak/>
              <w:t>формулировку критериев и условий выбора</w:t>
            </w:r>
          </w:p>
          <w:p w14:paraId="4B952791" w14:textId="70767E4A"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6B01E8" w14:textId="0A312A0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Компании через 2 года понадобится 90 млн. руб. С этой </w:t>
            </w:r>
            <w:r w:rsidRPr="00AA75FF">
              <w:rPr>
                <w:rFonts w:ascii="Times New Roman" w:eastAsia="Arial Unicode MS" w:hAnsi="Times New Roman" w:cs="Times New Roman"/>
                <w:iCs/>
                <w:kern w:val="1"/>
                <w:sz w:val="24"/>
                <w:szCs w:val="24"/>
                <w:lang w:eastAsia="ar-SA"/>
              </w:rPr>
              <w:lastRenderedPageBreak/>
              <w:t>целью предполагается купить облигации с ежегодным доходом в 9%.</w:t>
            </w:r>
          </w:p>
          <w:p w14:paraId="76352AD9"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на какую сумму сегодня необходимо купить облигации?</w:t>
            </w:r>
          </w:p>
          <w:p w14:paraId="341BB746" w14:textId="39A58A9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r w:rsidR="00734ED9" w:rsidRPr="00AA75FF" w14:paraId="5A97E28C" w14:textId="77777777" w:rsidTr="00734ED9">
        <w:tc>
          <w:tcPr>
            <w:tcW w:w="1810" w:type="dxa"/>
            <w:vMerge/>
          </w:tcPr>
          <w:p w14:paraId="4F921F3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3C425EC"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F8DBD78"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взвешенно и системно подходит к анализу ситуации, формулировке критериев и условий выбора</w:t>
            </w:r>
          </w:p>
          <w:p w14:paraId="06EF974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308ADEF3" w14:textId="65944F4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212ADEE3" w14:textId="77777777" w:rsidTr="00734ED9">
        <w:tc>
          <w:tcPr>
            <w:tcW w:w="1810" w:type="dxa"/>
            <w:vMerge/>
          </w:tcPr>
          <w:p w14:paraId="61550B87"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16A82B7D" w14:textId="1F6A37CE"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275" w:type="dxa"/>
          </w:tcPr>
          <w:p w14:paraId="48EB9AC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оценки последствий принимаемых решений, учитывая неочевидные цепочки «последствия последствий» («причины  причин») и контурные связи</w:t>
            </w:r>
          </w:p>
          <w:p w14:paraId="4C990E0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26BC4EE1" w14:textId="42EE610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выписке из баланса компании представлены следующие данные (тыс. руб.): внеоборотные активы – 2100; текущие активы – 1500; долгосрочные обязательства – 1950; краткосрочные обязательства -1400; уставный капитал – 1800.  Определите сумму чистых активов и размер рабочего капитала компании.</w:t>
            </w:r>
          </w:p>
        </w:tc>
      </w:tr>
      <w:tr w:rsidR="00734ED9" w:rsidRPr="00AA75FF" w14:paraId="1C2D7B3A" w14:textId="77777777" w:rsidTr="00734ED9">
        <w:tc>
          <w:tcPr>
            <w:tcW w:w="1810" w:type="dxa"/>
            <w:vMerge/>
          </w:tcPr>
          <w:p w14:paraId="1861BBF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787450C9"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17A57AA3"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критически переосмысливать свой выбор, сопоставляя с альтернативными подходами, оценивать последствия принимаемых решений.</w:t>
            </w:r>
          </w:p>
          <w:p w14:paraId="214C245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011BA249" w14:textId="44EB0D0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Какую ставку должен назначить банк, чтобы при годовой инфляции а = 12% реальная ставка оказалась равной 6%?</w:t>
            </w:r>
          </w:p>
        </w:tc>
      </w:tr>
      <w:tr w:rsidR="00734ED9" w:rsidRPr="00AA75FF" w14:paraId="3054A0CC" w14:textId="77777777" w:rsidTr="00734ED9">
        <w:tc>
          <w:tcPr>
            <w:tcW w:w="1810" w:type="dxa"/>
            <w:vMerge/>
          </w:tcPr>
          <w:p w14:paraId="4066B7E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3FA8D3C8" w14:textId="01C2499F"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w:t>
            </w:r>
            <w:r w:rsidRPr="00AA75FF">
              <w:rPr>
                <w:rFonts w:ascii="Times New Roman" w:eastAsia="Calibri" w:hAnsi="Times New Roman" w:cs="Times New Roman"/>
                <w:sz w:val="24"/>
                <w:szCs w:val="24"/>
              </w:rPr>
              <w:lastRenderedPageBreak/>
              <w:t>аналитических отчетов</w:t>
            </w:r>
          </w:p>
        </w:tc>
        <w:tc>
          <w:tcPr>
            <w:tcW w:w="2275" w:type="dxa"/>
          </w:tcPr>
          <w:p w14:paraId="158F1801"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lastRenderedPageBreak/>
              <w:t>Знать</w:t>
            </w:r>
            <w:r w:rsidRPr="00AA75FF">
              <w:rPr>
                <w:rFonts w:ascii="Times New Roman" w:eastAsia="Calibri" w:hAnsi="Times New Roman" w:cs="Times New Roman"/>
                <w:sz w:val="24"/>
                <w:szCs w:val="24"/>
              </w:rPr>
              <w:t xml:space="preserve"> методы декомпозиции и агрегирования, анализа и синтеза при решении практических задач управления и подготовке аналитических отчетов</w:t>
            </w:r>
          </w:p>
          <w:p w14:paraId="4AD17D77"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177705A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4C219344"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а) ставка процента за банковский кредит  составляет 15% при среднем уровне 16% годовых и ставке налога на прибыль  – 20%;</w:t>
            </w:r>
          </w:p>
          <w:p w14:paraId="3F1B7FBE"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б) ставка по кредиту составляет 20% при средней ставке по кредитам</w:t>
            </w:r>
          </w:p>
          <w:p w14:paraId="61C727F4" w14:textId="1D006AB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xml:space="preserve">16% и ставке налога на прибыль </w:t>
            </w:r>
            <w:r w:rsidRPr="00AA75FF">
              <w:rPr>
                <w:rFonts w:ascii="Times New Roman" w:eastAsia="Arial Unicode MS" w:hAnsi="Times New Roman" w:cs="Times New Roman"/>
                <w:iCs/>
                <w:kern w:val="1"/>
                <w:sz w:val="24"/>
                <w:szCs w:val="24"/>
                <w:lang w:eastAsia="ar-SA"/>
              </w:rPr>
              <w:lastRenderedPageBreak/>
              <w:t>20%.</w:t>
            </w:r>
          </w:p>
        </w:tc>
      </w:tr>
      <w:tr w:rsidR="00734ED9" w:rsidRPr="00AA75FF" w14:paraId="6E674894" w14:textId="77777777" w:rsidTr="00734ED9">
        <w:tc>
          <w:tcPr>
            <w:tcW w:w="1810" w:type="dxa"/>
            <w:vMerge/>
          </w:tcPr>
          <w:p w14:paraId="04296114"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427DF4F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3632565"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корректно 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p w14:paraId="752C54A4"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0B80366" w14:textId="5A27458B"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В ходе судебного заседания выяснилось, что господин  N недоплачивал налогов R = 100 руб. ежемесячно. Налоговая инспекция хочет взыскать недоплаченные за последние n = 2 года налоги вместе с процентами (i = 3% ежемесячно). Какую сумму должен заплатить г. N?</w:t>
            </w:r>
          </w:p>
        </w:tc>
      </w:tr>
      <w:tr w:rsidR="00734ED9" w:rsidRPr="00AA75FF" w14:paraId="15A745BA" w14:textId="77777777" w:rsidTr="00734ED9">
        <w:tc>
          <w:tcPr>
            <w:tcW w:w="1810" w:type="dxa"/>
            <w:vMerge/>
          </w:tcPr>
          <w:p w14:paraId="425C22C0"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ADE8A7" w14:textId="576E875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6. Логично, последовательно и убедительно излагает в отчете цели, задачи, теорию и методологию исследования, результаты и выводы</w:t>
            </w:r>
          </w:p>
        </w:tc>
        <w:tc>
          <w:tcPr>
            <w:tcW w:w="2275" w:type="dxa"/>
          </w:tcPr>
          <w:p w14:paraId="0FA91C5E"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теорию, методологию исследования.</w:t>
            </w:r>
          </w:p>
          <w:p w14:paraId="21C344C2"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A42E5FC"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стоимость капитала, привлечённого за счёт кредитов банка, если:</w:t>
            </w:r>
          </w:p>
          <w:p w14:paraId="537DE623"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-ставка процента за банковский кредит  составляет 18%;</w:t>
            </w:r>
          </w:p>
          <w:p w14:paraId="1FF2B4A5"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ключевая ставка ЦБ РФ - 8%;</w:t>
            </w:r>
          </w:p>
          <w:p w14:paraId="3D08CEF2"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ставка налога на прибыль  - 20%;</w:t>
            </w:r>
          </w:p>
          <w:p w14:paraId="5B318424" w14:textId="15F7EBD0"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 аналогичные долговые обязательства, выданные в исследуемый период на сопоставимых условиях, отсутствуют.</w:t>
            </w:r>
          </w:p>
        </w:tc>
      </w:tr>
      <w:tr w:rsidR="00734ED9" w:rsidRPr="00AA75FF" w14:paraId="5DCA05BB" w14:textId="77777777" w:rsidTr="00734ED9">
        <w:tc>
          <w:tcPr>
            <w:tcW w:w="1810" w:type="dxa"/>
            <w:vMerge/>
          </w:tcPr>
          <w:p w14:paraId="77C3E7F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31A7F230"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2D1BC24F"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логично и последовательно и убедительно излагать в отчете цели, задачи, теорию, методологию исследования, результаты и выводы</w:t>
            </w:r>
          </w:p>
          <w:p w14:paraId="1302D91B"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6F4FA717" w14:textId="2927A59E"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приобрела пакет из 50 облигаций номинальной стоимостью 2 млн. руб. каждая по курсу  80%. Срок погашения – 3 года. Доход по облигациям выплачивается ежегодно по ставке 24% годовых и реинвестируется по ставке 33% годовых. Определите доход от облигации и доходность. Какая реальная ставка доходности, если годовой уровень инфляции 12%?</w:t>
            </w:r>
          </w:p>
        </w:tc>
      </w:tr>
      <w:tr w:rsidR="00734ED9" w:rsidRPr="00AA75FF" w14:paraId="6CB43635" w14:textId="77777777" w:rsidTr="00734ED9">
        <w:tc>
          <w:tcPr>
            <w:tcW w:w="1810" w:type="dxa"/>
            <w:vMerge w:val="restart"/>
          </w:tcPr>
          <w:p w14:paraId="25BF54C7" w14:textId="2EB7056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ПКП-1</w:t>
            </w:r>
          </w:p>
          <w:p w14:paraId="5E83FAE2" w14:textId="371B8AA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Calibri" w:hAnsi="Times New Roman" w:cs="Times New Roman"/>
                <w:sz w:val="24"/>
                <w:szCs w:val="24"/>
              </w:rPr>
              <w:t xml:space="preserve">Способность оценивать тенденции и закономерности развития внешней и внутренней экономической среды, ее влияние на результаты хозяйственной </w:t>
            </w:r>
            <w:r w:rsidRPr="00AA75FF">
              <w:rPr>
                <w:rFonts w:ascii="Times New Roman" w:eastAsia="Calibri" w:hAnsi="Times New Roman" w:cs="Times New Roman"/>
                <w:sz w:val="24"/>
                <w:szCs w:val="24"/>
              </w:rPr>
              <w:lastRenderedPageBreak/>
              <w:t>деятельности организации в текущей и долгосрочной перспективе</w:t>
            </w:r>
          </w:p>
        </w:tc>
        <w:tc>
          <w:tcPr>
            <w:tcW w:w="2275" w:type="dxa"/>
            <w:vMerge w:val="restart"/>
          </w:tcPr>
          <w:p w14:paraId="083CA7D7" w14:textId="571E142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tc>
        <w:tc>
          <w:tcPr>
            <w:tcW w:w="2275" w:type="dxa"/>
          </w:tcPr>
          <w:p w14:paraId="4165781D" w14:textId="09C92218"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19FFA0A0" w14:textId="728B56D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F5966A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Фирма имеет возможность инвестировать 700 тыс. руб. в проект, поступления денежных средств по которому составят 260 тыс. руб. в год в течение пяти лет. Минимальная желаемая норма прибыли равна 12% в год.</w:t>
            </w:r>
          </w:p>
          <w:p w14:paraId="7EC1D278" w14:textId="589895F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Необходимо вычислить чистую приведенную стоимость.</w:t>
            </w:r>
          </w:p>
        </w:tc>
      </w:tr>
      <w:tr w:rsidR="00734ED9" w:rsidRPr="00AA75FF" w14:paraId="613257F6" w14:textId="77777777" w:rsidTr="00734ED9">
        <w:tc>
          <w:tcPr>
            <w:tcW w:w="1810" w:type="dxa"/>
            <w:vMerge/>
          </w:tcPr>
          <w:p w14:paraId="0EA99349"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A840FF1"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45CA6E7" w14:textId="6137E2E3"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проводить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w:t>
            </w:r>
          </w:p>
          <w:p w14:paraId="576461C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4295FCB8" w14:textId="014DF07F"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w:t>
            </w:r>
            <w:r w:rsidRPr="00AA75FF">
              <w:rPr>
                <w:rFonts w:ascii="Times New Roman" w:hAnsi="Times New Roman" w:cs="Times New Roman"/>
                <w:sz w:val="24"/>
                <w:szCs w:val="24"/>
              </w:rPr>
              <w:t xml:space="preserve"> </w:t>
            </w:r>
            <w:r w:rsidRPr="00AA75FF">
              <w:rPr>
                <w:rFonts w:ascii="Times New Roman" w:eastAsia="Arial Unicode MS" w:hAnsi="Times New Roman" w:cs="Times New Roman"/>
                <w:iCs/>
                <w:kern w:val="1"/>
                <w:sz w:val="24"/>
                <w:szCs w:val="24"/>
                <w:lang w:eastAsia="ar-SA"/>
              </w:rPr>
              <w:t xml:space="preserve">Организация приобрела 20 облигаций со сроком погашения 3 года и номинальной стоимостью каждой  250 млн. руб. по курсу  90%. Проценты выплачиваются по полугодиям по номинальной процентной ставке g= 50% годовых. Определите доход, полученный организацией, и эффективную процентную ставку доходности, если процентные деньги  реинвестируется под 50% годовых  с ежемесячным начислением процентов. Какая реальная ставка доходности, если уровень инфляции первый год </w:t>
            </w:r>
          </w:p>
          <w:p w14:paraId="4107BEDF" w14:textId="0F0D038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составил 26%, второй – 16%, третий – 12%?</w:t>
            </w:r>
          </w:p>
        </w:tc>
      </w:tr>
      <w:tr w:rsidR="00734ED9" w:rsidRPr="00AA75FF" w14:paraId="512FF91F" w14:textId="77777777" w:rsidTr="00734ED9">
        <w:tc>
          <w:tcPr>
            <w:tcW w:w="1810" w:type="dxa"/>
            <w:vMerge/>
          </w:tcPr>
          <w:p w14:paraId="57012DE5"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634A9350" w14:textId="326473BD"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Оценивает и прогнозирует закономерности развития внешней и внутренней среды бизнеса</w:t>
            </w:r>
          </w:p>
        </w:tc>
        <w:tc>
          <w:tcPr>
            <w:tcW w:w="2275" w:type="dxa"/>
          </w:tcPr>
          <w:p w14:paraId="52B8F48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прогнозирования закономерностей развития внешней и внутренней среды бизнеса</w:t>
            </w:r>
          </w:p>
          <w:p w14:paraId="3F025E32" w14:textId="28BCBB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41A13EF"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Определить запас финансовой прочности компании на основе следующих данных:</w:t>
            </w:r>
          </w:p>
          <w:p w14:paraId="277BB076"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объем реализации 1000 штук;</w:t>
            </w:r>
          </w:p>
          <w:p w14:paraId="4F2D636D"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цена реализации одного изделия 35 тыс. руб.;</w:t>
            </w:r>
          </w:p>
          <w:p w14:paraId="1B4C2E28"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постоянные издержки 7000 тыс. руб.;</w:t>
            </w:r>
          </w:p>
          <w:p w14:paraId="54937B0A" w14:textId="77777777"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w:t>
            </w:r>
            <w:r w:rsidRPr="00AA75FF">
              <w:rPr>
                <w:rFonts w:ascii="Times New Roman" w:eastAsia="Arial Unicode MS" w:hAnsi="Times New Roman" w:cs="Times New Roman"/>
                <w:iCs/>
                <w:kern w:val="1"/>
                <w:sz w:val="24"/>
                <w:szCs w:val="24"/>
                <w:lang w:eastAsia="ar-SA"/>
              </w:rPr>
              <w:tab/>
              <w:t>переменные издержки на одно изделие 21 тыс. руб.</w:t>
            </w:r>
          </w:p>
          <w:p w14:paraId="58E480D9" w14:textId="37DA8764"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На   сколько   компании  необходимо   сократить   переменные издержки, чтобы его прибыль составила 8500 тыс. руб.?</w:t>
            </w:r>
          </w:p>
        </w:tc>
      </w:tr>
      <w:tr w:rsidR="00734ED9" w:rsidRPr="00AA75FF" w14:paraId="3438C092" w14:textId="77777777" w:rsidTr="00734ED9">
        <w:tc>
          <w:tcPr>
            <w:tcW w:w="1810" w:type="dxa"/>
            <w:vMerge/>
          </w:tcPr>
          <w:p w14:paraId="2C26A43E"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61779BF7"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3FD05C7C"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оценивать и прогнозировать закономерности развития внешней и внутренней среды бизнеса</w:t>
            </w:r>
          </w:p>
          <w:p w14:paraId="44A72A79"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5C153255" w14:textId="297E27E3"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Заем D =20 000 д.е. взят на n = 8 лет под i = 8% годовых. Погашаться будет ежегодными равными выплатами. Найдите размер этой выплаты. Расчеты провести для простой и сложной процентных ставок.</w:t>
            </w:r>
          </w:p>
        </w:tc>
      </w:tr>
      <w:tr w:rsidR="00734ED9" w:rsidRPr="00AA75FF" w14:paraId="34FD2752" w14:textId="77777777" w:rsidTr="00734ED9">
        <w:tc>
          <w:tcPr>
            <w:tcW w:w="1810" w:type="dxa"/>
            <w:vMerge w:val="restart"/>
          </w:tcPr>
          <w:p w14:paraId="6379F782" w14:textId="2AC13ECD"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 ПКП-4</w:t>
            </w:r>
          </w:p>
          <w:p w14:paraId="330AD220" w14:textId="46622C4B"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r w:rsidRPr="00AA75FF">
              <w:rPr>
                <w:rFonts w:ascii="Times New Roman" w:eastAsia="Times New Roman" w:hAnsi="Times New Roman" w:cs="Times New Roman"/>
                <w:sz w:val="24"/>
                <w:szCs w:val="24"/>
                <w:lang w:eastAsia="ru-RU"/>
              </w:rPr>
              <w:t xml:space="preserve">Способность оценивать финансовые риски и применять современные методы и финансовые инструменты для их снижения и </w:t>
            </w:r>
            <w:r w:rsidRPr="00AA75FF">
              <w:rPr>
                <w:rFonts w:ascii="Times New Roman" w:eastAsia="Times New Roman" w:hAnsi="Times New Roman" w:cs="Times New Roman"/>
                <w:sz w:val="24"/>
                <w:szCs w:val="24"/>
                <w:lang w:eastAsia="ru-RU"/>
              </w:rPr>
              <w:lastRenderedPageBreak/>
              <w:t>нейтрализации</w:t>
            </w:r>
          </w:p>
        </w:tc>
        <w:tc>
          <w:tcPr>
            <w:tcW w:w="2275" w:type="dxa"/>
            <w:vMerge w:val="restart"/>
          </w:tcPr>
          <w:p w14:paraId="412BD444" w14:textId="3449B035"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lastRenderedPageBreak/>
              <w:t>1. Понимает сущность и природу</w:t>
            </w:r>
            <w:r w:rsidRPr="00AA75FF">
              <w:rPr>
                <w:rFonts w:ascii="Times New Roman" w:hAnsi="Times New Roman" w:cs="Times New Roman"/>
                <w:sz w:val="24"/>
                <w:szCs w:val="24"/>
              </w:rPr>
              <w:t xml:space="preserve"> </w:t>
            </w:r>
            <w:r w:rsidRPr="00AA75FF">
              <w:rPr>
                <w:rFonts w:ascii="Times New Roman" w:eastAsia="Calibri" w:hAnsi="Times New Roman" w:cs="Times New Roman"/>
                <w:sz w:val="24"/>
                <w:szCs w:val="24"/>
              </w:rPr>
              <w:t>финансовых рисков и владеет методами их оценки</w:t>
            </w:r>
          </w:p>
        </w:tc>
        <w:tc>
          <w:tcPr>
            <w:tcW w:w="2275" w:type="dxa"/>
          </w:tcPr>
          <w:p w14:paraId="497B08D9" w14:textId="1F5F90CF" w:rsidR="00734ED9" w:rsidRPr="00AA75FF" w:rsidRDefault="00734ED9" w:rsidP="001149E7">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сущность и природу финансовых рисков </w:t>
            </w:r>
          </w:p>
        </w:tc>
        <w:tc>
          <w:tcPr>
            <w:tcW w:w="3960" w:type="dxa"/>
          </w:tcPr>
          <w:p w14:paraId="100F4600" w14:textId="2229E465"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Определите величину эффекта финансового рычага, возникающего при привлечении заёмного капитала в объеме 7000 тыс. руб. под 14% годовых, если величина собственного капитала составляет 10000 тыс. руб., рентабельность чистых активов – 16%, ставка налога на прибыль – 20 %.</w:t>
            </w:r>
          </w:p>
        </w:tc>
      </w:tr>
      <w:tr w:rsidR="00734ED9" w:rsidRPr="00AA75FF" w14:paraId="0B1D1695" w14:textId="77777777" w:rsidTr="00734ED9">
        <w:tc>
          <w:tcPr>
            <w:tcW w:w="1810" w:type="dxa"/>
            <w:vMerge/>
          </w:tcPr>
          <w:p w14:paraId="7971C50C"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1CA150AD"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45D0EA6E" w14:textId="6DC35869"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сущность и </w:t>
            </w:r>
            <w:r w:rsidRPr="00AA75FF">
              <w:rPr>
                <w:rFonts w:ascii="Times New Roman" w:eastAsia="Calibri" w:hAnsi="Times New Roman" w:cs="Times New Roman"/>
                <w:sz w:val="24"/>
                <w:szCs w:val="24"/>
              </w:rPr>
              <w:lastRenderedPageBreak/>
              <w:t>природу финансовых рисков и владеть методами их оценки</w:t>
            </w:r>
          </w:p>
          <w:p w14:paraId="73A0C54D"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9BE0D9C" w14:textId="67E1B5AD"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lastRenderedPageBreak/>
              <w:t xml:space="preserve">Задание. В банк помещен депозит в размере А = 5000 руб. По этому депози¬ту в первом году будет </w:t>
            </w:r>
            <w:r w:rsidRPr="00AA75FF">
              <w:rPr>
                <w:rFonts w:ascii="Times New Roman" w:eastAsia="Arial Unicode MS" w:hAnsi="Times New Roman" w:cs="Times New Roman"/>
                <w:iCs/>
                <w:kern w:val="1"/>
                <w:sz w:val="24"/>
                <w:szCs w:val="24"/>
                <w:lang w:eastAsia="ar-SA"/>
              </w:rPr>
              <w:lastRenderedPageBreak/>
              <w:t>начислено i1= 10%, во втором - i2 = 12%, в треть¬ем - i3 = 15%, в четвертом и пятом - i4 = i5 = 16% годовых. Сколько будет на счету в конце пятого года? Сколько надо было бы поместить на счет при постоянной процентной ставке i = 13%, чтобы обеспечить ту же сумму.</w:t>
            </w:r>
          </w:p>
        </w:tc>
      </w:tr>
      <w:tr w:rsidR="00734ED9" w:rsidRPr="00AA75FF" w14:paraId="04A4D939" w14:textId="77777777" w:rsidTr="00734ED9">
        <w:tc>
          <w:tcPr>
            <w:tcW w:w="1810" w:type="dxa"/>
            <w:vMerge/>
          </w:tcPr>
          <w:p w14:paraId="08A457B2"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val="restart"/>
          </w:tcPr>
          <w:p w14:paraId="23C50927" w14:textId="2A62F3B1"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r w:rsidRPr="00AA75FF">
              <w:rPr>
                <w:rFonts w:ascii="Times New Roman" w:eastAsia="Calibri" w:hAnsi="Times New Roman" w:cs="Times New Roman"/>
                <w:sz w:val="24"/>
                <w:szCs w:val="24"/>
              </w:rPr>
              <w:t>2. Предлагает обоснованные управленческие решения, направленные на снижение и устранение финансовых рисков</w:t>
            </w:r>
          </w:p>
        </w:tc>
        <w:tc>
          <w:tcPr>
            <w:tcW w:w="2275" w:type="dxa"/>
          </w:tcPr>
          <w:p w14:paraId="312BA366" w14:textId="77777777"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sz w:val="24"/>
                <w:szCs w:val="24"/>
              </w:rPr>
            </w:pPr>
            <w:r w:rsidRPr="00AA75FF">
              <w:rPr>
                <w:rFonts w:ascii="Times New Roman" w:eastAsia="Calibri" w:hAnsi="Times New Roman" w:cs="Times New Roman"/>
                <w:i/>
                <w:sz w:val="24"/>
                <w:szCs w:val="24"/>
              </w:rPr>
              <w:t>Знать</w:t>
            </w:r>
            <w:r w:rsidRPr="00AA75FF">
              <w:rPr>
                <w:rFonts w:ascii="Times New Roman" w:eastAsia="Calibri" w:hAnsi="Times New Roman" w:cs="Times New Roman"/>
                <w:sz w:val="24"/>
                <w:szCs w:val="24"/>
              </w:rPr>
              <w:t xml:space="preserve"> методы обоснования управленческих решений, направленных на снижение и устранение финансовых рисков</w:t>
            </w:r>
          </w:p>
          <w:p w14:paraId="58FCED91" w14:textId="648D92F6"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p>
        </w:tc>
        <w:tc>
          <w:tcPr>
            <w:tcW w:w="3960" w:type="dxa"/>
          </w:tcPr>
          <w:p w14:paraId="7A32A9B1" w14:textId="2CDA9B4A"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Рыночная цена обыкновенных акций предприятия составляет 1500 руб. Ожидается, что их рыночная цена за 2 года вырастет до 1800 руб. Предполагается, что за каждую акцию в конце этих 2 лет будет выплачено по 50 руб. дивидендов. Определите текущую (внутреннюю) стоимость акции и её доходность; оцените привлекательность акции как формы вложения денежных средств, если требуемая доходность составляет 13%.</w:t>
            </w:r>
          </w:p>
        </w:tc>
      </w:tr>
      <w:tr w:rsidR="00734ED9" w:rsidRPr="00AA75FF" w14:paraId="5CD67468" w14:textId="77777777" w:rsidTr="00734ED9">
        <w:tc>
          <w:tcPr>
            <w:tcW w:w="1810" w:type="dxa"/>
            <w:vMerge/>
          </w:tcPr>
          <w:p w14:paraId="0A1A37FD" w14:textId="77777777" w:rsidR="00734ED9" w:rsidRPr="00AA75FF" w:rsidRDefault="00734ED9" w:rsidP="00545874">
            <w:pPr>
              <w:widowControl w:val="0"/>
              <w:autoSpaceDE w:val="0"/>
              <w:autoSpaceDN w:val="0"/>
              <w:adjustRightInd w:val="0"/>
              <w:rPr>
                <w:rFonts w:ascii="Times New Roman" w:eastAsia="Times New Roman" w:hAnsi="Times New Roman" w:cs="Times New Roman"/>
                <w:sz w:val="24"/>
                <w:szCs w:val="24"/>
                <w:lang w:eastAsia="ru-RU"/>
              </w:rPr>
            </w:pPr>
          </w:p>
        </w:tc>
        <w:tc>
          <w:tcPr>
            <w:tcW w:w="2275" w:type="dxa"/>
            <w:vMerge/>
          </w:tcPr>
          <w:p w14:paraId="2AE29504" w14:textId="77777777" w:rsidR="00734ED9" w:rsidRPr="00AA75FF" w:rsidRDefault="00734ED9" w:rsidP="00545874">
            <w:pPr>
              <w:widowControl w:val="0"/>
              <w:autoSpaceDE w:val="0"/>
              <w:autoSpaceDN w:val="0"/>
              <w:adjustRightInd w:val="0"/>
              <w:rPr>
                <w:rFonts w:ascii="Times New Roman" w:eastAsia="Calibri" w:hAnsi="Times New Roman" w:cs="Times New Roman"/>
                <w:sz w:val="24"/>
                <w:szCs w:val="24"/>
              </w:rPr>
            </w:pPr>
          </w:p>
        </w:tc>
        <w:tc>
          <w:tcPr>
            <w:tcW w:w="2275" w:type="dxa"/>
          </w:tcPr>
          <w:p w14:paraId="517B8575" w14:textId="755BF9DD" w:rsidR="00734ED9" w:rsidRPr="00AA75FF" w:rsidRDefault="00734ED9" w:rsidP="00545874">
            <w:pPr>
              <w:widowControl w:val="0"/>
              <w:tabs>
                <w:tab w:val="left" w:pos="540"/>
              </w:tabs>
              <w:autoSpaceDE w:val="0"/>
              <w:autoSpaceDN w:val="0"/>
              <w:adjustRightInd w:val="0"/>
              <w:contextualSpacing/>
              <w:rPr>
                <w:rFonts w:ascii="Times New Roman" w:eastAsia="Calibri" w:hAnsi="Times New Roman" w:cs="Times New Roman"/>
                <w:i/>
                <w:sz w:val="24"/>
                <w:szCs w:val="24"/>
              </w:rPr>
            </w:pPr>
            <w:r w:rsidRPr="00AA75FF">
              <w:rPr>
                <w:rFonts w:ascii="Times New Roman" w:eastAsia="Calibri" w:hAnsi="Times New Roman" w:cs="Times New Roman"/>
                <w:i/>
                <w:sz w:val="24"/>
                <w:szCs w:val="24"/>
              </w:rPr>
              <w:t>Уметь</w:t>
            </w:r>
            <w:r w:rsidRPr="00AA75FF">
              <w:rPr>
                <w:rFonts w:ascii="Times New Roman" w:eastAsia="Calibri" w:hAnsi="Times New Roman" w:cs="Times New Roman"/>
                <w:sz w:val="24"/>
                <w:szCs w:val="24"/>
              </w:rPr>
              <w:t xml:space="preserve"> формировать обоснованные управленческие решения, направленные на снижение и устранение финансовых рисков</w:t>
            </w:r>
          </w:p>
        </w:tc>
        <w:tc>
          <w:tcPr>
            <w:tcW w:w="3960" w:type="dxa"/>
          </w:tcPr>
          <w:p w14:paraId="3E2A9BA2" w14:textId="60442209" w:rsidR="00734ED9" w:rsidRPr="00AA75FF" w:rsidRDefault="00734ED9" w:rsidP="00545874">
            <w:pPr>
              <w:rPr>
                <w:rFonts w:ascii="Times New Roman" w:eastAsia="Arial Unicode MS" w:hAnsi="Times New Roman" w:cs="Times New Roman"/>
                <w:iCs/>
                <w:kern w:val="1"/>
                <w:sz w:val="24"/>
                <w:szCs w:val="24"/>
                <w:lang w:eastAsia="ar-SA"/>
              </w:rPr>
            </w:pPr>
            <w:r w:rsidRPr="00AA75FF">
              <w:rPr>
                <w:rFonts w:ascii="Times New Roman" w:eastAsia="Arial Unicode MS" w:hAnsi="Times New Roman" w:cs="Times New Roman"/>
                <w:iCs/>
                <w:kern w:val="1"/>
                <w:sz w:val="24"/>
                <w:szCs w:val="24"/>
                <w:lang w:eastAsia="ar-SA"/>
              </w:rPr>
              <w:t>Задание. Компания с ценой капитала 15% приобрело объект основных средств первоначальной стоимостью 750 тыс. руб. Срок полезного использования объекта составляет 5 лет. Рассчитать сумму амортизационных отчислений разными способами и выбрать наиболее привлекательный  для компании способ начисления амортизации путем расчета текущей стоимости амортизационных отчислений и определения скорости оборачиваемости капитала, вложенного в данный объект.</w:t>
            </w:r>
          </w:p>
          <w:p w14:paraId="0ABBAC87" w14:textId="7AD1D611" w:rsidR="00734ED9" w:rsidRPr="00AA75FF" w:rsidRDefault="00734ED9" w:rsidP="00545874">
            <w:pPr>
              <w:widowControl w:val="0"/>
              <w:suppressAutoHyphens/>
              <w:spacing w:line="240" w:lineRule="atLeast"/>
              <w:rPr>
                <w:rFonts w:ascii="Times New Roman" w:eastAsia="Arial Unicode MS" w:hAnsi="Times New Roman" w:cs="Times New Roman"/>
                <w:iCs/>
                <w:kern w:val="1"/>
                <w:sz w:val="24"/>
                <w:szCs w:val="24"/>
                <w:lang w:eastAsia="ar-SA"/>
              </w:rPr>
            </w:pPr>
          </w:p>
        </w:tc>
      </w:tr>
    </w:tbl>
    <w:p w14:paraId="0F8E48B4" w14:textId="77777777" w:rsidR="00C06F49" w:rsidRPr="00B13BC8" w:rsidRDefault="00C06F49" w:rsidP="00C06F49">
      <w:pPr>
        <w:widowControl w:val="0"/>
        <w:suppressAutoHyphens/>
        <w:spacing w:after="0" w:line="240" w:lineRule="auto"/>
        <w:ind w:left="1189"/>
        <w:rPr>
          <w:rFonts w:ascii="Times New Roman" w:eastAsia="Arial Unicode MS" w:hAnsi="Times New Roman" w:cs="Times New Roman"/>
          <w:kern w:val="1"/>
          <w:sz w:val="24"/>
          <w:szCs w:val="24"/>
          <w:lang w:eastAsia="ar-SA"/>
        </w:rPr>
      </w:pPr>
    </w:p>
    <w:p w14:paraId="5D3E2430" w14:textId="77777777" w:rsidR="002E75EF" w:rsidRDefault="002E75EF"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bookmarkStart w:id="10" w:name="_Toc10532991"/>
    </w:p>
    <w:p w14:paraId="5F1BA893" w14:textId="26021C1E" w:rsidR="001C2DB1" w:rsidRDefault="001C2DB1" w:rsidP="001C2DB1">
      <w:pPr>
        <w:widowControl w:val="0"/>
        <w:suppressAutoHyphens/>
        <w:spacing w:after="120" w:line="240" w:lineRule="auto"/>
        <w:ind w:firstLine="709"/>
        <w:jc w:val="center"/>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Примерный перечень вопросов к </w:t>
      </w:r>
      <w:r w:rsidR="000B06EB">
        <w:rPr>
          <w:rFonts w:ascii="Times New Roman" w:eastAsia="Arial Unicode MS" w:hAnsi="Times New Roman" w:cs="Times New Roman"/>
          <w:b/>
          <w:kern w:val="1"/>
          <w:sz w:val="28"/>
          <w:szCs w:val="28"/>
          <w:lang w:eastAsia="ar-SA"/>
        </w:rPr>
        <w:t xml:space="preserve"> экзамену</w:t>
      </w:r>
      <w:r w:rsidR="00C46021">
        <w:rPr>
          <w:rFonts w:ascii="Times New Roman" w:eastAsia="Arial Unicode MS" w:hAnsi="Times New Roman" w:cs="Times New Roman"/>
          <w:b/>
          <w:kern w:val="1"/>
          <w:sz w:val="28"/>
          <w:szCs w:val="28"/>
          <w:lang w:eastAsia="ar-SA"/>
        </w:rPr>
        <w:t>/зачету</w:t>
      </w:r>
    </w:p>
    <w:p w14:paraId="6022602E" w14:textId="77777777" w:rsidR="00497183" w:rsidRPr="00497183" w:rsidRDefault="00497183" w:rsidP="00497183">
      <w:pPr>
        <w:spacing w:after="0" w:line="360" w:lineRule="auto"/>
        <w:ind w:firstLine="709"/>
        <w:jc w:val="center"/>
        <w:rPr>
          <w:rFonts w:ascii="Times New Roman" w:eastAsia="Times New Roman" w:hAnsi="Times New Roman" w:cs="Times New Roman"/>
          <w:b/>
          <w:sz w:val="28"/>
          <w:szCs w:val="28"/>
          <w:lang w:eastAsia="ru-RU"/>
        </w:rPr>
      </w:pPr>
    </w:p>
    <w:p w14:paraId="582B145C" w14:textId="77777777" w:rsidR="009A0993" w:rsidRDefault="00497183" w:rsidP="00497183">
      <w:pPr>
        <w:spacing w:after="0" w:line="360" w:lineRule="auto"/>
        <w:jc w:val="both"/>
        <w:rPr>
          <w:rFonts w:ascii="Times New Roman" w:eastAsia="Times New Roman" w:hAnsi="Times New Roman" w:cs="Times New Roman"/>
          <w:iCs/>
          <w:sz w:val="28"/>
          <w:szCs w:val="28"/>
          <w:lang w:eastAsia="ru-RU"/>
        </w:rPr>
      </w:pPr>
      <w:r w:rsidRPr="00497183">
        <w:rPr>
          <w:rFonts w:ascii="Times New Roman" w:eastAsia="Times New Roman" w:hAnsi="Times New Roman" w:cs="Times New Roman"/>
          <w:iCs/>
          <w:sz w:val="28"/>
          <w:szCs w:val="28"/>
          <w:lang w:eastAsia="ru-RU"/>
        </w:rPr>
        <w:t xml:space="preserve">1. </w:t>
      </w:r>
      <w:r w:rsidR="009A0993" w:rsidRPr="009A0993">
        <w:rPr>
          <w:rFonts w:ascii="Times New Roman" w:eastAsia="Times New Roman" w:hAnsi="Times New Roman" w:cs="Times New Roman"/>
          <w:iCs/>
          <w:sz w:val="28"/>
          <w:szCs w:val="28"/>
          <w:lang w:eastAsia="ru-RU"/>
        </w:rPr>
        <w:t xml:space="preserve">Общая характеристика предпринимательства. </w:t>
      </w:r>
    </w:p>
    <w:p w14:paraId="2CD6E1E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 </w:t>
      </w:r>
      <w:r w:rsidRPr="009A0993">
        <w:rPr>
          <w:rFonts w:ascii="Times New Roman" w:eastAsia="Times New Roman" w:hAnsi="Times New Roman" w:cs="Times New Roman"/>
          <w:iCs/>
          <w:sz w:val="28"/>
          <w:szCs w:val="28"/>
          <w:lang w:eastAsia="ru-RU"/>
        </w:rPr>
        <w:t xml:space="preserve"> Сущность предпринимательства. </w:t>
      </w:r>
    </w:p>
    <w:p w14:paraId="1171AA6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 </w:t>
      </w:r>
      <w:r w:rsidRPr="009A0993">
        <w:rPr>
          <w:rFonts w:ascii="Times New Roman" w:eastAsia="Times New Roman" w:hAnsi="Times New Roman" w:cs="Times New Roman"/>
          <w:iCs/>
          <w:sz w:val="28"/>
          <w:szCs w:val="28"/>
          <w:lang w:eastAsia="ru-RU"/>
        </w:rPr>
        <w:t xml:space="preserve">Факторы,  влияющие  на  финансовую  среду  предпринимательства. </w:t>
      </w:r>
    </w:p>
    <w:p w14:paraId="1CBF0C7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 </w:t>
      </w:r>
      <w:r w:rsidRPr="009A0993">
        <w:rPr>
          <w:rFonts w:ascii="Times New Roman" w:eastAsia="Times New Roman" w:hAnsi="Times New Roman" w:cs="Times New Roman"/>
          <w:iCs/>
          <w:sz w:val="28"/>
          <w:szCs w:val="28"/>
          <w:lang w:eastAsia="ru-RU"/>
        </w:rPr>
        <w:t xml:space="preserve"> Формы  и  виды предпринимательства. </w:t>
      </w:r>
    </w:p>
    <w:p w14:paraId="1BB6CCD8"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5. </w:t>
      </w:r>
      <w:r w:rsidRPr="009A0993">
        <w:rPr>
          <w:rFonts w:ascii="Times New Roman" w:eastAsia="Times New Roman" w:hAnsi="Times New Roman" w:cs="Times New Roman"/>
          <w:iCs/>
          <w:sz w:val="28"/>
          <w:szCs w:val="28"/>
          <w:lang w:eastAsia="ru-RU"/>
        </w:rPr>
        <w:t xml:space="preserve">Развитие   предпринимательства  в  России.  </w:t>
      </w:r>
    </w:p>
    <w:p w14:paraId="4A63EC26"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6. </w:t>
      </w:r>
      <w:r w:rsidRPr="009A0993">
        <w:rPr>
          <w:rFonts w:ascii="Times New Roman" w:eastAsia="Times New Roman" w:hAnsi="Times New Roman" w:cs="Times New Roman"/>
          <w:iCs/>
          <w:sz w:val="28"/>
          <w:szCs w:val="28"/>
          <w:lang w:eastAsia="ru-RU"/>
        </w:rPr>
        <w:t xml:space="preserve">Система  финансирования  хозяйственной  деятельности. </w:t>
      </w:r>
    </w:p>
    <w:p w14:paraId="6EDA269C"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7. </w:t>
      </w:r>
      <w:r w:rsidRPr="009A0993">
        <w:rPr>
          <w:rFonts w:ascii="Times New Roman" w:eastAsia="Times New Roman" w:hAnsi="Times New Roman" w:cs="Times New Roman"/>
          <w:iCs/>
          <w:sz w:val="28"/>
          <w:szCs w:val="28"/>
          <w:lang w:eastAsia="ru-RU"/>
        </w:rPr>
        <w:t xml:space="preserve"> Классификация источников  финансирования. </w:t>
      </w:r>
    </w:p>
    <w:p w14:paraId="470D3FD7"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8. </w:t>
      </w:r>
      <w:r w:rsidRPr="009A0993">
        <w:rPr>
          <w:rFonts w:ascii="Times New Roman" w:eastAsia="Times New Roman" w:hAnsi="Times New Roman" w:cs="Times New Roman"/>
          <w:iCs/>
          <w:sz w:val="28"/>
          <w:szCs w:val="28"/>
          <w:lang w:eastAsia="ru-RU"/>
        </w:rPr>
        <w:t xml:space="preserve"> Бюджетное  финансирование.  </w:t>
      </w:r>
    </w:p>
    <w:p w14:paraId="3682689B"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9. </w:t>
      </w:r>
      <w:r w:rsidRPr="009A0993">
        <w:rPr>
          <w:rFonts w:ascii="Times New Roman" w:eastAsia="Times New Roman" w:hAnsi="Times New Roman" w:cs="Times New Roman"/>
          <w:iCs/>
          <w:sz w:val="28"/>
          <w:szCs w:val="28"/>
          <w:lang w:eastAsia="ru-RU"/>
        </w:rPr>
        <w:t>Собственные источники  финансирования</w:t>
      </w:r>
      <w:r>
        <w:rPr>
          <w:rFonts w:ascii="Times New Roman" w:eastAsia="Times New Roman" w:hAnsi="Times New Roman" w:cs="Times New Roman"/>
          <w:iCs/>
          <w:sz w:val="28"/>
          <w:szCs w:val="28"/>
          <w:lang w:eastAsia="ru-RU"/>
        </w:rPr>
        <w:t>.</w:t>
      </w:r>
    </w:p>
    <w:p w14:paraId="595CDA19"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10. В</w:t>
      </w:r>
      <w:r w:rsidRPr="009A0993">
        <w:rPr>
          <w:rFonts w:ascii="Times New Roman" w:eastAsia="Times New Roman" w:hAnsi="Times New Roman" w:cs="Times New Roman"/>
          <w:iCs/>
          <w:sz w:val="28"/>
          <w:szCs w:val="28"/>
          <w:lang w:eastAsia="ru-RU"/>
        </w:rPr>
        <w:t>нутренние  и  внешние</w:t>
      </w:r>
      <w:r>
        <w:rPr>
          <w:rFonts w:ascii="Times New Roman" w:eastAsia="Times New Roman" w:hAnsi="Times New Roman" w:cs="Times New Roman"/>
          <w:iCs/>
          <w:sz w:val="28"/>
          <w:szCs w:val="28"/>
          <w:lang w:eastAsia="ru-RU"/>
        </w:rPr>
        <w:t xml:space="preserve"> </w:t>
      </w:r>
      <w:r w:rsidRPr="009A0993">
        <w:rPr>
          <w:rFonts w:ascii="Times New Roman" w:eastAsia="Times New Roman" w:hAnsi="Times New Roman" w:cs="Times New Roman"/>
          <w:iCs/>
          <w:sz w:val="28"/>
          <w:szCs w:val="28"/>
          <w:lang w:eastAsia="ru-RU"/>
        </w:rPr>
        <w:t>источники  финансирования.</w:t>
      </w:r>
    </w:p>
    <w:p w14:paraId="6893EF76" w14:textId="48D1C07C"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11. </w:t>
      </w:r>
      <w:r w:rsidRPr="009A0993">
        <w:rPr>
          <w:rFonts w:ascii="Times New Roman" w:eastAsia="Times New Roman" w:hAnsi="Times New Roman" w:cs="Times New Roman"/>
          <w:iCs/>
          <w:sz w:val="28"/>
          <w:szCs w:val="28"/>
          <w:lang w:eastAsia="ru-RU"/>
        </w:rPr>
        <w:t xml:space="preserve">  Преимущества  использования  собственных  источников  финансирования.</w:t>
      </w:r>
    </w:p>
    <w:p w14:paraId="7C6F50AF"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12. </w:t>
      </w:r>
      <w:r w:rsidRPr="009A0993">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Н</w:t>
      </w:r>
      <w:r w:rsidRPr="009A0993">
        <w:rPr>
          <w:rFonts w:ascii="Times New Roman" w:eastAsia="Times New Roman" w:hAnsi="Times New Roman" w:cs="Times New Roman"/>
          <w:iCs/>
          <w:sz w:val="28"/>
          <w:szCs w:val="28"/>
          <w:lang w:eastAsia="ru-RU"/>
        </w:rPr>
        <w:t xml:space="preserve">едостатки  использования  собственных  источников  финансирования. </w:t>
      </w:r>
    </w:p>
    <w:p w14:paraId="4AD8FA7E" w14:textId="77777777"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13. </w:t>
      </w:r>
      <w:r w:rsidRPr="009A0993">
        <w:rPr>
          <w:rFonts w:ascii="Times New Roman" w:eastAsia="Times New Roman" w:hAnsi="Times New Roman" w:cs="Times New Roman"/>
          <w:iCs/>
          <w:sz w:val="28"/>
          <w:szCs w:val="28"/>
          <w:lang w:eastAsia="ru-RU"/>
        </w:rPr>
        <w:t xml:space="preserve">Характеристика  основных  инструментов  заемного  финансирования.  </w:t>
      </w:r>
    </w:p>
    <w:p w14:paraId="17AE1DC7" w14:textId="7C52C22A"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14. </w:t>
      </w:r>
      <w:r w:rsidRPr="009A0993">
        <w:rPr>
          <w:rFonts w:ascii="Times New Roman" w:eastAsia="Times New Roman" w:hAnsi="Times New Roman" w:cs="Times New Roman"/>
          <w:iCs/>
          <w:sz w:val="28"/>
          <w:szCs w:val="28"/>
          <w:lang w:eastAsia="ru-RU"/>
        </w:rPr>
        <w:t>Преимущества  инструментов  заемного  финансирования.</w:t>
      </w:r>
    </w:p>
    <w:p w14:paraId="209EDA3F" w14:textId="6BF3A01F" w:rsidR="009A0993" w:rsidRDefault="009A0993" w:rsidP="0049718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15.</w:t>
      </w:r>
      <w:r w:rsidRPr="009A0993">
        <w:t xml:space="preserve"> </w:t>
      </w:r>
      <w:r>
        <w:rPr>
          <w:rFonts w:ascii="Times New Roman" w:eastAsia="Times New Roman" w:hAnsi="Times New Roman" w:cs="Times New Roman"/>
          <w:iCs/>
          <w:sz w:val="28"/>
          <w:szCs w:val="28"/>
          <w:lang w:eastAsia="ru-RU"/>
        </w:rPr>
        <w:t>Не</w:t>
      </w:r>
      <w:r w:rsidRPr="009A0993">
        <w:rPr>
          <w:rFonts w:ascii="Times New Roman" w:eastAsia="Times New Roman" w:hAnsi="Times New Roman" w:cs="Times New Roman"/>
          <w:iCs/>
          <w:sz w:val="28"/>
          <w:szCs w:val="28"/>
          <w:lang w:eastAsia="ru-RU"/>
        </w:rPr>
        <w:t>достатки  инструментов  заемного  финансирования.</w:t>
      </w:r>
      <w:r>
        <w:rPr>
          <w:rFonts w:ascii="Times New Roman" w:eastAsia="Times New Roman" w:hAnsi="Times New Roman" w:cs="Times New Roman"/>
          <w:iCs/>
          <w:sz w:val="28"/>
          <w:szCs w:val="28"/>
          <w:lang w:eastAsia="ru-RU"/>
        </w:rPr>
        <w:t xml:space="preserve"> </w:t>
      </w:r>
    </w:p>
    <w:p w14:paraId="0C846741"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16. </w:t>
      </w:r>
      <w:r w:rsidRPr="009A0993">
        <w:rPr>
          <w:rFonts w:ascii="Times New Roman" w:eastAsia="Times New Roman" w:hAnsi="Times New Roman" w:cs="Times New Roman"/>
          <w:iCs/>
          <w:sz w:val="28"/>
          <w:szCs w:val="28"/>
          <w:lang w:eastAsia="ru-RU"/>
        </w:rPr>
        <w:t>Понятие  структуры  капитала.</w:t>
      </w:r>
    </w:p>
    <w:p w14:paraId="54CA1599"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17. </w:t>
      </w:r>
      <w:r w:rsidRPr="009A0993">
        <w:rPr>
          <w:rFonts w:ascii="Times New Roman" w:eastAsia="Times New Roman" w:hAnsi="Times New Roman" w:cs="Times New Roman"/>
          <w:iCs/>
          <w:sz w:val="28"/>
          <w:szCs w:val="28"/>
          <w:lang w:eastAsia="ru-RU"/>
        </w:rPr>
        <w:t xml:space="preserve">  Различия  бухгалтерского  и  финансового подходов  к  количественной  характеристике  структуры  капитала. </w:t>
      </w:r>
    </w:p>
    <w:p w14:paraId="504DEE81" w14:textId="351095A8"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18. </w:t>
      </w:r>
      <w:r w:rsidRPr="009A0993">
        <w:rPr>
          <w:rFonts w:ascii="Times New Roman" w:eastAsia="Times New Roman" w:hAnsi="Times New Roman" w:cs="Times New Roman"/>
          <w:iCs/>
          <w:sz w:val="28"/>
          <w:szCs w:val="28"/>
          <w:lang w:eastAsia="ru-RU"/>
        </w:rPr>
        <w:t xml:space="preserve"> Теории структуры  капитала:  теория  Модильяни-Миллера</w:t>
      </w:r>
      <w:r>
        <w:rPr>
          <w:rFonts w:ascii="Times New Roman" w:eastAsia="Times New Roman" w:hAnsi="Times New Roman" w:cs="Times New Roman"/>
          <w:iCs/>
          <w:sz w:val="28"/>
          <w:szCs w:val="28"/>
          <w:lang w:eastAsia="ru-RU"/>
        </w:rPr>
        <w:t>.</w:t>
      </w:r>
      <w:r w:rsidRPr="009A0993">
        <w:rPr>
          <w:rFonts w:ascii="Times New Roman" w:eastAsia="Times New Roman" w:hAnsi="Times New Roman" w:cs="Times New Roman"/>
          <w:iCs/>
          <w:sz w:val="28"/>
          <w:szCs w:val="28"/>
          <w:lang w:eastAsia="ru-RU"/>
        </w:rPr>
        <w:t xml:space="preserve">  </w:t>
      </w:r>
    </w:p>
    <w:p w14:paraId="3957A264"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19. </w:t>
      </w:r>
      <w:r w:rsidRPr="009A0993">
        <w:rPr>
          <w:rFonts w:ascii="Times New Roman" w:eastAsia="Times New Roman" w:hAnsi="Times New Roman" w:cs="Times New Roman"/>
          <w:iCs/>
          <w:sz w:val="28"/>
          <w:szCs w:val="28"/>
          <w:lang w:eastAsia="ru-RU"/>
        </w:rPr>
        <w:t xml:space="preserve">Теории структуры  капитала:  </w:t>
      </w:r>
      <w:r>
        <w:rPr>
          <w:rFonts w:ascii="Times New Roman" w:eastAsia="Times New Roman" w:hAnsi="Times New Roman" w:cs="Times New Roman"/>
          <w:iCs/>
          <w:sz w:val="28"/>
          <w:szCs w:val="28"/>
          <w:lang w:eastAsia="ru-RU"/>
        </w:rPr>
        <w:t>традиционный  подход.</w:t>
      </w:r>
      <w:r w:rsidRPr="009A0993">
        <w:rPr>
          <w:rFonts w:ascii="Times New Roman" w:eastAsia="Times New Roman" w:hAnsi="Times New Roman" w:cs="Times New Roman"/>
          <w:iCs/>
          <w:sz w:val="28"/>
          <w:szCs w:val="28"/>
          <w:lang w:eastAsia="ru-RU"/>
        </w:rPr>
        <w:t xml:space="preserve"> </w:t>
      </w:r>
    </w:p>
    <w:p w14:paraId="6566560F" w14:textId="73EB1AE2"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20. К</w:t>
      </w:r>
      <w:r w:rsidRPr="009A0993">
        <w:rPr>
          <w:rFonts w:ascii="Times New Roman" w:eastAsia="Times New Roman" w:hAnsi="Times New Roman" w:cs="Times New Roman"/>
          <w:iCs/>
          <w:sz w:val="28"/>
          <w:szCs w:val="28"/>
          <w:lang w:eastAsia="ru-RU"/>
        </w:rPr>
        <w:t>омпромиссная  модель  (теория  статического  равновесия)</w:t>
      </w:r>
      <w:r>
        <w:rPr>
          <w:rFonts w:ascii="Times New Roman" w:eastAsia="Times New Roman" w:hAnsi="Times New Roman" w:cs="Times New Roman"/>
          <w:iCs/>
          <w:sz w:val="28"/>
          <w:szCs w:val="28"/>
          <w:lang w:eastAsia="ru-RU"/>
        </w:rPr>
        <w:t>.</w:t>
      </w:r>
    </w:p>
    <w:p w14:paraId="7514700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21. М</w:t>
      </w:r>
      <w:r w:rsidRPr="009A0993">
        <w:rPr>
          <w:rFonts w:ascii="Times New Roman" w:eastAsia="Times New Roman" w:hAnsi="Times New Roman" w:cs="Times New Roman"/>
          <w:iCs/>
          <w:sz w:val="28"/>
          <w:szCs w:val="28"/>
          <w:lang w:eastAsia="ru-RU"/>
        </w:rPr>
        <w:t>одели асимметричной информации (Майлуф, Майерс, Росс)</w:t>
      </w:r>
      <w:r>
        <w:rPr>
          <w:rFonts w:ascii="Times New Roman" w:eastAsia="Times New Roman" w:hAnsi="Times New Roman" w:cs="Times New Roman"/>
          <w:iCs/>
          <w:sz w:val="28"/>
          <w:szCs w:val="28"/>
          <w:lang w:eastAsia="ru-RU"/>
        </w:rPr>
        <w:t>.</w:t>
      </w:r>
    </w:p>
    <w:p w14:paraId="655E9BFE" w14:textId="622A8430"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22. М</w:t>
      </w:r>
      <w:r w:rsidRPr="009A0993">
        <w:rPr>
          <w:rFonts w:ascii="Times New Roman" w:eastAsia="Times New Roman" w:hAnsi="Times New Roman" w:cs="Times New Roman"/>
          <w:iCs/>
          <w:sz w:val="28"/>
          <w:szCs w:val="28"/>
          <w:lang w:eastAsia="ru-RU"/>
        </w:rPr>
        <w:t xml:space="preserve">одели агентских издержек (Дженсен и др.). </w:t>
      </w:r>
    </w:p>
    <w:p w14:paraId="797DE7B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23. </w:t>
      </w:r>
      <w:r w:rsidRPr="009A0993">
        <w:rPr>
          <w:rFonts w:ascii="Times New Roman" w:eastAsia="Times New Roman" w:hAnsi="Times New Roman" w:cs="Times New Roman"/>
          <w:iCs/>
          <w:sz w:val="28"/>
          <w:szCs w:val="28"/>
          <w:lang w:eastAsia="ru-RU"/>
        </w:rPr>
        <w:t xml:space="preserve"> Методы  управления  структурой  капитала.  </w:t>
      </w:r>
    </w:p>
    <w:p w14:paraId="79933B5B" w14:textId="007B7C09"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24. </w:t>
      </w:r>
      <w:r w:rsidRPr="009A0993">
        <w:rPr>
          <w:rFonts w:ascii="Times New Roman" w:eastAsia="Times New Roman" w:hAnsi="Times New Roman" w:cs="Times New Roman"/>
          <w:iCs/>
          <w:sz w:val="28"/>
          <w:szCs w:val="28"/>
          <w:lang w:eastAsia="ru-RU"/>
        </w:rPr>
        <w:t xml:space="preserve">Целевая  структура  капитала. </w:t>
      </w:r>
    </w:p>
    <w:p w14:paraId="20591B54" w14:textId="1C522556"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25. </w:t>
      </w:r>
      <w:r w:rsidRPr="009A0993">
        <w:rPr>
          <w:rFonts w:ascii="Times New Roman" w:eastAsia="Times New Roman" w:hAnsi="Times New Roman" w:cs="Times New Roman"/>
          <w:iCs/>
          <w:sz w:val="28"/>
          <w:szCs w:val="28"/>
          <w:lang w:eastAsia="ru-RU"/>
        </w:rPr>
        <w:t xml:space="preserve">Влияние  структуры  капитала  на  стратегию  и  тактику  инвестиционной </w:t>
      </w:r>
    </w:p>
    <w:p w14:paraId="166F135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sidRPr="009A0993">
        <w:rPr>
          <w:rFonts w:ascii="Times New Roman" w:eastAsia="Times New Roman" w:hAnsi="Times New Roman" w:cs="Times New Roman"/>
          <w:iCs/>
          <w:sz w:val="28"/>
          <w:szCs w:val="28"/>
          <w:lang w:eastAsia="ru-RU"/>
        </w:rPr>
        <w:t xml:space="preserve">деятельности. </w:t>
      </w:r>
    </w:p>
    <w:p w14:paraId="55C9D595" w14:textId="0C57CD8C"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26. </w:t>
      </w:r>
      <w:r w:rsidRPr="009A0993">
        <w:rPr>
          <w:rFonts w:ascii="Times New Roman" w:eastAsia="Times New Roman" w:hAnsi="Times New Roman" w:cs="Times New Roman"/>
          <w:iCs/>
          <w:sz w:val="28"/>
          <w:szCs w:val="28"/>
          <w:lang w:eastAsia="ru-RU"/>
        </w:rPr>
        <w:t>Выбор оптимальной структуры капитала.</w:t>
      </w:r>
    </w:p>
    <w:p w14:paraId="2658799C"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27. </w:t>
      </w:r>
      <w:r w:rsidRPr="009A0993">
        <w:rPr>
          <w:rFonts w:ascii="Times New Roman" w:eastAsia="Times New Roman" w:hAnsi="Times New Roman" w:cs="Times New Roman"/>
          <w:iCs/>
          <w:sz w:val="28"/>
          <w:szCs w:val="28"/>
          <w:lang w:eastAsia="ru-RU"/>
        </w:rPr>
        <w:t xml:space="preserve">Лизинговые схемы кредитования. </w:t>
      </w:r>
    </w:p>
    <w:p w14:paraId="1AE53127"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28. </w:t>
      </w:r>
      <w:r w:rsidRPr="009A0993">
        <w:rPr>
          <w:rFonts w:ascii="Times New Roman" w:eastAsia="Times New Roman" w:hAnsi="Times New Roman" w:cs="Times New Roman"/>
          <w:iCs/>
          <w:sz w:val="28"/>
          <w:szCs w:val="28"/>
          <w:lang w:eastAsia="ru-RU"/>
        </w:rPr>
        <w:t xml:space="preserve">Виды лизинга: финансовый и операционный. </w:t>
      </w:r>
    </w:p>
    <w:p w14:paraId="71AABF7F"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29. </w:t>
      </w:r>
      <w:r w:rsidRPr="009A0993">
        <w:rPr>
          <w:rFonts w:ascii="Times New Roman" w:eastAsia="Times New Roman" w:hAnsi="Times New Roman" w:cs="Times New Roman"/>
          <w:iCs/>
          <w:sz w:val="28"/>
          <w:szCs w:val="28"/>
          <w:lang w:eastAsia="ru-RU"/>
        </w:rPr>
        <w:t xml:space="preserve">Объект и субъект  лизинга. </w:t>
      </w:r>
    </w:p>
    <w:p w14:paraId="2B99DAF7" w14:textId="0367B828" w:rsidR="009A0993" w:rsidRP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30. </w:t>
      </w:r>
      <w:r w:rsidRPr="009A0993">
        <w:rPr>
          <w:rFonts w:ascii="Times New Roman" w:eastAsia="Times New Roman" w:hAnsi="Times New Roman" w:cs="Times New Roman"/>
          <w:iCs/>
          <w:sz w:val="28"/>
          <w:szCs w:val="28"/>
          <w:lang w:eastAsia="ru-RU"/>
        </w:rPr>
        <w:t xml:space="preserve">Преимущества лизинговых операций для малого бизнеса. </w:t>
      </w:r>
    </w:p>
    <w:p w14:paraId="3D68ED76"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31. </w:t>
      </w:r>
      <w:r w:rsidRPr="009A0993">
        <w:rPr>
          <w:rFonts w:ascii="Times New Roman" w:eastAsia="Times New Roman" w:hAnsi="Times New Roman" w:cs="Times New Roman"/>
          <w:iCs/>
          <w:sz w:val="28"/>
          <w:szCs w:val="28"/>
          <w:lang w:eastAsia="ru-RU"/>
        </w:rPr>
        <w:t xml:space="preserve">Факторинговые услуги. </w:t>
      </w:r>
    </w:p>
    <w:p w14:paraId="4A0BAB4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32. </w:t>
      </w:r>
      <w:r w:rsidRPr="009A0993">
        <w:rPr>
          <w:rFonts w:ascii="Times New Roman" w:eastAsia="Times New Roman" w:hAnsi="Times New Roman" w:cs="Times New Roman"/>
          <w:iCs/>
          <w:sz w:val="28"/>
          <w:szCs w:val="28"/>
          <w:lang w:eastAsia="ru-RU"/>
        </w:rPr>
        <w:t xml:space="preserve">Факторинг как деятельность специализированных организаций по управлению  долговыми требованиями. </w:t>
      </w:r>
    </w:p>
    <w:p w14:paraId="5E222790" w14:textId="77777777" w:rsidR="009A0993"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lastRenderedPageBreak/>
        <w:t xml:space="preserve">33. </w:t>
      </w:r>
      <w:r w:rsidRPr="009A0993">
        <w:rPr>
          <w:rFonts w:ascii="Times New Roman" w:eastAsia="Times New Roman" w:hAnsi="Times New Roman" w:cs="Times New Roman"/>
          <w:iCs/>
          <w:sz w:val="28"/>
          <w:szCs w:val="28"/>
          <w:lang w:eastAsia="ru-RU"/>
        </w:rPr>
        <w:t xml:space="preserve">Виды факторинговых договоров. </w:t>
      </w:r>
    </w:p>
    <w:p w14:paraId="5915935F" w14:textId="77777777" w:rsidR="00001431" w:rsidRDefault="009A0993"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34. </w:t>
      </w:r>
      <w:r w:rsidRPr="009A0993">
        <w:rPr>
          <w:rFonts w:ascii="Times New Roman" w:eastAsia="Times New Roman" w:hAnsi="Times New Roman" w:cs="Times New Roman"/>
          <w:iCs/>
          <w:sz w:val="28"/>
          <w:szCs w:val="28"/>
          <w:lang w:eastAsia="ru-RU"/>
        </w:rPr>
        <w:t xml:space="preserve">Сравнение банковских продуктов: факторинг и кредит. </w:t>
      </w:r>
    </w:p>
    <w:p w14:paraId="48720CDF" w14:textId="09CE87C7"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35. </w:t>
      </w:r>
      <w:r w:rsidR="009A0993" w:rsidRPr="009A0993">
        <w:rPr>
          <w:rFonts w:ascii="Times New Roman" w:eastAsia="Times New Roman" w:hAnsi="Times New Roman" w:cs="Times New Roman"/>
          <w:iCs/>
          <w:sz w:val="28"/>
          <w:szCs w:val="28"/>
          <w:lang w:eastAsia="ru-RU"/>
        </w:rPr>
        <w:t>Преимущества факторинга.</w:t>
      </w:r>
    </w:p>
    <w:p w14:paraId="5A64AA5E" w14:textId="31CE48FA" w:rsidR="009A0993" w:rsidRP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36. </w:t>
      </w:r>
      <w:r w:rsidR="009A0993" w:rsidRPr="009A0993">
        <w:rPr>
          <w:rFonts w:ascii="Times New Roman" w:eastAsia="Times New Roman" w:hAnsi="Times New Roman" w:cs="Times New Roman"/>
          <w:iCs/>
          <w:sz w:val="28"/>
          <w:szCs w:val="28"/>
          <w:lang w:eastAsia="ru-RU"/>
        </w:rPr>
        <w:t>Микрокредитование в сфере малого и микробизнеса.</w:t>
      </w:r>
    </w:p>
    <w:p w14:paraId="62E8AC71" w14:textId="119146E6" w:rsidR="009A0993" w:rsidRDefault="00001431" w:rsidP="009A0993">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37. </w:t>
      </w:r>
      <w:r w:rsidR="009A0993" w:rsidRPr="009A0993">
        <w:rPr>
          <w:rFonts w:ascii="Times New Roman" w:eastAsia="Times New Roman" w:hAnsi="Times New Roman" w:cs="Times New Roman"/>
          <w:iCs/>
          <w:sz w:val="28"/>
          <w:szCs w:val="28"/>
          <w:lang w:eastAsia="ru-RU"/>
        </w:rPr>
        <w:t>Финансовые платформы (краудфандинг, краудинвестинг, краудлендинг).</w:t>
      </w:r>
    </w:p>
    <w:p w14:paraId="37638E2E"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38.</w:t>
      </w:r>
      <w:r w:rsidRPr="00001431">
        <w:rPr>
          <w:rFonts w:ascii="Times New Roman" w:eastAsia="Times New Roman" w:hAnsi="Times New Roman" w:cs="Times New Roman"/>
          <w:iCs/>
          <w:sz w:val="28"/>
          <w:szCs w:val="28"/>
          <w:lang w:eastAsia="ru-RU"/>
        </w:rPr>
        <w:t xml:space="preserve">    Понятие,  классификация  инвестиций.  </w:t>
      </w:r>
    </w:p>
    <w:p w14:paraId="330690B3"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39. </w:t>
      </w:r>
      <w:r w:rsidRPr="00001431">
        <w:rPr>
          <w:rFonts w:ascii="Times New Roman" w:eastAsia="Times New Roman" w:hAnsi="Times New Roman" w:cs="Times New Roman"/>
          <w:iCs/>
          <w:sz w:val="28"/>
          <w:szCs w:val="28"/>
          <w:lang w:eastAsia="ru-RU"/>
        </w:rPr>
        <w:t xml:space="preserve">Сущность  инвестиционных  решений, критерии  их  оценки. </w:t>
      </w:r>
    </w:p>
    <w:p w14:paraId="0B4FE719" w14:textId="3032B4E3"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40.</w:t>
      </w:r>
      <w:r w:rsidRPr="00001431">
        <w:rPr>
          <w:rFonts w:ascii="Times New Roman" w:eastAsia="Times New Roman" w:hAnsi="Times New Roman" w:cs="Times New Roman"/>
          <w:iCs/>
          <w:sz w:val="28"/>
          <w:szCs w:val="28"/>
          <w:lang w:eastAsia="ru-RU"/>
        </w:rPr>
        <w:t xml:space="preserve"> Оценка  финансовой  состоятельности  инвестиционного  проекта. </w:t>
      </w:r>
    </w:p>
    <w:p w14:paraId="02B81CA9"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sidRPr="00001431">
        <w:rPr>
          <w:rFonts w:ascii="Times New Roman" w:eastAsia="Times New Roman" w:hAnsi="Times New Roman" w:cs="Times New Roman"/>
          <w:iCs/>
          <w:sz w:val="28"/>
          <w:szCs w:val="28"/>
          <w:lang w:eastAsia="ru-RU"/>
        </w:rPr>
        <w:t xml:space="preserve"> </w:t>
      </w:r>
      <w:r>
        <w:rPr>
          <w:rFonts w:ascii="Times New Roman" w:eastAsia="Times New Roman" w:hAnsi="Times New Roman" w:cs="Times New Roman"/>
          <w:iCs/>
          <w:sz w:val="28"/>
          <w:szCs w:val="28"/>
          <w:lang w:eastAsia="ru-RU"/>
        </w:rPr>
        <w:t>41.</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статических (ARR,  PB) </w:t>
      </w:r>
    </w:p>
    <w:p w14:paraId="595B7D70"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42. </w:t>
      </w:r>
      <w:r w:rsidRPr="00001431">
        <w:rPr>
          <w:rFonts w:ascii="Times New Roman" w:eastAsia="Times New Roman" w:hAnsi="Times New Roman" w:cs="Times New Roman"/>
          <w:iCs/>
          <w:sz w:val="28"/>
          <w:szCs w:val="28"/>
          <w:lang w:eastAsia="ru-RU"/>
        </w:rPr>
        <w:t xml:space="preserve"> Оценка экономической эффективности инвестиций с помощью динамических  (NPV,  IRR,  MIRR,  DPP,  PI)  методов.  </w:t>
      </w:r>
    </w:p>
    <w:p w14:paraId="13615A1D" w14:textId="52DE0267" w:rsidR="00001431" w:rsidRP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43. </w:t>
      </w:r>
      <w:r w:rsidRPr="00001431">
        <w:rPr>
          <w:rFonts w:ascii="Times New Roman" w:eastAsia="Times New Roman" w:hAnsi="Times New Roman" w:cs="Times New Roman"/>
          <w:iCs/>
          <w:sz w:val="28"/>
          <w:szCs w:val="28"/>
          <w:lang w:eastAsia="ru-RU"/>
        </w:rPr>
        <w:t>Альтернативные  подходы  к экономической оценке инвестиций (APV, EVA, ROV).</w:t>
      </w:r>
    </w:p>
    <w:p w14:paraId="43C38DC5" w14:textId="77777777"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44. </w:t>
      </w:r>
      <w:r w:rsidRPr="00001431">
        <w:rPr>
          <w:rFonts w:ascii="Times New Roman" w:eastAsia="Times New Roman" w:hAnsi="Times New Roman" w:cs="Times New Roman"/>
          <w:iCs/>
          <w:sz w:val="28"/>
          <w:szCs w:val="28"/>
          <w:lang w:eastAsia="ru-RU"/>
        </w:rPr>
        <w:t xml:space="preserve">Прогноз  денежных  потоков  инвестиционного  проекта. </w:t>
      </w:r>
    </w:p>
    <w:p w14:paraId="0D599EE1" w14:textId="622679B4" w:rsidR="00001431" w:rsidRDefault="00001431" w:rsidP="00001431">
      <w:pPr>
        <w:spacing w:after="0" w:line="360" w:lineRule="auto"/>
        <w:jc w:val="both"/>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 xml:space="preserve">45. </w:t>
      </w:r>
      <w:r w:rsidRPr="00001431">
        <w:rPr>
          <w:rFonts w:ascii="Times New Roman" w:eastAsia="Times New Roman" w:hAnsi="Times New Roman" w:cs="Times New Roman"/>
          <w:iCs/>
          <w:sz w:val="28"/>
          <w:szCs w:val="28"/>
          <w:lang w:eastAsia="ru-RU"/>
        </w:rPr>
        <w:t xml:space="preserve"> Косвенный  метод  определения  денежного  потока  инвестиционного  проекта.  </w:t>
      </w:r>
      <w:r>
        <w:rPr>
          <w:rFonts w:ascii="Times New Roman" w:eastAsia="Times New Roman" w:hAnsi="Times New Roman" w:cs="Times New Roman"/>
          <w:iCs/>
          <w:sz w:val="28"/>
          <w:szCs w:val="28"/>
          <w:lang w:eastAsia="ru-RU"/>
        </w:rPr>
        <w:t xml:space="preserve">46. </w:t>
      </w:r>
      <w:r w:rsidRPr="00001431">
        <w:rPr>
          <w:rFonts w:ascii="Times New Roman" w:eastAsia="Times New Roman" w:hAnsi="Times New Roman" w:cs="Times New Roman"/>
          <w:iCs/>
          <w:sz w:val="28"/>
          <w:szCs w:val="28"/>
          <w:lang w:eastAsia="ru-RU"/>
        </w:rPr>
        <w:t>Оптимизация  бюджета  капитальных вложений.</w:t>
      </w:r>
    </w:p>
    <w:p w14:paraId="46A987C6" w14:textId="77777777" w:rsidR="00001431" w:rsidRDefault="00001431" w:rsidP="00001431">
      <w:pPr>
        <w:spacing w:after="0"/>
        <w:jc w:val="both"/>
        <w:rPr>
          <w:rFonts w:ascii="Times New Roman" w:hAnsi="Times New Roman" w:cs="Times New Roman"/>
          <w:sz w:val="28"/>
          <w:szCs w:val="28"/>
        </w:rPr>
      </w:pPr>
      <w:r>
        <w:rPr>
          <w:rFonts w:ascii="Times New Roman" w:hAnsi="Times New Roman" w:cs="Times New Roman"/>
          <w:sz w:val="28"/>
          <w:szCs w:val="28"/>
        </w:rPr>
        <w:t xml:space="preserve">47. </w:t>
      </w:r>
      <w:r w:rsidRPr="00C046BC">
        <w:rPr>
          <w:rFonts w:ascii="Times New Roman" w:hAnsi="Times New Roman" w:cs="Times New Roman"/>
          <w:sz w:val="28"/>
          <w:szCs w:val="28"/>
        </w:rPr>
        <w:t xml:space="preserve">Понятие  стоимости  бизнеса. </w:t>
      </w:r>
    </w:p>
    <w:p w14:paraId="7F1BA2D2"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48. </w:t>
      </w:r>
      <w:r w:rsidRPr="00C046BC">
        <w:rPr>
          <w:rFonts w:ascii="Times New Roman" w:hAnsi="Times New Roman" w:cs="Times New Roman"/>
          <w:sz w:val="28"/>
          <w:szCs w:val="28"/>
        </w:rPr>
        <w:t xml:space="preserve"> Классификация  показателей  стоимости. </w:t>
      </w:r>
    </w:p>
    <w:p w14:paraId="4BAD9B0D"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49. </w:t>
      </w:r>
      <w:r w:rsidRPr="00C046BC">
        <w:rPr>
          <w:rFonts w:ascii="Times New Roman" w:hAnsi="Times New Roman" w:cs="Times New Roman"/>
          <w:sz w:val="28"/>
          <w:szCs w:val="28"/>
        </w:rPr>
        <w:t xml:space="preserve"> Текущая, </w:t>
      </w:r>
      <w:r>
        <w:rPr>
          <w:rFonts w:ascii="Times New Roman" w:hAnsi="Times New Roman" w:cs="Times New Roman"/>
          <w:sz w:val="28"/>
          <w:szCs w:val="28"/>
        </w:rPr>
        <w:t xml:space="preserve"> </w:t>
      </w:r>
      <w:r w:rsidRPr="00C046BC">
        <w:rPr>
          <w:rFonts w:ascii="Times New Roman" w:hAnsi="Times New Roman" w:cs="Times New Roman"/>
          <w:sz w:val="28"/>
          <w:szCs w:val="28"/>
        </w:rPr>
        <w:t>добавленная  и  постпрогнозная  стоимость.</w:t>
      </w:r>
    </w:p>
    <w:p w14:paraId="33841F7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50. </w:t>
      </w:r>
      <w:r w:rsidRPr="00C046BC">
        <w:rPr>
          <w:rFonts w:ascii="Times New Roman" w:hAnsi="Times New Roman" w:cs="Times New Roman"/>
          <w:sz w:val="28"/>
          <w:szCs w:val="28"/>
        </w:rPr>
        <w:t xml:space="preserve">Подходы  и  методы  оценки  стоимости </w:t>
      </w:r>
      <w:r>
        <w:rPr>
          <w:rFonts w:ascii="Times New Roman" w:hAnsi="Times New Roman" w:cs="Times New Roman"/>
          <w:sz w:val="28"/>
          <w:szCs w:val="28"/>
        </w:rPr>
        <w:t xml:space="preserve"> </w:t>
      </w:r>
      <w:r w:rsidRPr="00C046BC">
        <w:rPr>
          <w:rFonts w:ascii="Times New Roman" w:hAnsi="Times New Roman" w:cs="Times New Roman"/>
          <w:sz w:val="28"/>
          <w:szCs w:val="28"/>
        </w:rPr>
        <w:t>бизнеса.</w:t>
      </w:r>
    </w:p>
    <w:p w14:paraId="62BFA5B4" w14:textId="1AA0C81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51. </w:t>
      </w:r>
      <w:r w:rsidRPr="00C046BC">
        <w:rPr>
          <w:rFonts w:ascii="Times New Roman" w:hAnsi="Times New Roman" w:cs="Times New Roman"/>
          <w:sz w:val="28"/>
          <w:szCs w:val="28"/>
        </w:rPr>
        <w:t xml:space="preserve"> Управление стоимостью и ростом</w:t>
      </w:r>
      <w:r>
        <w:rPr>
          <w:rFonts w:ascii="Times New Roman" w:hAnsi="Times New Roman" w:cs="Times New Roman"/>
          <w:sz w:val="28"/>
          <w:szCs w:val="28"/>
        </w:rPr>
        <w:t xml:space="preserve"> в системе стратегических целей</w:t>
      </w:r>
      <w:r w:rsidRPr="00C046BC">
        <w:rPr>
          <w:rFonts w:ascii="Times New Roman" w:hAnsi="Times New Roman" w:cs="Times New Roman"/>
          <w:sz w:val="28"/>
          <w:szCs w:val="28"/>
        </w:rPr>
        <w:t xml:space="preserve">. </w:t>
      </w:r>
    </w:p>
    <w:p w14:paraId="5B710354" w14:textId="77777777"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52.  </w:t>
      </w:r>
      <w:r w:rsidRPr="00C046BC">
        <w:rPr>
          <w:rFonts w:ascii="Times New Roman" w:hAnsi="Times New Roman" w:cs="Times New Roman"/>
          <w:sz w:val="28"/>
          <w:szCs w:val="28"/>
        </w:rPr>
        <w:t xml:space="preserve">Финансовое  прогнозирование </w:t>
      </w:r>
    </w:p>
    <w:p w14:paraId="5BB2530F" w14:textId="7FAE6D2E" w:rsidR="00001431"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53. Стратегия  устойчивого  роста </w:t>
      </w:r>
      <w:r w:rsidRPr="00C046BC">
        <w:rPr>
          <w:rFonts w:ascii="Times New Roman" w:hAnsi="Times New Roman" w:cs="Times New Roman"/>
          <w:sz w:val="28"/>
          <w:szCs w:val="28"/>
        </w:rPr>
        <w:t xml:space="preserve">. </w:t>
      </w:r>
    </w:p>
    <w:p w14:paraId="6D44E2B9" w14:textId="3C66C5EF" w:rsidR="00001431" w:rsidRPr="00C046BC" w:rsidRDefault="00001431" w:rsidP="0031079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54. </w:t>
      </w:r>
      <w:r w:rsidRPr="00C046BC">
        <w:rPr>
          <w:rFonts w:ascii="Times New Roman" w:hAnsi="Times New Roman" w:cs="Times New Roman"/>
          <w:sz w:val="28"/>
          <w:szCs w:val="28"/>
        </w:rPr>
        <w:t xml:space="preserve"> Модели  и </w:t>
      </w:r>
      <w:r>
        <w:rPr>
          <w:rFonts w:ascii="Times New Roman" w:hAnsi="Times New Roman" w:cs="Times New Roman"/>
          <w:sz w:val="28"/>
          <w:szCs w:val="28"/>
        </w:rPr>
        <w:t xml:space="preserve"> </w:t>
      </w:r>
      <w:r w:rsidRPr="00C046BC">
        <w:rPr>
          <w:rFonts w:ascii="Times New Roman" w:hAnsi="Times New Roman" w:cs="Times New Roman"/>
          <w:sz w:val="28"/>
          <w:szCs w:val="28"/>
        </w:rPr>
        <w:t>стратегии роста.</w:t>
      </w:r>
    </w:p>
    <w:p w14:paraId="19626914" w14:textId="77777777" w:rsidR="003D2D50" w:rsidRDefault="003D2D50" w:rsidP="003D2D50">
      <w:pPr>
        <w:keepNext/>
        <w:keepLines/>
        <w:widowControl w:val="0"/>
        <w:autoSpaceDE w:val="0"/>
        <w:autoSpaceDN w:val="0"/>
        <w:adjustRightInd w:val="0"/>
        <w:spacing w:after="0" w:line="240" w:lineRule="auto"/>
        <w:ind w:firstLine="851"/>
        <w:outlineLvl w:val="0"/>
        <w:rPr>
          <w:rFonts w:ascii="Times New Roman" w:eastAsia="Times New Roman" w:hAnsi="Times New Roman" w:cs="Times New Roman"/>
          <w:b/>
          <w:bCs/>
          <w:sz w:val="28"/>
          <w:szCs w:val="28"/>
          <w:lang w:eastAsia="ru-RU"/>
        </w:rPr>
      </w:pPr>
      <w:bookmarkStart w:id="11" w:name="_Toc116838226"/>
    </w:p>
    <w:p w14:paraId="52E8E76D" w14:textId="77777777" w:rsidR="003D2D50" w:rsidRPr="00755E6F" w:rsidRDefault="003D2D50" w:rsidP="00755E6F">
      <w:pPr>
        <w:keepNext/>
        <w:keepLines/>
        <w:widowControl w:val="0"/>
        <w:autoSpaceDE w:val="0"/>
        <w:autoSpaceDN w:val="0"/>
        <w:adjustRightInd w:val="0"/>
        <w:spacing w:after="0" w:line="240" w:lineRule="auto"/>
        <w:ind w:firstLine="851"/>
        <w:jc w:val="center"/>
        <w:outlineLvl w:val="0"/>
        <w:rPr>
          <w:rFonts w:ascii="Times New Roman" w:eastAsia="Times New Roman" w:hAnsi="Times New Roman" w:cs="Times New Roman"/>
          <w:b/>
          <w:bCs/>
          <w:sz w:val="28"/>
          <w:szCs w:val="28"/>
          <w:lang w:eastAsia="ru-RU"/>
        </w:rPr>
      </w:pPr>
      <w:r w:rsidRPr="00755E6F">
        <w:rPr>
          <w:rFonts w:ascii="Times New Roman" w:eastAsia="Times New Roman" w:hAnsi="Times New Roman" w:cs="Times New Roman"/>
          <w:b/>
          <w:bCs/>
          <w:sz w:val="28"/>
          <w:szCs w:val="28"/>
          <w:lang w:eastAsia="ru-RU"/>
        </w:rPr>
        <w:t>Пример экзаменационного билета</w:t>
      </w:r>
      <w:bookmarkEnd w:id="11"/>
    </w:p>
    <w:p w14:paraId="4C031318" w14:textId="77777777" w:rsidR="003D2D50" w:rsidRPr="00755E6F" w:rsidRDefault="003D2D50" w:rsidP="00755E6F">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p>
    <w:p w14:paraId="2D00700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Федеральное государственное образовательное бюджетное учреждение высшего образования</w:t>
      </w:r>
    </w:p>
    <w:p w14:paraId="04D6EDD4" w14:textId="04F29C1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 ПРИ ПРАВИТЕЛЬСТВЕ</w:t>
      </w:r>
    </w:p>
    <w:p w14:paraId="446E885A"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РОССИЙСКОЙ ФЕДЕРАЦИИ</w:t>
      </w:r>
    </w:p>
    <w:p w14:paraId="5F71B039" w14:textId="77777777" w:rsidR="003D2D50" w:rsidRPr="00755E6F" w:rsidRDefault="003D2D50" w:rsidP="00755E6F">
      <w:pPr>
        <w:autoSpaceDN w:val="0"/>
        <w:spacing w:after="0" w:line="240" w:lineRule="auto"/>
        <w:jc w:val="center"/>
        <w:rPr>
          <w:rFonts w:ascii="Times New Roman" w:eastAsia="Times New Roman" w:hAnsi="Times New Roman" w:cs="Times New Roman"/>
          <w:bCs/>
          <w:sz w:val="28"/>
          <w:szCs w:val="28"/>
          <w:lang w:eastAsia="ru-RU"/>
        </w:rPr>
      </w:pPr>
      <w:r w:rsidRPr="00755E6F">
        <w:rPr>
          <w:rFonts w:ascii="Times New Roman" w:eastAsia="Times New Roman" w:hAnsi="Times New Roman" w:cs="Times New Roman"/>
          <w:bCs/>
          <w:sz w:val="28"/>
          <w:szCs w:val="28"/>
          <w:lang w:eastAsia="ru-RU"/>
        </w:rPr>
        <w:t>(Финансовый университет)</w:t>
      </w:r>
    </w:p>
    <w:p w14:paraId="27825825"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lastRenderedPageBreak/>
        <w:t>Департамент финансового и инвестиционного менеджмента</w:t>
      </w:r>
    </w:p>
    <w:p w14:paraId="4E7C4A53" w14:textId="77777777" w:rsidR="003D2D50" w:rsidRPr="00466B60" w:rsidRDefault="003D2D50" w:rsidP="003D2D50">
      <w:pPr>
        <w:autoSpaceDN w:val="0"/>
        <w:spacing w:after="0" w:line="240" w:lineRule="auto"/>
        <w:jc w:val="center"/>
        <w:rPr>
          <w:rFonts w:ascii="Times New Roman" w:eastAsia="Times New Roman" w:hAnsi="Times New Roman" w:cs="Times New Roman"/>
          <w:bCs/>
          <w:sz w:val="28"/>
          <w:szCs w:val="24"/>
          <w:lang w:eastAsia="ru-RU"/>
        </w:rPr>
      </w:pPr>
    </w:p>
    <w:p w14:paraId="113C258D" w14:textId="2E41478B" w:rsidR="003D2D50" w:rsidRPr="00466B60" w:rsidRDefault="003D2D50" w:rsidP="003D2D50">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Наименование дисциплины: Предпринимательские финансы </w:t>
      </w:r>
    </w:p>
    <w:p w14:paraId="4B794C11" w14:textId="21CC6C0E" w:rsidR="003D2D50" w:rsidRPr="00466B60" w:rsidRDefault="00AB3672" w:rsidP="003D2D50">
      <w:pPr>
        <w:autoSpaceDN w:val="0"/>
        <w:spacing w:after="0" w:line="240" w:lineRule="auto"/>
        <w:rPr>
          <w:rFonts w:ascii="Times New Roman" w:eastAsia="Times New Roman" w:hAnsi="Times New Roman" w:cs="Times New Roman"/>
          <w:bCs/>
          <w:sz w:val="28"/>
          <w:szCs w:val="24"/>
          <w:lang w:eastAsia="ru-RU"/>
        </w:rPr>
      </w:pPr>
      <w:r w:rsidRPr="00AB3672">
        <w:rPr>
          <w:rFonts w:ascii="Times New Roman" w:eastAsia="Times New Roman" w:hAnsi="Times New Roman" w:cs="Times New Roman"/>
          <w:sz w:val="28"/>
          <w:szCs w:val="28"/>
          <w:lang w:eastAsia="ru-RU"/>
        </w:rPr>
        <w:t>Факультет: Высшая школа управления</w:t>
      </w:r>
      <w:r>
        <w:rPr>
          <w:rFonts w:ascii="Times New Roman" w:eastAsia="Times New Roman" w:hAnsi="Times New Roman" w:cs="Times New Roman"/>
          <w:bCs/>
          <w:sz w:val="28"/>
          <w:szCs w:val="24"/>
          <w:lang w:eastAsia="ru-RU"/>
        </w:rPr>
        <w:t xml:space="preserve">            </w:t>
      </w:r>
      <w:r w:rsidR="003D2D50" w:rsidRPr="00466B60">
        <w:rPr>
          <w:rFonts w:ascii="Times New Roman" w:eastAsia="Times New Roman" w:hAnsi="Times New Roman" w:cs="Times New Roman"/>
          <w:bCs/>
          <w:sz w:val="28"/>
          <w:szCs w:val="24"/>
          <w:lang w:eastAsia="ru-RU"/>
        </w:rPr>
        <w:t xml:space="preserve">Форма обучения </w:t>
      </w:r>
      <w:r>
        <w:rPr>
          <w:rFonts w:ascii="Times New Roman" w:eastAsia="Times New Roman" w:hAnsi="Times New Roman" w:cs="Times New Roman"/>
          <w:bCs/>
          <w:sz w:val="28"/>
          <w:szCs w:val="24"/>
          <w:lang w:eastAsia="ru-RU"/>
        </w:rPr>
        <w:t>–</w:t>
      </w:r>
      <w:r w:rsidR="003D2D50" w:rsidRPr="00466B60">
        <w:rPr>
          <w:rFonts w:ascii="Times New Roman" w:eastAsia="Times New Roman" w:hAnsi="Times New Roman" w:cs="Times New Roman"/>
          <w:bCs/>
          <w:sz w:val="28"/>
          <w:szCs w:val="24"/>
          <w:lang w:eastAsia="ru-RU"/>
        </w:rPr>
        <w:t xml:space="preserve"> очная</w:t>
      </w:r>
      <w:r>
        <w:rPr>
          <w:rFonts w:ascii="Times New Roman" w:eastAsia="Times New Roman" w:hAnsi="Times New Roman" w:cs="Times New Roman"/>
          <w:bCs/>
          <w:sz w:val="28"/>
          <w:szCs w:val="24"/>
          <w:lang w:eastAsia="ru-RU"/>
        </w:rPr>
        <w:t>/очно-заочная</w:t>
      </w:r>
    </w:p>
    <w:p w14:paraId="07680AB6" w14:textId="48A78A9A" w:rsidR="003D2D50" w:rsidRPr="00466B60" w:rsidRDefault="003D2D50" w:rsidP="003D2D50">
      <w:pPr>
        <w:autoSpaceDN w:val="0"/>
        <w:spacing w:after="0" w:line="240" w:lineRule="auto"/>
        <w:jc w:val="both"/>
        <w:rPr>
          <w:rFonts w:ascii="Times New Roman" w:eastAsia="Times New Roman" w:hAnsi="Times New Roman" w:cs="Times New Roman"/>
          <w:bCs/>
          <w:sz w:val="28"/>
          <w:szCs w:val="24"/>
          <w:lang w:eastAsia="ru-RU"/>
        </w:rPr>
      </w:pPr>
      <w:r w:rsidRPr="00466B60">
        <w:rPr>
          <w:rFonts w:ascii="Times New Roman" w:eastAsia="Times New Roman" w:hAnsi="Times New Roman" w:cs="Times New Roman"/>
          <w:bCs/>
          <w:sz w:val="28"/>
          <w:szCs w:val="24"/>
          <w:lang w:eastAsia="ru-RU"/>
        </w:rPr>
        <w:t xml:space="preserve">Семестр    </w:t>
      </w:r>
      <w:r w:rsidR="00AB3672">
        <w:rPr>
          <w:rFonts w:ascii="Times New Roman" w:eastAsia="Times New Roman" w:hAnsi="Times New Roman" w:cs="Times New Roman"/>
          <w:bCs/>
          <w:sz w:val="28"/>
          <w:szCs w:val="24"/>
          <w:lang w:eastAsia="ru-RU"/>
        </w:rPr>
        <w:t>6</w:t>
      </w:r>
      <w:r w:rsidRPr="00466B60">
        <w:rPr>
          <w:rFonts w:ascii="Times New Roman" w:eastAsia="Times New Roman" w:hAnsi="Times New Roman" w:cs="Times New Roman"/>
          <w:bCs/>
          <w:sz w:val="28"/>
          <w:szCs w:val="24"/>
          <w:lang w:eastAsia="ru-RU"/>
        </w:rPr>
        <w:t xml:space="preserve">                     </w:t>
      </w:r>
      <w:r w:rsidR="00AB3672">
        <w:rPr>
          <w:rFonts w:ascii="Times New Roman" w:eastAsia="Times New Roman" w:hAnsi="Times New Roman" w:cs="Times New Roman"/>
          <w:bCs/>
          <w:sz w:val="28"/>
          <w:szCs w:val="24"/>
          <w:lang w:eastAsia="ru-RU"/>
        </w:rPr>
        <w:t xml:space="preserve">     </w:t>
      </w:r>
      <w:r w:rsidRPr="00466B60">
        <w:rPr>
          <w:rFonts w:ascii="Times New Roman" w:eastAsia="Times New Roman" w:hAnsi="Times New Roman" w:cs="Times New Roman"/>
          <w:bCs/>
          <w:sz w:val="28"/>
          <w:szCs w:val="24"/>
          <w:lang w:eastAsia="ru-RU"/>
        </w:rPr>
        <w:t xml:space="preserve">Направление </w:t>
      </w:r>
      <w:r w:rsidR="00AB3672">
        <w:rPr>
          <w:rFonts w:ascii="Times New Roman" w:eastAsia="Times New Roman" w:hAnsi="Times New Roman" w:cs="Times New Roman"/>
          <w:bCs/>
          <w:sz w:val="28"/>
          <w:szCs w:val="24"/>
          <w:lang w:eastAsia="ru-RU"/>
        </w:rPr>
        <w:t xml:space="preserve">подготовки </w:t>
      </w:r>
      <w:r w:rsidRPr="00466B60">
        <w:rPr>
          <w:rFonts w:ascii="Times New Roman" w:eastAsia="Times New Roman" w:hAnsi="Times New Roman" w:cs="Times New Roman"/>
          <w:bCs/>
          <w:sz w:val="28"/>
          <w:szCs w:val="24"/>
          <w:lang w:eastAsia="ru-RU"/>
        </w:rPr>
        <w:t>38.03.02</w:t>
      </w:r>
      <w:r w:rsidRPr="00466B60">
        <w:rPr>
          <w:rFonts w:ascii="Times New Roman" w:eastAsia="Calibri" w:hAnsi="Times New Roman" w:cs="Times New Roman"/>
          <w:bCs/>
          <w:sz w:val="28"/>
          <w:szCs w:val="24"/>
        </w:rPr>
        <w:t xml:space="preserve"> «Менеджмент»</w:t>
      </w:r>
      <w:r w:rsidRPr="00466B60">
        <w:rPr>
          <w:rFonts w:ascii="Times New Roman" w:eastAsia="Times New Roman" w:hAnsi="Times New Roman" w:cs="Times New Roman"/>
          <w:bCs/>
          <w:sz w:val="28"/>
          <w:szCs w:val="24"/>
          <w:lang w:eastAsia="ru-RU"/>
        </w:rPr>
        <w:t xml:space="preserve"> </w:t>
      </w:r>
    </w:p>
    <w:p w14:paraId="1DD4977F" w14:textId="3B8C7C3E" w:rsidR="00AB3672" w:rsidRDefault="00AB3672" w:rsidP="003D2D50">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Pr>
          <w:rFonts w:ascii="Times New Roman" w:eastAsia="Times New Roman" w:hAnsi="Times New Roman" w:cs="Times New Roman"/>
          <w:bCs/>
          <w:sz w:val="28"/>
          <w:szCs w:val="24"/>
          <w:lang w:eastAsia="ru-RU"/>
        </w:rPr>
        <w:t>Образовательная программа</w:t>
      </w:r>
      <w:r w:rsidR="003D2D50" w:rsidRPr="00466B60">
        <w:rPr>
          <w:rFonts w:ascii="Times New Roman" w:eastAsia="Times New Roman" w:hAnsi="Times New Roman" w:cs="Times New Roman"/>
          <w:bCs/>
          <w:sz w:val="28"/>
          <w:szCs w:val="24"/>
          <w:lang w:eastAsia="ru-RU"/>
        </w:rPr>
        <w:t xml:space="preserve">: </w:t>
      </w:r>
      <w:r w:rsidRPr="0041130B">
        <w:rPr>
          <w:rFonts w:ascii="Times New Roman" w:eastAsia="Times New Roman" w:hAnsi="Times New Roman" w:cs="Times New Roman"/>
          <w:bCs/>
          <w:sz w:val="28"/>
          <w:szCs w:val="28"/>
          <w:lang w:eastAsia="ru-RU"/>
        </w:rPr>
        <w:t>"Финансовый менеджмент"</w:t>
      </w:r>
    </w:p>
    <w:p w14:paraId="3D6F9620" w14:textId="73C8621E" w:rsidR="003D2D50" w:rsidRPr="00466B60" w:rsidRDefault="003D2D50" w:rsidP="00AB3672">
      <w:pPr>
        <w:widowControl w:val="0"/>
        <w:autoSpaceDE w:val="0"/>
        <w:autoSpaceDN w:val="0"/>
        <w:adjustRightInd w:val="0"/>
        <w:spacing w:after="0" w:line="240" w:lineRule="auto"/>
        <w:rPr>
          <w:rFonts w:ascii="Times New Roman" w:eastAsia="Times New Roman" w:hAnsi="Times New Roman" w:cs="Times New Roman"/>
          <w:bCs/>
          <w:sz w:val="28"/>
          <w:szCs w:val="24"/>
          <w:bdr w:val="none" w:sz="0" w:space="0" w:color="auto" w:frame="1"/>
          <w:lang w:eastAsia="ru-RU"/>
        </w:rPr>
      </w:pPr>
      <w:r w:rsidRPr="00466B60">
        <w:rPr>
          <w:rFonts w:ascii="Times New Roman" w:eastAsia="Times New Roman" w:hAnsi="Times New Roman" w:cs="Times New Roman"/>
          <w:bCs/>
          <w:sz w:val="28"/>
          <w:szCs w:val="24"/>
          <w:bdr w:val="none" w:sz="0" w:space="0" w:color="auto" w:frame="1"/>
          <w:lang w:eastAsia="ru-RU"/>
        </w:rPr>
        <w:t xml:space="preserve">Профиль: </w:t>
      </w:r>
      <w:r w:rsidR="00AB3672" w:rsidRPr="0041130B">
        <w:rPr>
          <w:rFonts w:ascii="Times New Roman" w:eastAsia="Times New Roman" w:hAnsi="Times New Roman" w:cs="Times New Roman"/>
          <w:bCs/>
          <w:sz w:val="28"/>
          <w:szCs w:val="28"/>
          <w:lang w:eastAsia="ru-RU"/>
        </w:rPr>
        <w:t>"Финансовый менеджмент"</w:t>
      </w:r>
    </w:p>
    <w:p w14:paraId="7CDF115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p>
    <w:p w14:paraId="14A8BD34" w14:textId="77777777" w:rsidR="003D2D50" w:rsidRPr="00466B60" w:rsidRDefault="003D2D50" w:rsidP="003D2D50">
      <w:pPr>
        <w:widowControl w:val="0"/>
        <w:autoSpaceDE w:val="0"/>
        <w:autoSpaceDN w:val="0"/>
        <w:spacing w:after="0" w:line="319" w:lineRule="exact"/>
        <w:ind w:right="927"/>
        <w:jc w:val="center"/>
        <w:rPr>
          <w:rFonts w:ascii="Times New Roman" w:eastAsia="Times New Roman" w:hAnsi="Times New Roman" w:cs="Times New Roman"/>
          <w:b/>
          <w:bCs/>
          <w:sz w:val="28"/>
          <w:szCs w:val="24"/>
          <w:lang w:eastAsia="ru-RU"/>
        </w:rPr>
      </w:pPr>
      <w:r w:rsidRPr="00466B60">
        <w:rPr>
          <w:rFonts w:ascii="Times New Roman" w:eastAsia="Times New Roman" w:hAnsi="Times New Roman" w:cs="Times New Roman"/>
          <w:b/>
          <w:bCs/>
          <w:sz w:val="28"/>
          <w:szCs w:val="24"/>
          <w:lang w:eastAsia="ru-RU"/>
        </w:rPr>
        <w:t>Экзаменационный билет № 1</w:t>
      </w:r>
    </w:p>
    <w:p w14:paraId="286F26C5" w14:textId="0EC06D4A" w:rsidR="003D2D50" w:rsidRPr="00466B60" w:rsidRDefault="003D2D50" w:rsidP="003D2D50">
      <w:pPr>
        <w:widowControl w:val="0"/>
        <w:autoSpaceDE w:val="0"/>
        <w:autoSpaceDN w:val="0"/>
        <w:spacing w:after="0" w:line="240" w:lineRule="auto"/>
        <w:rPr>
          <w:rFonts w:ascii="Times New Roman" w:eastAsia="Calibri" w:hAnsi="Times New Roman" w:cs="Times New Roman"/>
          <w:sz w:val="28"/>
          <w:szCs w:val="24"/>
        </w:rPr>
      </w:pPr>
      <w:r w:rsidRPr="00466B60">
        <w:rPr>
          <w:rFonts w:ascii="Times New Roman" w:eastAsia="Times New Roman" w:hAnsi="Times New Roman" w:cs="Times New Roman"/>
          <w:sz w:val="28"/>
          <w:szCs w:val="24"/>
        </w:rPr>
        <w:t>1.</w:t>
      </w:r>
      <w:r w:rsidRPr="00466B60">
        <w:rPr>
          <w:sz w:val="24"/>
        </w:rPr>
        <w:t xml:space="preserve"> </w:t>
      </w:r>
      <w:r w:rsidRPr="00466B60">
        <w:rPr>
          <w:rFonts w:ascii="Times New Roman" w:eastAsia="Times New Roman" w:hAnsi="Times New Roman" w:cs="Times New Roman"/>
          <w:sz w:val="28"/>
          <w:szCs w:val="24"/>
        </w:rPr>
        <w:t xml:space="preserve">Выбор оптимальной структуры капитала </w:t>
      </w:r>
      <w:r w:rsidRPr="00466B60">
        <w:rPr>
          <w:rFonts w:ascii="Times New Roman" w:eastAsia="Calibri" w:hAnsi="Times New Roman" w:cs="Times New Roman"/>
          <w:sz w:val="28"/>
          <w:szCs w:val="24"/>
        </w:rPr>
        <w:t>(максимальное количество баллов -15).</w:t>
      </w:r>
    </w:p>
    <w:p w14:paraId="4B2F13DB" w14:textId="6C819069" w:rsidR="003D2D50" w:rsidRPr="00466B60" w:rsidRDefault="003D2D50" w:rsidP="003D2D50">
      <w:pPr>
        <w:widowControl w:val="0"/>
        <w:autoSpaceDE w:val="0"/>
        <w:autoSpaceDN w:val="0"/>
        <w:spacing w:after="0" w:line="240" w:lineRule="auto"/>
        <w:rPr>
          <w:rFonts w:ascii="Times New Roman" w:eastAsia="Times New Roman" w:hAnsi="Times New Roman" w:cs="Times New Roman"/>
          <w:sz w:val="28"/>
          <w:szCs w:val="24"/>
        </w:rPr>
      </w:pPr>
      <w:r w:rsidRPr="00466B60">
        <w:rPr>
          <w:rFonts w:ascii="Times New Roman" w:eastAsia="Times New Roman" w:hAnsi="Times New Roman" w:cs="Times New Roman"/>
          <w:sz w:val="28"/>
          <w:szCs w:val="24"/>
        </w:rPr>
        <w:t>2. Недостатки  использования  собственных  источников  финансирования  (максимальное количество баллов -15).</w:t>
      </w:r>
    </w:p>
    <w:p w14:paraId="68198C8D"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3. Определите средневзвешенную стоимость капитала, если организация планирует сохранять действующую структуру капитала в следующем соотношении 30б.:</w:t>
      </w:r>
    </w:p>
    <w:p w14:paraId="3731EED1"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собственный капитал – 50%;</w:t>
      </w:r>
    </w:p>
    <w:p w14:paraId="11A3897E"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нераспределенная прибыль – 10%;</w:t>
      </w:r>
    </w:p>
    <w:p w14:paraId="49DE57C7"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bCs/>
          <w:sz w:val="28"/>
          <w:szCs w:val="24"/>
        </w:rPr>
      </w:pPr>
      <w:r w:rsidRPr="00466B60">
        <w:rPr>
          <w:rFonts w:ascii="Times New Roman" w:eastAsia="Times New Roman" w:hAnsi="Times New Roman" w:cs="Times New Roman"/>
          <w:bCs/>
          <w:sz w:val="28"/>
          <w:szCs w:val="24"/>
        </w:rPr>
        <w:t>- заемный капитал (кредит) – 40%.</w:t>
      </w:r>
    </w:p>
    <w:p w14:paraId="71DA3F30" w14:textId="77777777" w:rsidR="003D2D50" w:rsidRPr="00466B60" w:rsidRDefault="003D2D50" w:rsidP="003D2D50">
      <w:pPr>
        <w:widowControl w:val="0"/>
        <w:autoSpaceDE w:val="0"/>
        <w:autoSpaceDN w:val="0"/>
        <w:spacing w:after="0" w:line="240" w:lineRule="auto"/>
        <w:ind w:right="420"/>
        <w:jc w:val="both"/>
        <w:outlineLvl w:val="0"/>
        <w:rPr>
          <w:rFonts w:ascii="Times New Roman" w:eastAsia="Times New Roman" w:hAnsi="Times New Roman" w:cs="Times New Roman"/>
          <w:sz w:val="32"/>
          <w:szCs w:val="28"/>
          <w:lang w:eastAsia="ru-RU"/>
        </w:rPr>
      </w:pPr>
      <w:r w:rsidRPr="00466B60">
        <w:rPr>
          <w:rFonts w:ascii="Times New Roman" w:eastAsia="Times New Roman" w:hAnsi="Times New Roman" w:cs="Times New Roman"/>
          <w:bCs/>
          <w:sz w:val="28"/>
          <w:szCs w:val="24"/>
        </w:rPr>
        <w:t>Известно, что стоимость привлечения собственного капитала 17%, стоимость привлечения заемных источников финансирования 15% годовых, ставка налога на прибыль 20%.</w:t>
      </w:r>
    </w:p>
    <w:p w14:paraId="02F6D8D4" w14:textId="77777777" w:rsidR="003D2D50" w:rsidRPr="00466B60" w:rsidRDefault="003D2D50" w:rsidP="00310796">
      <w:pPr>
        <w:spacing w:after="0" w:line="360" w:lineRule="auto"/>
        <w:jc w:val="both"/>
        <w:rPr>
          <w:rFonts w:ascii="Times New Roman" w:eastAsia="Times New Roman" w:hAnsi="Times New Roman" w:cs="Times New Roman"/>
          <w:b/>
          <w:iCs/>
          <w:color w:val="FF0000"/>
          <w:sz w:val="32"/>
          <w:szCs w:val="28"/>
          <w:lang w:eastAsia="ru-RU"/>
        </w:rPr>
      </w:pPr>
    </w:p>
    <w:p w14:paraId="04186C9F" w14:textId="77777777" w:rsidR="001667BA" w:rsidRPr="00076B2B" w:rsidRDefault="001667BA" w:rsidP="001667BA">
      <w:pPr>
        <w:pStyle w:val="1"/>
        <w:rPr>
          <w:rFonts w:ascii="Times New Roman" w:eastAsia="Calibri" w:hAnsi="Times New Roman" w:cs="Times New Roman"/>
          <w:b/>
          <w:bCs/>
          <w:color w:val="auto"/>
          <w:sz w:val="28"/>
          <w:szCs w:val="28"/>
          <w:lang w:eastAsia="ru-RU"/>
        </w:rPr>
      </w:pPr>
      <w:r>
        <w:rPr>
          <w:rFonts w:ascii="Times New Roman" w:eastAsia="Calibri" w:hAnsi="Times New Roman" w:cs="Times New Roman"/>
          <w:b/>
          <w:bCs/>
          <w:color w:val="auto"/>
          <w:sz w:val="28"/>
          <w:szCs w:val="28"/>
          <w:lang w:eastAsia="ru-RU"/>
        </w:rPr>
        <w:t xml:space="preserve">8. </w:t>
      </w:r>
      <w:r w:rsidRPr="00076B2B">
        <w:rPr>
          <w:rFonts w:ascii="Times New Roman" w:eastAsia="Calibri" w:hAnsi="Times New Roman" w:cs="Times New Roman"/>
          <w:b/>
          <w:bCs/>
          <w:color w:val="auto"/>
          <w:sz w:val="28"/>
          <w:szCs w:val="28"/>
          <w:lang w:eastAsia="ru-RU"/>
        </w:rPr>
        <w:t>Перечень основной и дополнительной учебной литературы, необходимой для</w:t>
      </w:r>
      <w:r w:rsidRPr="001F3BAF">
        <w:t xml:space="preserve"> </w:t>
      </w:r>
      <w:r w:rsidRPr="001F3BAF">
        <w:rPr>
          <w:rFonts w:ascii="Times New Roman" w:eastAsia="Calibri" w:hAnsi="Times New Roman" w:cs="Times New Roman"/>
          <w:b/>
          <w:bCs/>
          <w:color w:val="auto"/>
          <w:sz w:val="28"/>
          <w:szCs w:val="28"/>
          <w:lang w:eastAsia="ru-RU"/>
        </w:rPr>
        <w:t>освоения дисциплины</w:t>
      </w:r>
    </w:p>
    <w:p w14:paraId="592D03F4" w14:textId="77777777" w:rsidR="00385868" w:rsidRPr="00B74AEC" w:rsidRDefault="00385868" w:rsidP="00385868">
      <w:pPr>
        <w:pStyle w:val="Default"/>
        <w:tabs>
          <w:tab w:val="left" w:pos="1134"/>
        </w:tabs>
        <w:spacing w:line="360" w:lineRule="auto"/>
        <w:ind w:firstLine="709"/>
        <w:jc w:val="both"/>
        <w:rPr>
          <w:b/>
          <w:bCs/>
          <w:sz w:val="28"/>
          <w:szCs w:val="28"/>
        </w:rPr>
      </w:pPr>
      <w:r w:rsidRPr="00B74AEC">
        <w:rPr>
          <w:b/>
          <w:bCs/>
          <w:sz w:val="28"/>
          <w:szCs w:val="28"/>
        </w:rPr>
        <w:t>Законодательные и нормативные акты</w:t>
      </w:r>
    </w:p>
    <w:p w14:paraId="2EFD95C9"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Гражданский кодекс Российской Федерации (часть первая) от 30.11.1994 № 51-ФЗ (ред. от 05.05.2014)</w:t>
      </w:r>
    </w:p>
    <w:p w14:paraId="51681A4F"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Pr>
          <w:bCs/>
          <w:sz w:val="28"/>
          <w:szCs w:val="28"/>
        </w:rPr>
        <w:t>Об акционерных обществах</w:t>
      </w:r>
      <w:r w:rsidRPr="00B74AEC">
        <w:rPr>
          <w:bCs/>
          <w:sz w:val="28"/>
          <w:szCs w:val="28"/>
        </w:rPr>
        <w:t xml:space="preserve">» от </w:t>
      </w:r>
      <w:r w:rsidRPr="0026084D">
        <w:rPr>
          <w:bCs/>
          <w:sz w:val="28"/>
          <w:szCs w:val="28"/>
        </w:rPr>
        <w:t xml:space="preserve">26.12.1995 </w:t>
      </w:r>
      <w:r w:rsidRPr="00B74AEC">
        <w:rPr>
          <w:bCs/>
          <w:sz w:val="28"/>
          <w:szCs w:val="28"/>
        </w:rPr>
        <w:t>№</w:t>
      </w:r>
      <w:r w:rsidRPr="0026084D">
        <w:rPr>
          <w:bCs/>
          <w:sz w:val="28"/>
          <w:szCs w:val="28"/>
        </w:rPr>
        <w:t xml:space="preserve"> 208-ФЗ (ред. от 29.06.2015</w:t>
      </w:r>
      <w:r>
        <w:rPr>
          <w:bCs/>
          <w:sz w:val="28"/>
          <w:szCs w:val="28"/>
        </w:rPr>
        <w:t>)</w:t>
      </w:r>
    </w:p>
    <w:p w14:paraId="21C61DD2"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банках банковской деятельности» от 3.02.1996 г. № 17-ФЗ </w:t>
      </w:r>
    </w:p>
    <w:p w14:paraId="4872C1F4"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рынке ценных бумаг» от 22.04.1996 № 39-ФЗ (ред. от 28.12.2013)</w:t>
      </w:r>
    </w:p>
    <w:p w14:paraId="75877E1C"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 xml:space="preserve">Федеральный Закон «О негосударственных пенсионных фондах» от 07.05.1998г. №75-ФЗ </w:t>
      </w:r>
    </w:p>
    <w:p w14:paraId="69FDFB85" w14:textId="77777777" w:rsidR="00385868"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w:t>
      </w:r>
      <w:r w:rsidRPr="002F15C5">
        <w:rPr>
          <w:bCs/>
          <w:sz w:val="28"/>
          <w:szCs w:val="28"/>
        </w:rPr>
        <w:t>О финансовой аренде (лизинге)</w:t>
      </w:r>
      <w:r w:rsidRPr="00B74AEC">
        <w:rPr>
          <w:bCs/>
          <w:sz w:val="28"/>
          <w:szCs w:val="28"/>
        </w:rPr>
        <w:t xml:space="preserve">» </w:t>
      </w:r>
      <w:r>
        <w:rPr>
          <w:bCs/>
          <w:sz w:val="28"/>
          <w:szCs w:val="28"/>
        </w:rPr>
        <w:t xml:space="preserve">от </w:t>
      </w:r>
      <w:r w:rsidRPr="002F15C5">
        <w:rPr>
          <w:bCs/>
          <w:sz w:val="28"/>
          <w:szCs w:val="28"/>
        </w:rPr>
        <w:t xml:space="preserve">29.10.1998 </w:t>
      </w:r>
      <w:r w:rsidRPr="00B74AEC">
        <w:rPr>
          <w:bCs/>
          <w:sz w:val="28"/>
          <w:szCs w:val="28"/>
        </w:rPr>
        <w:t>№</w:t>
      </w:r>
      <w:r w:rsidRPr="002F15C5">
        <w:rPr>
          <w:bCs/>
          <w:sz w:val="28"/>
          <w:szCs w:val="28"/>
        </w:rPr>
        <w:t xml:space="preserve"> 164-ФЗ (ред. от 31.12.2014)</w:t>
      </w:r>
      <w:r>
        <w:rPr>
          <w:bCs/>
          <w:sz w:val="28"/>
          <w:szCs w:val="28"/>
        </w:rPr>
        <w:t xml:space="preserve"> </w:t>
      </w:r>
    </w:p>
    <w:p w14:paraId="4FA70730"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lastRenderedPageBreak/>
        <w:t xml:space="preserve">Федеральный Закон «Об инвестиционных фондах» от 21.11. 2001г. №156- ФЗ </w:t>
      </w:r>
    </w:p>
    <w:p w14:paraId="55CBAF87"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Федеральный закон «О несостоятельности (банкротстве)» от 26.1</w:t>
      </w:r>
      <w:r>
        <w:rPr>
          <w:bCs/>
          <w:sz w:val="28"/>
          <w:szCs w:val="28"/>
        </w:rPr>
        <w:t>0.2002 г. № 127-ФЗ (ред. от 02.10</w:t>
      </w:r>
      <w:r w:rsidRPr="00B74AEC">
        <w:rPr>
          <w:bCs/>
          <w:sz w:val="28"/>
          <w:szCs w:val="28"/>
        </w:rPr>
        <w:t>.20</w:t>
      </w:r>
      <w:r>
        <w:rPr>
          <w:bCs/>
          <w:sz w:val="28"/>
          <w:szCs w:val="28"/>
        </w:rPr>
        <w:t>21</w:t>
      </w:r>
      <w:r w:rsidRPr="00B74AEC">
        <w:rPr>
          <w:bCs/>
          <w:sz w:val="28"/>
          <w:szCs w:val="28"/>
        </w:rPr>
        <w:t>)</w:t>
      </w:r>
      <w:r w:rsidRPr="00B74AEC">
        <w:rPr>
          <w:bCs/>
          <w:sz w:val="28"/>
          <w:szCs w:val="28"/>
        </w:rPr>
        <w:tab/>
        <w:t xml:space="preserve"> </w:t>
      </w:r>
    </w:p>
    <w:p w14:paraId="0219A7E3" w14:textId="77777777" w:rsidR="00385868" w:rsidRPr="00B74AEC" w:rsidRDefault="00385868" w:rsidP="00385868">
      <w:pPr>
        <w:pStyle w:val="Default"/>
        <w:numPr>
          <w:ilvl w:val="0"/>
          <w:numId w:val="8"/>
        </w:numPr>
        <w:tabs>
          <w:tab w:val="left" w:pos="1134"/>
        </w:tabs>
        <w:spacing w:line="360" w:lineRule="auto"/>
        <w:ind w:left="0" w:firstLine="709"/>
        <w:jc w:val="both"/>
        <w:rPr>
          <w:bCs/>
          <w:sz w:val="28"/>
          <w:szCs w:val="28"/>
        </w:rPr>
      </w:pPr>
      <w:r w:rsidRPr="00B74AEC">
        <w:rPr>
          <w:bCs/>
          <w:sz w:val="28"/>
          <w:szCs w:val="28"/>
        </w:rPr>
        <w:t>Стратегия развития финансового рынка российской федерации Российской Федерации на период до 2020 года. Утверждена распоряжением Правительства РФ от 29 декабря 2008 г. № 2043-р</w:t>
      </w:r>
    </w:p>
    <w:p w14:paraId="2D4A5AC6" w14:textId="77777777" w:rsidR="00385868" w:rsidRDefault="00385868" w:rsidP="00385868">
      <w:pPr>
        <w:pStyle w:val="Default"/>
        <w:tabs>
          <w:tab w:val="left" w:pos="1134"/>
        </w:tabs>
        <w:spacing w:line="360" w:lineRule="auto"/>
        <w:ind w:firstLine="709"/>
        <w:jc w:val="both"/>
        <w:rPr>
          <w:b/>
          <w:bCs/>
          <w:sz w:val="28"/>
          <w:szCs w:val="28"/>
        </w:rPr>
      </w:pPr>
    </w:p>
    <w:p w14:paraId="18893753" w14:textId="77777777" w:rsidR="00385868" w:rsidRPr="00F421A8" w:rsidRDefault="00385868" w:rsidP="00385868">
      <w:pPr>
        <w:pStyle w:val="Default"/>
        <w:tabs>
          <w:tab w:val="left" w:pos="1134"/>
        </w:tabs>
        <w:spacing w:line="360" w:lineRule="auto"/>
        <w:ind w:firstLine="709"/>
        <w:jc w:val="both"/>
        <w:rPr>
          <w:b/>
          <w:bCs/>
          <w:sz w:val="28"/>
          <w:szCs w:val="28"/>
        </w:rPr>
      </w:pPr>
      <w:r w:rsidRPr="00F421A8">
        <w:rPr>
          <w:b/>
          <w:bCs/>
          <w:sz w:val="28"/>
          <w:szCs w:val="28"/>
        </w:rPr>
        <w:t>Основная литература</w:t>
      </w:r>
    </w:p>
    <w:p w14:paraId="631C2A04"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1. </w:t>
      </w:r>
      <w:r w:rsidRPr="00E01CDA">
        <w:rPr>
          <w:bCs/>
          <w:sz w:val="28"/>
          <w:szCs w:val="28"/>
        </w:rPr>
        <w:t>Морозко, Н.И. Финансовый менеджмент: учебное пособие / Н.И. Морозко, В.Ю. Диденко. - Москва: Инфра-М, 2013. - 224 с .- Текст : непосредственный. -  (Высшее образование: Бакалавриат). - То же. - 2018. - ЭБС ZNANIUM.com. - URL : https://znanium.com/catalog/product/965342 (дата обращения: 01.03.2023). - Текст : электронный.</w:t>
      </w:r>
    </w:p>
    <w:p w14:paraId="4A84C481" w14:textId="77777777" w:rsidR="00385868" w:rsidRPr="00F421A8" w:rsidRDefault="00385868" w:rsidP="00385868">
      <w:pPr>
        <w:pStyle w:val="Default"/>
        <w:tabs>
          <w:tab w:val="left" w:pos="1134"/>
        </w:tabs>
        <w:spacing w:line="360" w:lineRule="auto"/>
        <w:ind w:firstLine="709"/>
        <w:jc w:val="both"/>
        <w:rPr>
          <w:bCs/>
          <w:sz w:val="28"/>
          <w:szCs w:val="28"/>
        </w:rPr>
      </w:pPr>
      <w:r>
        <w:rPr>
          <w:bCs/>
          <w:sz w:val="28"/>
          <w:szCs w:val="28"/>
        </w:rPr>
        <w:t xml:space="preserve">2. </w:t>
      </w:r>
      <w:r w:rsidRPr="00E01CDA">
        <w:rPr>
          <w:bCs/>
          <w:sz w:val="28"/>
          <w:szCs w:val="28"/>
        </w:rPr>
        <w:t>Морозко Н.И. Финансовый менеджмент в малом бизнесе: учебник для студ. вузов, обуч. по напр. подгот. "Экономика", "Менеджмент" (квалификация (степень) "бакалавр") / Н.И. Морозко, В.Ю. Диденко; Финуниверситет. - Москва: Инфра-М, 2017, 2018. - 347 с. – Текст: непосредственный. - (Высшее образование: Бакалавриат). —То же. -  2019. - www.dx.doi.org/10.12737/23907. - ЭБС ZNANIUM.com. - URL: https://znanium.com/catalog/product/1010117 (дата обращения: 01.03.2023). – Текст : электронный.</w:t>
      </w:r>
    </w:p>
    <w:p w14:paraId="627355AA" w14:textId="77777777" w:rsidR="00385868" w:rsidRPr="001F3BAF" w:rsidRDefault="00385868" w:rsidP="00385868">
      <w:pPr>
        <w:pStyle w:val="Default"/>
        <w:tabs>
          <w:tab w:val="left" w:pos="1134"/>
        </w:tabs>
        <w:spacing w:line="360" w:lineRule="auto"/>
        <w:ind w:firstLine="709"/>
        <w:jc w:val="both"/>
        <w:rPr>
          <w:b/>
          <w:bCs/>
          <w:sz w:val="28"/>
          <w:szCs w:val="28"/>
        </w:rPr>
      </w:pPr>
      <w:r w:rsidRPr="001F3BAF">
        <w:rPr>
          <w:b/>
          <w:bCs/>
          <w:sz w:val="28"/>
          <w:szCs w:val="28"/>
        </w:rPr>
        <w:t>Дополнительная литература</w:t>
      </w:r>
    </w:p>
    <w:p w14:paraId="7DAA3B90"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3. </w:t>
      </w:r>
      <w:r w:rsidRPr="00E01CDA">
        <w:rPr>
          <w:bCs/>
          <w:sz w:val="28"/>
          <w:szCs w:val="28"/>
        </w:rPr>
        <w:t>Морозко Н.И. Современные концепции финансового менеджмента: учебник для направлений магистратуры "Менеджмент"и "Экономика" / Н.И. Морозко, Н.И. Морозко, В.Ю. Диденко; Финуниверситет. - Москва: Кнорус, 2021. - 252 с. - (Магистратура). — Текст : непосредственный. - То же. - ЭБС BOOK.ru. - URL: https://book.ru/book/941832 (дата обращения: 01.03.2023). — Текст : электронный.</w:t>
      </w:r>
    </w:p>
    <w:p w14:paraId="06BBF73B"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4. </w:t>
      </w:r>
      <w:r w:rsidRPr="00E01CDA">
        <w:rPr>
          <w:bCs/>
          <w:sz w:val="28"/>
          <w:szCs w:val="28"/>
        </w:rPr>
        <w:t xml:space="preserve">Финансовый менеджмент: проблемы и решения в 2 ч. Часть 1 : учебник для вузов / А. З. Бобылева [и др.] ; под редакцией А. З. Бобылевой. — 4-е изд., перераб. </w:t>
      </w:r>
      <w:r w:rsidRPr="00E01CDA">
        <w:rPr>
          <w:bCs/>
          <w:sz w:val="28"/>
          <w:szCs w:val="28"/>
        </w:rPr>
        <w:lastRenderedPageBreak/>
        <w:t>и доп. — Москва : Издательство Юрайт, 2023. — 508 с. — (Высшее образование). — Образовательная платформа Юрайт [сайт]. — URL: https://urait.ru/bcode/512841 (дата обращения: 01.02.2023). — Текст : электронный.</w:t>
      </w:r>
    </w:p>
    <w:p w14:paraId="740845E8"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5. </w:t>
      </w:r>
      <w:r w:rsidRPr="003A50B5">
        <w:rPr>
          <w:bCs/>
          <w:sz w:val="28"/>
          <w:szCs w:val="28"/>
        </w:rPr>
        <w:t>Финансовый менеджмент: проблемы и решения в 2 ч. Часть 2 : учебник для вузов / А. З. Бобылева [и др.] ; под редакцией А. З. Бобылевой. — 4-е изд., перераб. и доп. — Москва : Издательство Юрайт, 2023. — 291 с. — (Высшее образование). —  Образовательная платформа Юрайт [сайт]. — URL: https://urait.ru/bcode/512842 (дата обращения: 01.02.2023). — Текст : электронный.</w:t>
      </w:r>
    </w:p>
    <w:p w14:paraId="7C6ECD50" w14:textId="6188033F" w:rsidR="00385868" w:rsidRDefault="00385868" w:rsidP="00385868">
      <w:pPr>
        <w:pStyle w:val="Default"/>
        <w:tabs>
          <w:tab w:val="left" w:pos="1134"/>
        </w:tabs>
        <w:spacing w:line="360" w:lineRule="auto"/>
        <w:ind w:firstLine="709"/>
        <w:jc w:val="both"/>
        <w:rPr>
          <w:bCs/>
          <w:sz w:val="28"/>
          <w:szCs w:val="28"/>
        </w:rPr>
      </w:pPr>
      <w:r>
        <w:rPr>
          <w:bCs/>
          <w:sz w:val="28"/>
          <w:szCs w:val="28"/>
        </w:rPr>
        <w:t>6</w:t>
      </w:r>
      <w:r w:rsidRPr="00F421A8">
        <w:rPr>
          <w:bCs/>
          <w:sz w:val="28"/>
          <w:szCs w:val="28"/>
        </w:rPr>
        <w:t xml:space="preserve">. </w:t>
      </w:r>
      <w:r w:rsidRPr="00B9538D">
        <w:rPr>
          <w:bCs/>
          <w:sz w:val="28"/>
          <w:szCs w:val="28"/>
        </w:rPr>
        <w:t>Симоненко, Н. Н. Краткосрочная и долгосрочная финансовая политика фирмы : учебник / Н. Н. Симоненко, В. Н. Симоненко. — Москва : Магистр : ИНФРА-М, 2022. — 512 с. - ЭБС ZNANIUM.com. - URL: https://znanium.com/catalog/product/1843596 (дата обращения:0</w:t>
      </w:r>
      <w:r>
        <w:rPr>
          <w:bCs/>
          <w:sz w:val="28"/>
          <w:szCs w:val="28"/>
        </w:rPr>
        <w:t>1</w:t>
      </w:r>
      <w:r w:rsidRPr="00B9538D">
        <w:rPr>
          <w:bCs/>
          <w:sz w:val="28"/>
          <w:szCs w:val="28"/>
        </w:rPr>
        <w:t>.03.2023). – Текст : электронный.</w:t>
      </w:r>
    </w:p>
    <w:p w14:paraId="39F16732" w14:textId="77777777" w:rsidR="00385868" w:rsidRPr="00B74AEC" w:rsidRDefault="00385868" w:rsidP="00385868">
      <w:pPr>
        <w:pStyle w:val="Default"/>
        <w:tabs>
          <w:tab w:val="left" w:pos="1134"/>
        </w:tabs>
        <w:spacing w:line="360" w:lineRule="auto"/>
        <w:ind w:firstLine="709"/>
        <w:jc w:val="both"/>
        <w:rPr>
          <w:b/>
          <w:bCs/>
          <w:sz w:val="28"/>
          <w:szCs w:val="28"/>
        </w:rPr>
      </w:pPr>
    </w:p>
    <w:p w14:paraId="41C775F7" w14:textId="77777777" w:rsidR="00385868" w:rsidRPr="001F3BAF" w:rsidRDefault="00385868" w:rsidP="00385868">
      <w:pPr>
        <w:pStyle w:val="Default"/>
        <w:keepNext/>
        <w:tabs>
          <w:tab w:val="left" w:pos="1134"/>
        </w:tabs>
        <w:spacing w:line="360" w:lineRule="auto"/>
        <w:ind w:firstLine="709"/>
        <w:jc w:val="both"/>
        <w:outlineLvl w:val="0"/>
        <w:rPr>
          <w:rFonts w:eastAsia="Calibri"/>
          <w:b/>
          <w:bCs/>
          <w:color w:val="auto"/>
          <w:sz w:val="28"/>
          <w:szCs w:val="28"/>
          <w:lang w:eastAsia="ru-RU"/>
        </w:rPr>
      </w:pPr>
      <w:r>
        <w:rPr>
          <w:rFonts w:eastAsia="Calibri"/>
          <w:b/>
          <w:bCs/>
          <w:color w:val="auto"/>
          <w:sz w:val="28"/>
          <w:szCs w:val="28"/>
          <w:lang w:eastAsia="ru-RU"/>
        </w:rPr>
        <w:t xml:space="preserve">9. </w:t>
      </w:r>
      <w:r w:rsidRPr="001F3BAF">
        <w:rPr>
          <w:rFonts w:eastAsia="Calibri"/>
          <w:b/>
          <w:bCs/>
          <w:color w:val="auto"/>
          <w:sz w:val="28"/>
          <w:szCs w:val="28"/>
          <w:lang w:eastAsia="ru-RU"/>
        </w:rPr>
        <w:t>Перечень ресурсов информационно-телекоммуникационной сети «Интернет», необходимых для освоения дисциплины</w:t>
      </w:r>
    </w:p>
    <w:p w14:paraId="1C0560F8"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1. www.garant.ru - нормативно-правовая система Гарант</w:t>
      </w:r>
    </w:p>
    <w:p w14:paraId="1565D493" w14:textId="77777777" w:rsidR="00385868" w:rsidRPr="00B74AEC" w:rsidRDefault="00385868" w:rsidP="00385868">
      <w:pPr>
        <w:pStyle w:val="Default"/>
        <w:keepNext/>
        <w:tabs>
          <w:tab w:val="left" w:pos="1134"/>
        </w:tabs>
        <w:spacing w:line="360" w:lineRule="auto"/>
        <w:ind w:firstLine="709"/>
        <w:jc w:val="both"/>
        <w:rPr>
          <w:bCs/>
          <w:sz w:val="28"/>
          <w:szCs w:val="28"/>
        </w:rPr>
      </w:pPr>
      <w:r w:rsidRPr="00B74AEC">
        <w:rPr>
          <w:bCs/>
          <w:sz w:val="28"/>
          <w:szCs w:val="28"/>
        </w:rPr>
        <w:t>2. www.consultant.ru - справочн</w:t>
      </w:r>
      <w:r>
        <w:rPr>
          <w:bCs/>
          <w:sz w:val="28"/>
          <w:szCs w:val="28"/>
        </w:rPr>
        <w:t xml:space="preserve">о-правовая система Консультант </w:t>
      </w:r>
      <w:r w:rsidRPr="00B74AEC">
        <w:rPr>
          <w:bCs/>
          <w:sz w:val="28"/>
          <w:szCs w:val="28"/>
        </w:rPr>
        <w:t>Плюс</w:t>
      </w:r>
    </w:p>
    <w:p w14:paraId="7E98D40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3. </w:t>
      </w:r>
      <w:r w:rsidRPr="00B9538D">
        <w:rPr>
          <w:bCs/>
          <w:sz w:val="28"/>
          <w:szCs w:val="28"/>
        </w:rPr>
        <w:t xml:space="preserve">https://minfin.gov.ru </w:t>
      </w:r>
      <w:r w:rsidRPr="00B74AEC">
        <w:rPr>
          <w:bCs/>
          <w:sz w:val="28"/>
          <w:szCs w:val="28"/>
        </w:rPr>
        <w:t>- официальный сайт Министерства финансов РФ</w:t>
      </w:r>
    </w:p>
    <w:p w14:paraId="480A2AF1"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4. www.cbr.ru - официальный сайт Банк России</w:t>
      </w:r>
    </w:p>
    <w:p w14:paraId="491E2DB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5. www.rbc.ru – официальный сайт агентства «Росбизнесконсалтинг»</w:t>
      </w:r>
    </w:p>
    <w:p w14:paraId="25CC172D"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6. www.expert.ru – официальный сайт журнала «Эксперт»</w:t>
      </w:r>
    </w:p>
    <w:p w14:paraId="21A1E973"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7. www. rts.ru - официальный сайт Московской Биржи</w:t>
      </w:r>
    </w:p>
    <w:p w14:paraId="5B859AE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8. www.bcg.ru – официальный сайт компании TheBostonConsultingGroup (BCG) в России</w:t>
      </w:r>
    </w:p>
    <w:p w14:paraId="2F9527C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9. www.fd.ru - официальный сайт журнала «Финансовый директор»</w:t>
      </w:r>
    </w:p>
    <w:p w14:paraId="0823C12F"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10. www.finman.ru - официальный сайт журнала «Финансовый менеджмент»</w:t>
      </w:r>
    </w:p>
    <w:p w14:paraId="5EB6CAE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11. www.cfin.ru. – Корпоративный менеджмент /Информационный интернет-проект</w:t>
      </w:r>
    </w:p>
    <w:p w14:paraId="25935E9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 xml:space="preserve">12. www.akdi.ru. </w:t>
      </w:r>
      <w:r w:rsidRPr="00B74AEC">
        <w:rPr>
          <w:bCs/>
          <w:sz w:val="28"/>
          <w:szCs w:val="28"/>
        </w:rPr>
        <w:tab/>
        <w:t>«Экономика и жизнь». Интернет-сервер</w:t>
      </w:r>
    </w:p>
    <w:p w14:paraId="21A133D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lastRenderedPageBreak/>
        <w:t>13.</w:t>
      </w:r>
      <w:r w:rsidRPr="00B74AEC">
        <w:rPr>
          <w:bCs/>
          <w:sz w:val="28"/>
          <w:szCs w:val="28"/>
        </w:rPr>
        <w:tab/>
        <w:t>www.appraiser.ru. Портал для специалистов в области оценки</w:t>
      </w:r>
    </w:p>
    <w:p w14:paraId="404F2057"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14.</w:t>
      </w:r>
      <w:r w:rsidRPr="00B74AEC">
        <w:rPr>
          <w:bCs/>
          <w:sz w:val="28"/>
          <w:szCs w:val="28"/>
        </w:rPr>
        <w:tab/>
        <w:t>www.bibliotekar.ru.  Электронная библиотека</w:t>
      </w:r>
    </w:p>
    <w:p w14:paraId="369883E5"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15.</w:t>
      </w:r>
      <w:r w:rsidRPr="00B74AEC">
        <w:rPr>
          <w:bCs/>
          <w:sz w:val="28"/>
          <w:szCs w:val="28"/>
        </w:rPr>
        <w:tab/>
        <w:t>www.big.spb.ru. Сайт компании БИГ-Петербург</w:t>
      </w:r>
    </w:p>
    <w:p w14:paraId="1408BD50"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16.</w:t>
      </w:r>
      <w:r w:rsidRPr="00B74AEC">
        <w:rPr>
          <w:bCs/>
          <w:sz w:val="28"/>
          <w:szCs w:val="28"/>
        </w:rPr>
        <w:tab/>
        <w:t>www.cfin.ru. Корпоративный менеджмент – портал об управленческом менеджменте, консалтинге и маркетинге</w:t>
      </w:r>
    </w:p>
    <w:p w14:paraId="2E5366BA"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17.</w:t>
      </w:r>
      <w:r w:rsidRPr="00B74AEC">
        <w:rPr>
          <w:bCs/>
          <w:sz w:val="28"/>
          <w:szCs w:val="28"/>
        </w:rPr>
        <w:tab/>
        <w:t>www.cfo-russia.ru. CFO Россия - информационный портал независимого сообщества топ-менеджеров</w:t>
      </w:r>
    </w:p>
    <w:p w14:paraId="5098BE0B"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18.</w:t>
      </w:r>
      <w:r w:rsidRPr="00B74AEC">
        <w:rPr>
          <w:bCs/>
          <w:sz w:val="28"/>
          <w:szCs w:val="28"/>
        </w:rPr>
        <w:tab/>
        <w:t>www.expert.ru. Журнал «Эксперт»</w:t>
      </w:r>
    </w:p>
    <w:p w14:paraId="0EBF88FC" w14:textId="77777777" w:rsidR="00385868" w:rsidRPr="00B74AEC" w:rsidRDefault="00385868" w:rsidP="00385868">
      <w:pPr>
        <w:pStyle w:val="Default"/>
        <w:tabs>
          <w:tab w:val="left" w:pos="1134"/>
        </w:tabs>
        <w:spacing w:line="360" w:lineRule="auto"/>
        <w:ind w:firstLine="709"/>
        <w:jc w:val="both"/>
        <w:rPr>
          <w:bCs/>
          <w:sz w:val="28"/>
          <w:szCs w:val="28"/>
        </w:rPr>
      </w:pPr>
      <w:r w:rsidRPr="00B74AEC">
        <w:rPr>
          <w:bCs/>
          <w:sz w:val="28"/>
          <w:szCs w:val="28"/>
        </w:rPr>
        <w:t>19.</w:t>
      </w:r>
      <w:r w:rsidRPr="00B74AEC">
        <w:rPr>
          <w:bCs/>
          <w:sz w:val="28"/>
          <w:szCs w:val="28"/>
        </w:rPr>
        <w:tab/>
        <w:t>www.finman.ru Журнал «Финансовый менеджмент»</w:t>
      </w:r>
    </w:p>
    <w:p w14:paraId="64F6EEFB" w14:textId="77777777" w:rsidR="00385868" w:rsidRDefault="00385868" w:rsidP="00385868">
      <w:pPr>
        <w:pStyle w:val="Default"/>
        <w:tabs>
          <w:tab w:val="left" w:pos="1134"/>
        </w:tabs>
        <w:spacing w:line="360" w:lineRule="auto"/>
        <w:ind w:firstLine="709"/>
        <w:jc w:val="both"/>
        <w:rPr>
          <w:bCs/>
          <w:sz w:val="28"/>
          <w:szCs w:val="28"/>
        </w:rPr>
      </w:pPr>
      <w:r w:rsidRPr="00B74AEC">
        <w:rPr>
          <w:bCs/>
          <w:sz w:val="28"/>
          <w:szCs w:val="28"/>
        </w:rPr>
        <w:t>20.</w:t>
      </w:r>
      <w:r w:rsidRPr="00B74AEC">
        <w:rPr>
          <w:bCs/>
          <w:sz w:val="28"/>
          <w:szCs w:val="28"/>
        </w:rPr>
        <w:tab/>
        <w:t xml:space="preserve">www.risk-online.ru Журнал «РИСК: Ресурсы, Информация, Снабжение, </w:t>
      </w:r>
    </w:p>
    <w:p w14:paraId="703AFF4D"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74AEC">
        <w:rPr>
          <w:bCs/>
          <w:sz w:val="28"/>
          <w:szCs w:val="28"/>
        </w:rPr>
        <w:t>Конкуренция» - аналитический журнал</w:t>
      </w:r>
    </w:p>
    <w:p w14:paraId="2261314C"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21. Электронные ресурсы БИК</w:t>
      </w:r>
    </w:p>
    <w:p w14:paraId="05AD020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Электронная библиотека Финансового университета (ЭБ) http://elib.fa.ru/</w:t>
      </w:r>
    </w:p>
    <w:p w14:paraId="5934BDEF"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BOOK.RU http://www.book.ru</w:t>
      </w:r>
    </w:p>
    <w:p w14:paraId="57675469"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Электронно-библиотечная система «Университетская библиотека ОНЛАЙН» http://biblioclub.ru/</w:t>
      </w:r>
    </w:p>
    <w:p w14:paraId="321E3123" w14:textId="77777777" w:rsidR="00385868" w:rsidRPr="00B9538D"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Электронно-библиотечная система Znanium http://www.znanium.com</w:t>
      </w:r>
    </w:p>
    <w:p w14:paraId="4B4FE242"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 xml:space="preserve">Образовательная платформа Юрайт </w:t>
      </w:r>
      <w:hyperlink r:id="rId8" w:history="1">
        <w:r w:rsidRPr="00C07E50">
          <w:rPr>
            <w:rStyle w:val="af"/>
            <w:bCs/>
            <w:sz w:val="28"/>
            <w:szCs w:val="28"/>
          </w:rPr>
          <w:t>https://urait.ru/</w:t>
        </w:r>
      </w:hyperlink>
    </w:p>
    <w:p w14:paraId="52A7CFF3"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 </w:t>
      </w:r>
      <w:r w:rsidRPr="00B9538D">
        <w:rPr>
          <w:bCs/>
          <w:sz w:val="28"/>
          <w:szCs w:val="28"/>
        </w:rPr>
        <w:t xml:space="preserve">Национальная электронная библиотека </w:t>
      </w:r>
      <w:hyperlink r:id="rId9" w:history="1">
        <w:r w:rsidRPr="00C07E50">
          <w:rPr>
            <w:rStyle w:val="af"/>
            <w:bCs/>
            <w:sz w:val="28"/>
            <w:szCs w:val="28"/>
          </w:rPr>
          <w:t>http://нэб.рф/</w:t>
        </w:r>
      </w:hyperlink>
    </w:p>
    <w:p w14:paraId="0AE16C2E" w14:textId="77777777" w:rsidR="00385868" w:rsidRDefault="00385868" w:rsidP="00385868">
      <w:pPr>
        <w:pStyle w:val="Default"/>
        <w:tabs>
          <w:tab w:val="left" w:pos="1134"/>
        </w:tabs>
        <w:spacing w:line="360" w:lineRule="auto"/>
        <w:ind w:firstLine="709"/>
        <w:jc w:val="both"/>
        <w:rPr>
          <w:bCs/>
          <w:sz w:val="28"/>
          <w:szCs w:val="28"/>
        </w:rPr>
      </w:pPr>
      <w:r>
        <w:rPr>
          <w:bCs/>
          <w:sz w:val="28"/>
          <w:szCs w:val="28"/>
        </w:rPr>
        <w:t xml:space="preserve">- </w:t>
      </w:r>
      <w:r w:rsidRPr="00B9538D">
        <w:rPr>
          <w:bCs/>
          <w:sz w:val="28"/>
          <w:szCs w:val="28"/>
        </w:rPr>
        <w:t>Диссертации и авторефераты на сайте Высшей аттестационной комиссии (ВАК) https://vak.minobrnauki.gov.ru/</w:t>
      </w:r>
    </w:p>
    <w:p w14:paraId="030207A3" w14:textId="77777777" w:rsidR="001C2DB1" w:rsidRDefault="001C2DB1" w:rsidP="00076B2B">
      <w:pPr>
        <w:pStyle w:val="1"/>
        <w:rPr>
          <w:rFonts w:ascii="Times New Roman" w:eastAsia="Calibri" w:hAnsi="Times New Roman" w:cs="Times New Roman"/>
          <w:b/>
          <w:bCs/>
          <w:color w:val="auto"/>
          <w:sz w:val="28"/>
          <w:szCs w:val="28"/>
          <w:lang w:eastAsia="ru-RU"/>
        </w:rPr>
      </w:pPr>
    </w:p>
    <w:p w14:paraId="07B48190" w14:textId="35E74395" w:rsidR="001C2DB1" w:rsidRPr="00B13BC8" w:rsidRDefault="001667BA" w:rsidP="001C2DB1">
      <w:pPr>
        <w:widowControl w:val="0"/>
        <w:suppressAutoHyphens/>
        <w:spacing w:after="0" w:line="360" w:lineRule="auto"/>
        <w:outlineLvl w:val="0"/>
        <w:rPr>
          <w:rFonts w:ascii="Times New Roman" w:eastAsia="Arial Unicode MS" w:hAnsi="Times New Roman" w:cs="Times New Roman"/>
          <w:b/>
          <w:bCs/>
          <w:kern w:val="1"/>
          <w:sz w:val="28"/>
          <w:szCs w:val="28"/>
          <w:lang w:eastAsia="ar-SA"/>
        </w:rPr>
      </w:pPr>
      <w:r>
        <w:rPr>
          <w:rFonts w:ascii="Times New Roman" w:eastAsia="Arial Unicode MS" w:hAnsi="Times New Roman" w:cs="Times New Roman"/>
          <w:b/>
          <w:bCs/>
          <w:kern w:val="1"/>
          <w:sz w:val="28"/>
          <w:szCs w:val="28"/>
          <w:lang w:eastAsia="ar-SA"/>
        </w:rPr>
        <w:t>10</w:t>
      </w:r>
      <w:r w:rsidR="001C2DB1" w:rsidRPr="00B13BC8">
        <w:rPr>
          <w:rFonts w:ascii="Times New Roman" w:eastAsia="Arial Unicode MS" w:hAnsi="Times New Roman" w:cs="Times New Roman"/>
          <w:b/>
          <w:bCs/>
          <w:kern w:val="1"/>
          <w:sz w:val="28"/>
          <w:szCs w:val="28"/>
          <w:lang w:eastAsia="ar-SA"/>
        </w:rPr>
        <w:t xml:space="preserve">. Методические указания для обучающихся по освоению дисциплины </w:t>
      </w:r>
    </w:p>
    <w:p w14:paraId="32DB16B4" w14:textId="2A1E2DA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bookmarkStart w:id="12" w:name="__RefHeading___Toc426472317"/>
      <w:bookmarkEnd w:id="12"/>
      <w:r w:rsidRPr="00B13BC8">
        <w:rPr>
          <w:rFonts w:ascii="Times New Roman" w:eastAsia="Arial Unicode MS" w:hAnsi="Times New Roman" w:cs="Times New Roman"/>
          <w:kern w:val="1"/>
          <w:sz w:val="28"/>
          <w:szCs w:val="28"/>
          <w:lang w:eastAsia="ar-SA"/>
        </w:rPr>
        <w:t>Владение основным понятийным аппаратом дисциплины и соответствующими компетенциями предполагает необходимость самостоятельной работы. Умение самостоятельно работать важно не только для овладения знаниями данно</w:t>
      </w:r>
      <w:r>
        <w:rPr>
          <w:rFonts w:ascii="Times New Roman" w:eastAsia="Arial Unicode MS" w:hAnsi="Times New Roman" w:cs="Times New Roman"/>
          <w:kern w:val="1"/>
          <w:sz w:val="28"/>
          <w:szCs w:val="28"/>
          <w:lang w:eastAsia="ar-SA"/>
        </w:rPr>
        <w:t>й</w:t>
      </w:r>
      <w:r w:rsidRPr="00B13BC8">
        <w:rPr>
          <w:rFonts w:ascii="Times New Roman" w:eastAsia="Arial Unicode MS" w:hAnsi="Times New Roman" w:cs="Times New Roman"/>
          <w:kern w:val="1"/>
          <w:sz w:val="28"/>
          <w:szCs w:val="28"/>
          <w:lang w:eastAsia="ar-SA"/>
        </w:rPr>
        <w:t xml:space="preserve"> </w:t>
      </w:r>
      <w:r>
        <w:rPr>
          <w:rFonts w:ascii="Times New Roman" w:eastAsia="Arial Unicode MS" w:hAnsi="Times New Roman" w:cs="Times New Roman"/>
          <w:kern w:val="1"/>
          <w:sz w:val="28"/>
          <w:szCs w:val="28"/>
          <w:lang w:eastAsia="ar-SA"/>
        </w:rPr>
        <w:t>дисциплины</w:t>
      </w:r>
      <w:r w:rsidRPr="00B13BC8">
        <w:rPr>
          <w:rFonts w:ascii="Times New Roman" w:eastAsia="Arial Unicode MS" w:hAnsi="Times New Roman" w:cs="Times New Roman"/>
          <w:kern w:val="1"/>
          <w:sz w:val="28"/>
          <w:szCs w:val="28"/>
          <w:lang w:eastAsia="ar-SA"/>
        </w:rPr>
        <w:t xml:space="preserve">, но и </w:t>
      </w:r>
      <w:r w:rsidR="009A3257">
        <w:rPr>
          <w:rFonts w:ascii="Times New Roman" w:eastAsia="Arial Unicode MS" w:hAnsi="Times New Roman" w:cs="Times New Roman"/>
          <w:kern w:val="1"/>
          <w:sz w:val="28"/>
          <w:szCs w:val="28"/>
          <w:lang w:eastAsia="ar-SA"/>
        </w:rPr>
        <w:t>я</w:t>
      </w:r>
      <w:r w:rsidRPr="00B13BC8">
        <w:rPr>
          <w:rFonts w:ascii="Times New Roman" w:eastAsia="Arial Unicode MS" w:hAnsi="Times New Roman" w:cs="Times New Roman"/>
          <w:kern w:val="1"/>
          <w:sz w:val="28"/>
          <w:szCs w:val="28"/>
          <w:lang w:eastAsia="ar-SA"/>
        </w:rPr>
        <w:t>вляется условием творческой деятельности в будущем.</w:t>
      </w:r>
    </w:p>
    <w:p w14:paraId="1A02C35F"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Самоподготовка – индивидуальный учебный процесс, реализуемый в силу индивидуальных интеллектуальных и иных возможностей. </w:t>
      </w:r>
    </w:p>
    <w:p w14:paraId="770DCE07" w14:textId="18763CB9"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Изучение непосредственно в аудиториях обусловливает такие </w:t>
      </w:r>
      <w:r w:rsidRPr="00B13BC8">
        <w:rPr>
          <w:rFonts w:ascii="Times New Roman" w:eastAsia="Arial Unicode MS" w:hAnsi="Times New Roman" w:cs="Times New Roman"/>
          <w:kern w:val="1"/>
          <w:sz w:val="28"/>
          <w:szCs w:val="28"/>
          <w:lang w:eastAsia="ar-SA"/>
        </w:rPr>
        <w:lastRenderedPageBreak/>
        <w:t>содержательные элементы самостоятельной работы, как умение слушать преподавателя; критически оценивать материал; продуманно и тво</w:t>
      </w:r>
      <w:r w:rsidR="00C46021">
        <w:rPr>
          <w:rFonts w:ascii="Times New Roman" w:eastAsia="Arial Unicode MS" w:hAnsi="Times New Roman" w:cs="Times New Roman"/>
          <w:kern w:val="1"/>
          <w:sz w:val="28"/>
          <w:szCs w:val="28"/>
          <w:lang w:eastAsia="ar-SA"/>
        </w:rPr>
        <w:t>рчески строить свое выступление</w:t>
      </w:r>
      <w:r w:rsidRPr="00B13BC8">
        <w:rPr>
          <w:rFonts w:ascii="Times New Roman" w:eastAsia="Arial Unicode MS" w:hAnsi="Times New Roman" w:cs="Times New Roman"/>
          <w:kern w:val="1"/>
          <w:sz w:val="28"/>
          <w:szCs w:val="28"/>
          <w:lang w:eastAsia="ar-SA"/>
        </w:rPr>
        <w:t>; использовать справочно-правовые системы, научны</w:t>
      </w:r>
      <w:r w:rsidR="009A3257" w:rsidRPr="00C46021">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 xml:space="preserve"> ресур</w:t>
      </w:r>
      <w:r w:rsidRPr="00C46021">
        <w:rPr>
          <w:rFonts w:ascii="Times New Roman" w:eastAsia="Arial Unicode MS" w:hAnsi="Times New Roman" w:cs="Times New Roman"/>
          <w:kern w:val="1"/>
          <w:sz w:val="28"/>
          <w:szCs w:val="28"/>
          <w:lang w:eastAsia="ar-SA"/>
        </w:rPr>
        <w:t>с</w:t>
      </w:r>
      <w:r w:rsidR="009A3257" w:rsidRPr="00C46021">
        <w:rPr>
          <w:rFonts w:ascii="Times New Roman" w:eastAsia="Arial Unicode MS" w:hAnsi="Times New Roman" w:cs="Times New Roman"/>
          <w:kern w:val="1"/>
          <w:sz w:val="28"/>
          <w:szCs w:val="28"/>
          <w:lang w:eastAsia="ar-SA"/>
        </w:rPr>
        <w:t>ы</w:t>
      </w:r>
      <w:r w:rsidRPr="00B13BC8">
        <w:rPr>
          <w:rFonts w:ascii="Times New Roman" w:eastAsia="Arial Unicode MS" w:hAnsi="Times New Roman" w:cs="Times New Roman"/>
          <w:kern w:val="1"/>
          <w:sz w:val="28"/>
          <w:szCs w:val="28"/>
          <w:lang w:eastAsia="ar-SA"/>
        </w:rPr>
        <w:t xml:space="preserve"> Российской государственной библиотеки и Финуниверситета</w:t>
      </w:r>
      <w:r>
        <w:rPr>
          <w:rFonts w:ascii="Times New Roman" w:eastAsia="Arial Unicode MS" w:hAnsi="Times New Roman" w:cs="Times New Roman"/>
          <w:kern w:val="1"/>
          <w:sz w:val="28"/>
          <w:szCs w:val="28"/>
          <w:lang w:eastAsia="ar-SA"/>
        </w:rPr>
        <w:t>,</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Интернета; продуктивно готовиться к контролю знаний. К самостоятельной работе вне аудитории относится: работа с монографиями, документами, первоисточниками; подготовка к семинарам, работа в научных кружках и обществах, тестирование и др.</w:t>
      </w:r>
    </w:p>
    <w:p w14:paraId="67A5DD6C" w14:textId="7C881F61"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 видам самостоятельной работы, которые </w:t>
      </w:r>
      <w:r>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использовать при изучении</w:t>
      </w:r>
      <w:r w:rsidR="00CC0C6C">
        <w:rPr>
          <w:rFonts w:ascii="Times New Roman" w:eastAsia="Arial Unicode MS" w:hAnsi="Times New Roman" w:cs="Times New Roman"/>
          <w:kern w:val="1"/>
          <w:sz w:val="28"/>
          <w:szCs w:val="28"/>
          <w:lang w:eastAsia="ar-SA"/>
        </w:rPr>
        <w:t xml:space="preserve"> курса, </w:t>
      </w:r>
      <w:r w:rsidRPr="00B13BC8">
        <w:rPr>
          <w:rFonts w:ascii="Times New Roman" w:eastAsia="Arial Unicode MS" w:hAnsi="Times New Roman" w:cs="Times New Roman"/>
          <w:kern w:val="1"/>
          <w:sz w:val="28"/>
          <w:szCs w:val="28"/>
          <w:lang w:eastAsia="ar-SA"/>
        </w:rPr>
        <w:t>можно отнести:</w:t>
      </w:r>
    </w:p>
    <w:p w14:paraId="612C743D" w14:textId="70C4E1F8"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работа над текстом учебников и учебных пособий, монографий, научной периодики</w:t>
      </w:r>
      <w:r w:rsidR="00CC0C6C">
        <w:rPr>
          <w:rFonts w:ascii="Times New Roman" w:eastAsia="Arial Unicode MS" w:hAnsi="Times New Roman" w:cs="Times New Roman"/>
          <w:kern w:val="1"/>
          <w:sz w:val="28"/>
          <w:szCs w:val="28"/>
          <w:lang w:eastAsia="ar-SA"/>
        </w:rPr>
        <w:t xml:space="preserve">, диссертаций, авторефератов и </w:t>
      </w:r>
      <w:r w:rsidRPr="00B13BC8">
        <w:rPr>
          <w:rFonts w:ascii="Times New Roman" w:eastAsia="Arial Unicode MS" w:hAnsi="Times New Roman" w:cs="Times New Roman"/>
          <w:kern w:val="1"/>
          <w:sz w:val="28"/>
          <w:szCs w:val="28"/>
          <w:lang w:eastAsia="ar-SA"/>
        </w:rPr>
        <w:t xml:space="preserve">других источников; </w:t>
      </w:r>
    </w:p>
    <w:p w14:paraId="62D2A2EF" w14:textId="77777777"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тренинговое и контрольное тестирование;</w:t>
      </w:r>
    </w:p>
    <w:p w14:paraId="45C18A6F" w14:textId="159BA9F0" w:rsidR="001C2DB1" w:rsidRPr="00B13BC8" w:rsidRDefault="001C2DB1" w:rsidP="00F0418D">
      <w:pPr>
        <w:widowControl w:val="0"/>
        <w:numPr>
          <w:ilvl w:val="0"/>
          <w:numId w:val="16"/>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подготовка к зачету</w:t>
      </w:r>
      <w:r>
        <w:rPr>
          <w:rFonts w:ascii="Times New Roman" w:eastAsia="Arial Unicode MS" w:hAnsi="Times New Roman" w:cs="Times New Roman"/>
          <w:kern w:val="1"/>
          <w:sz w:val="28"/>
          <w:szCs w:val="28"/>
          <w:lang w:eastAsia="ar-SA"/>
        </w:rPr>
        <w:t>/экзамену</w:t>
      </w:r>
      <w:r w:rsidRPr="00B13BC8">
        <w:rPr>
          <w:rFonts w:ascii="Times New Roman" w:eastAsia="Arial Unicode MS" w:hAnsi="Times New Roman" w:cs="Times New Roman"/>
          <w:kern w:val="1"/>
          <w:sz w:val="28"/>
          <w:szCs w:val="28"/>
          <w:lang w:eastAsia="ar-SA"/>
        </w:rPr>
        <w:t xml:space="preserve">. </w:t>
      </w:r>
    </w:p>
    <w:p w14:paraId="2CE8A0F0"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работе с учебными пособиями, </w:t>
      </w:r>
    </w:p>
    <w:p w14:paraId="7372DE24"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монографиями, периодикой.</w:t>
      </w:r>
    </w:p>
    <w:p w14:paraId="18C10BCF" w14:textId="51D81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Э</w:t>
      </w:r>
      <w:r w:rsidR="000B0B5D">
        <w:rPr>
          <w:rFonts w:ascii="Times New Roman" w:eastAsia="Arial Unicode MS" w:hAnsi="Times New Roman" w:cs="Times New Roman"/>
          <w:kern w:val="1"/>
          <w:sz w:val="28"/>
          <w:szCs w:val="28"/>
          <w:lang w:eastAsia="ar-SA"/>
        </w:rPr>
        <w:t>ффективная работа с источниками</w:t>
      </w:r>
      <w:r w:rsidRPr="00B13BC8">
        <w:rPr>
          <w:rFonts w:ascii="Times New Roman" w:eastAsia="Arial Unicode MS" w:hAnsi="Times New Roman" w:cs="Times New Roman"/>
          <w:kern w:val="1"/>
          <w:sz w:val="28"/>
          <w:szCs w:val="28"/>
          <w:lang w:eastAsia="ar-SA"/>
        </w:rPr>
        <w:t xml:space="preserve"> предполагает соблюдение ряда правил. Так, в учебно-методическом комплексе содержится библиографический список, включающий законодательные акты, монографии и учебн</w:t>
      </w:r>
      <w:r w:rsidR="00CC0C6C">
        <w:rPr>
          <w:rFonts w:ascii="Times New Roman" w:eastAsia="Arial Unicode MS" w:hAnsi="Times New Roman" w:cs="Times New Roman"/>
          <w:kern w:val="1"/>
          <w:sz w:val="28"/>
          <w:szCs w:val="28"/>
          <w:lang w:eastAsia="ar-SA"/>
        </w:rPr>
        <w:t xml:space="preserve">ики, учебные пособия по курсу, </w:t>
      </w:r>
      <w:r w:rsidRPr="00B13BC8">
        <w:rPr>
          <w:rFonts w:ascii="Times New Roman" w:eastAsia="Arial Unicode MS" w:hAnsi="Times New Roman" w:cs="Times New Roman"/>
          <w:kern w:val="1"/>
          <w:sz w:val="28"/>
          <w:szCs w:val="28"/>
          <w:lang w:eastAsia="ar-SA"/>
        </w:rPr>
        <w:t>список дополнительной литературы.</w:t>
      </w:r>
    </w:p>
    <w:p w14:paraId="40EEBA13"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Прежде всего, при такой работе неприемлем формальный, поверхностный подход, связанный с механическим заучиванием, накоплением цитат. Необходимо сознательное усвоение прочитанного, осмысление его. Вначале следует ознакомиться с оглавлением, содержанием предисловия или введения. Это дает общую ориентировку, представление о структуре и вопросах, которые рассматриваются в интересующем разделе, главе. Следующий этап — изучение текста. При повторном чтении происходит постепенное глубокое осмысление информации, критического материала и позитивного изложения, выделение основных идей, системы аргументов, наиболее ярких примеров и т. д.</w:t>
      </w:r>
    </w:p>
    <w:p w14:paraId="21653562" w14:textId="4AC16F0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Непременным правилом чтения должно быть выяснение незнакомых слов, </w:t>
      </w:r>
      <w:r w:rsidRPr="00B13BC8">
        <w:rPr>
          <w:rFonts w:ascii="Times New Roman" w:eastAsia="Arial Unicode MS" w:hAnsi="Times New Roman" w:cs="Times New Roman"/>
          <w:kern w:val="1"/>
          <w:sz w:val="28"/>
          <w:szCs w:val="28"/>
          <w:lang w:eastAsia="ar-SA"/>
        </w:rPr>
        <w:lastRenderedPageBreak/>
        <w:t xml:space="preserve">терминов, выражений, неизвестных имен, названий. Важная роль здесь имеет словарь терминов и персоналий соответствующего учебно-методического комплекса. </w:t>
      </w:r>
    </w:p>
    <w:p w14:paraId="42BDB935"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Научная методика работы с литературой предусматривает также ведение записи прочитанного. Это позволяет привести в систему знания, полученные при чтении, сосредоточить внимание на главных положениях, зафиксировать, закрепить их в памяти, а при необходимости и вновь обратиться к ним. Конспект ускоряет повторение материала, экономит время при повторном, после определенного перерыва, обращении к уже знакомой работе.</w:t>
      </w:r>
    </w:p>
    <w:p w14:paraId="03770079"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Конспектирование представляет собой сложный этап самостоятельной работы, в ходе которой целесообразно соблюдение ряда уже апробированных общих правил:</w:t>
      </w:r>
    </w:p>
    <w:p w14:paraId="0759C9BF"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1. В конспекте должны быть отражены основные принципиальные положения первоисточника, отмечены основные методологические положения работы. Текст излагается лаконично, по возможности «собственными словами». </w:t>
      </w:r>
    </w:p>
    <w:p w14:paraId="1A9D692C" w14:textId="77777777"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2. Форма ведения конспекта может быть самой разнообразной, она может изменяться, совершенствоваться. Однако начинаться конспект всегда должен с указания полного наименования работы, фамилии автора, года и места издания; цитаты берутся в кавычки с обязательной ссылкой на страницу книги.</w:t>
      </w:r>
    </w:p>
    <w:p w14:paraId="23D88D16" w14:textId="2739D0F4" w:rsidR="001C2DB1" w:rsidRPr="00B13BC8" w:rsidRDefault="001C2DB1" w:rsidP="00F0418D">
      <w:pPr>
        <w:widowControl w:val="0"/>
        <w:tabs>
          <w:tab w:val="num" w:pos="0"/>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3. Конспект не должен быть «безликим», состоящим из сплошного текста. Особо важные места, яркие примеры выделяются, выделены пометками на полях специальными знаками, чтобы как можно быстрее найти нужное положение. Дополнительные материалы из других источников можно давать на полях, где записываются свои суждения, мысли, появившиеся уже позже составления конспекта.</w:t>
      </w:r>
    </w:p>
    <w:p w14:paraId="45A93F23" w14:textId="0B043D2F"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Cs/>
          <w:kern w:val="1"/>
          <w:sz w:val="28"/>
          <w:szCs w:val="28"/>
          <w:lang w:eastAsia="ar-SA"/>
        </w:rPr>
        <w:t>При работе над темами, которые вынесены на самостоятельное изучение</w:t>
      </w:r>
      <w:r w:rsidRPr="00B13BC8">
        <w:rPr>
          <w:rFonts w:ascii="Times New Roman" w:eastAsia="Arial Unicode MS" w:hAnsi="Times New Roman" w:cs="Times New Roman"/>
          <w:kern w:val="1"/>
          <w:sz w:val="28"/>
          <w:szCs w:val="28"/>
          <w:lang w:eastAsia="ar-SA"/>
        </w:rPr>
        <w:t xml:space="preserve">,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самостоятельно выделить наиболее важные, узловые проблемы. Здесь не следует с целью экономии времени подходить к работе поверхностно, ибо в таком случае повышается опасность упустить центральные проблемы. В соответствующем учебно-методическом комплексе приведен список </w:t>
      </w:r>
      <w:r w:rsidRPr="00B13BC8">
        <w:rPr>
          <w:rFonts w:ascii="Times New Roman" w:eastAsia="Arial Unicode MS" w:hAnsi="Times New Roman" w:cs="Times New Roman"/>
          <w:kern w:val="1"/>
          <w:sz w:val="28"/>
          <w:szCs w:val="28"/>
          <w:lang w:eastAsia="ar-SA"/>
        </w:rPr>
        <w:lastRenderedPageBreak/>
        <w:t>дополнительной литературы</w:t>
      </w:r>
      <w:r w:rsidRPr="00E842F0">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w:t>
      </w:r>
    </w:p>
    <w:p w14:paraId="08E7F9C2" w14:textId="05EF659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Результатом самостоятельной работы должно стать собственное самостоятельное представление об изученных вопросах. </w:t>
      </w:r>
    </w:p>
    <w:p w14:paraId="46654B5D" w14:textId="77777777"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b/>
          <w:kern w:val="1"/>
          <w:sz w:val="28"/>
          <w:szCs w:val="28"/>
          <w:lang w:eastAsia="ar-SA"/>
        </w:rPr>
      </w:pPr>
    </w:p>
    <w:p w14:paraId="3708F7FE" w14:textId="5338A062"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kern w:val="1"/>
          <w:sz w:val="28"/>
          <w:szCs w:val="28"/>
          <w:lang w:eastAsia="ar-SA"/>
        </w:rPr>
        <w:t>Важнейшим элементом всего учебного процесса являются семинарские занятия.</w:t>
      </w:r>
      <w:r w:rsidRPr="00B13BC8">
        <w:rPr>
          <w:rFonts w:ascii="Times New Roman" w:eastAsia="Arial Unicode MS" w:hAnsi="Times New Roman" w:cs="Times New Roman"/>
          <w:kern w:val="1"/>
          <w:sz w:val="28"/>
          <w:szCs w:val="28"/>
          <w:lang w:eastAsia="ar-SA"/>
        </w:rPr>
        <w:t xml:space="preserve"> Их главной целью является </w:t>
      </w:r>
      <w:r w:rsidR="00FD7301">
        <w:rPr>
          <w:rFonts w:ascii="Times New Roman" w:eastAsia="Arial Unicode MS" w:hAnsi="Times New Roman" w:cs="Times New Roman"/>
          <w:kern w:val="1"/>
          <w:sz w:val="28"/>
          <w:szCs w:val="28"/>
          <w:lang w:eastAsia="ar-SA"/>
        </w:rPr>
        <w:t>закрепление и углубление знаний</w:t>
      </w:r>
      <w:r w:rsidRPr="00B13BC8">
        <w:rPr>
          <w:rFonts w:ascii="Times New Roman" w:eastAsia="Arial Unicode MS" w:hAnsi="Times New Roman" w:cs="Times New Roman"/>
          <w:kern w:val="1"/>
          <w:sz w:val="28"/>
          <w:szCs w:val="28"/>
          <w:lang w:eastAsia="ar-SA"/>
        </w:rPr>
        <w:t>, полученных на лекциях и при самостоятельной работе над курсом, выработка навыков юридического и научного мышления, умения последовательно и аргументировано излагать свои мысли и вести научную дискуссию, вырабатывать или приобретать компетенции, предусмотренные программой обучения.</w:t>
      </w:r>
    </w:p>
    <w:p w14:paraId="6E1E9081" w14:textId="24C33BA5"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Кроме того, в ходе семинарских занятий проверяется степень усвоения пройденного учебного материала, происходит обмен полученными зна</w:t>
      </w:r>
      <w:r w:rsidR="00CC0C6C">
        <w:rPr>
          <w:rFonts w:ascii="Times New Roman" w:eastAsia="Arial Unicode MS" w:hAnsi="Times New Roman" w:cs="Times New Roman"/>
          <w:kern w:val="1"/>
          <w:sz w:val="28"/>
          <w:szCs w:val="28"/>
          <w:lang w:eastAsia="ar-SA"/>
        </w:rPr>
        <w:t xml:space="preserve">ниями, выясняется корректность </w:t>
      </w:r>
      <w:r w:rsidRPr="00B13BC8">
        <w:rPr>
          <w:rFonts w:ascii="Times New Roman" w:eastAsia="Arial Unicode MS" w:hAnsi="Times New Roman" w:cs="Times New Roman"/>
          <w:kern w:val="1"/>
          <w:sz w:val="28"/>
          <w:szCs w:val="28"/>
          <w:lang w:eastAsia="ar-SA"/>
        </w:rPr>
        <w:t xml:space="preserve">уяснения рассматриваемых проблем и т.д. </w:t>
      </w:r>
    </w:p>
    <w:p w14:paraId="259A9EC6" w14:textId="3BDCA9FC"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Подготовку к семинарскому занятию следует начинать с рассмотрения плана семинарского занятия и рекомендованной литературы. Затем изучается учебная литература. Вслед за этим целесообразно приступить к изучению вопросов семинарского занятия. Можно попробовать составить краткий письменный ответ на каждый из них. Для проверки результатов самостоятельной работы </w:t>
      </w:r>
      <w:r w:rsid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может использовать вопросы для самоконтроля, а также тестовые задания, приведенные в рекомендуемых источниках. </w:t>
      </w:r>
    </w:p>
    <w:p w14:paraId="37C9D9C9" w14:textId="0BAADB30" w:rsidR="001C2DB1" w:rsidRPr="00B13BC8"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Освоив тему семинарского занятия,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должен приступить к непосредственной подготовке своего выступления</w:t>
      </w:r>
      <w:r w:rsidR="00C46021">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 xml:space="preserve"> Для этого необходимо продумать план на каждый вопрос темы, определить возможность цитирования положений из монографических работ, отобрать нужный нормативный материал, подобрать примеры и статистические данные, которые придавали бы ему необходимую аргументированность и обоснованность. При изложении дискуссионных вопросов необходимо привести различные точки зрения авторов, дать их аргументированный анализ с обязательной собственной оценкой по рассматриваемой проблеме. </w:t>
      </w:r>
    </w:p>
    <w:p w14:paraId="55B4D547" w14:textId="11E2A3E4" w:rsidR="001C2DB1" w:rsidRDefault="001C2DB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При подготовке к занятиям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должен также в полной мере использовать </w:t>
      </w:r>
      <w:r w:rsidRPr="00B13BC8">
        <w:rPr>
          <w:rFonts w:ascii="Times New Roman" w:eastAsia="Arial Unicode MS" w:hAnsi="Times New Roman" w:cs="Times New Roman"/>
          <w:kern w:val="1"/>
          <w:sz w:val="28"/>
          <w:szCs w:val="28"/>
          <w:lang w:eastAsia="ar-SA"/>
        </w:rPr>
        <w:lastRenderedPageBreak/>
        <w:t>и помощь преподавателя, которую можно получить на консультации.</w:t>
      </w:r>
    </w:p>
    <w:p w14:paraId="3EB62198" w14:textId="77777777" w:rsidR="006D0126" w:rsidRDefault="006D0126"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3947A6D9" w14:textId="2E997E3B"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b/>
          <w:kern w:val="1"/>
          <w:sz w:val="28"/>
          <w:szCs w:val="28"/>
          <w:lang w:eastAsia="ar-SA"/>
        </w:rPr>
      </w:pPr>
      <w:r w:rsidRPr="00B13BC8">
        <w:rPr>
          <w:rFonts w:ascii="Times New Roman" w:eastAsia="Arial Unicode MS" w:hAnsi="Times New Roman" w:cs="Times New Roman"/>
          <w:b/>
          <w:kern w:val="1"/>
          <w:sz w:val="28"/>
          <w:szCs w:val="28"/>
          <w:lang w:eastAsia="ar-SA"/>
        </w:rPr>
        <w:t xml:space="preserve">Методические рекомендации по написанию </w:t>
      </w:r>
      <w:r w:rsidR="00A950F7">
        <w:rPr>
          <w:rFonts w:ascii="Times New Roman" w:eastAsia="Arial Unicode MS" w:hAnsi="Times New Roman" w:cs="Times New Roman"/>
          <w:b/>
          <w:kern w:val="1"/>
          <w:sz w:val="28"/>
          <w:szCs w:val="28"/>
          <w:lang w:eastAsia="ar-SA"/>
        </w:rPr>
        <w:t>домашнего творческого задания</w:t>
      </w:r>
    </w:p>
    <w:p w14:paraId="6CB05352" w14:textId="34BAF4F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состоит в формировании у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 умения вырабатывать и корректно аргументировать свою точку зрения на новые для автора (а часто и объективно спорные) проблемы. </w:t>
      </w:r>
      <w:r w:rsidRPr="00B13BC8">
        <w:rPr>
          <w:rFonts w:ascii="Times New Roman" w:eastAsia="Arial Unicode MS" w:hAnsi="Times New Roman" w:cs="Times New Roman"/>
          <w:kern w:val="1"/>
          <w:sz w:val="28"/>
          <w:szCs w:val="28"/>
          <w:lang w:eastAsia="ar-SA"/>
        </w:rPr>
        <w:tab/>
        <w:t xml:space="preserve">Особое внимание при подборе тем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уделено получению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ами первичных навыков приложения теоретических положений к практике. Поэтому во многих случаях </w:t>
      </w:r>
      <w:r w:rsidRPr="00FD7301">
        <w:rPr>
          <w:rFonts w:ascii="Times New Roman" w:eastAsia="Arial Unicode MS" w:hAnsi="Times New Roman" w:cs="Times New Roman"/>
          <w:kern w:val="1"/>
          <w:sz w:val="28"/>
          <w:szCs w:val="28"/>
          <w:lang w:eastAsia="ar-SA"/>
        </w:rPr>
        <w:t>студент</w:t>
      </w:r>
      <w:r>
        <w:rPr>
          <w:rFonts w:ascii="Times New Roman" w:eastAsia="Arial Unicode MS" w:hAnsi="Times New Roman" w:cs="Times New Roman"/>
          <w:kern w:val="1"/>
          <w:sz w:val="28"/>
          <w:szCs w:val="28"/>
          <w:lang w:eastAsia="ar-SA"/>
        </w:rPr>
        <w:t>у</w:t>
      </w:r>
      <w:r w:rsidRPr="00FD7301">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полезно мысленно поставить себя на место специалиста-практика и попытаться написать реферат от его имени. Это позволит </w:t>
      </w:r>
      <w:r w:rsidRPr="00FD7301">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у глубже погрузиться в проблему, принять на себя все преимущества и издержки будущей профессии.</w:t>
      </w:r>
    </w:p>
    <w:p w14:paraId="43796C45" w14:textId="77B6395F"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представляет собой самостоятельное аргументированное сочинение-размышление </w:t>
      </w:r>
      <w:r w:rsidR="00FD7301">
        <w:rPr>
          <w:rFonts w:ascii="Times New Roman" w:eastAsia="Arial Unicode MS" w:hAnsi="Times New Roman" w:cs="Times New Roman"/>
          <w:kern w:val="1"/>
          <w:sz w:val="28"/>
          <w:szCs w:val="28"/>
          <w:lang w:eastAsia="ar-SA"/>
        </w:rPr>
        <w:t>студент</w:t>
      </w:r>
      <w:r w:rsidR="00FD7301" w:rsidRPr="00B13BC8">
        <w:rPr>
          <w:rFonts w:ascii="Times New Roman" w:eastAsia="Arial Unicode MS" w:hAnsi="Times New Roman" w:cs="Times New Roman"/>
          <w:kern w:val="1"/>
          <w:sz w:val="28"/>
          <w:szCs w:val="28"/>
          <w:lang w:eastAsia="ar-SA"/>
        </w:rPr>
        <w:t>а над поставленной проблемой или вопросом, выражающее индивидуальную точку зрения автора.</w:t>
      </w:r>
    </w:p>
    <w:p w14:paraId="243B7A18" w14:textId="13C873F5"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Цель написания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состоит в развитии самостоятельности творческого мышления и письменного изложения собственных мыслей.</w:t>
      </w:r>
    </w:p>
    <w:p w14:paraId="18C7BB32" w14:textId="66C784DA" w:rsidR="00FD7301" w:rsidRPr="00B13BC8" w:rsidRDefault="00A950F7"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Д</w:t>
      </w:r>
      <w:r w:rsidRPr="00A950F7">
        <w:rPr>
          <w:rFonts w:ascii="Times New Roman" w:eastAsia="Arial Unicode MS" w:hAnsi="Times New Roman" w:cs="Times New Roman"/>
          <w:kern w:val="1"/>
          <w:sz w:val="28"/>
          <w:szCs w:val="28"/>
          <w:lang w:eastAsia="ar-SA"/>
        </w:rPr>
        <w:t>омашне</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творческо</w:t>
      </w:r>
      <w:r>
        <w:rPr>
          <w:rFonts w:ascii="Times New Roman" w:eastAsia="Arial Unicode MS" w:hAnsi="Times New Roman" w:cs="Times New Roman"/>
          <w:kern w:val="1"/>
          <w:sz w:val="28"/>
          <w:szCs w:val="28"/>
          <w:lang w:eastAsia="ar-SA"/>
        </w:rPr>
        <w:t>е</w:t>
      </w:r>
      <w:r w:rsidRPr="00A950F7">
        <w:rPr>
          <w:rFonts w:ascii="Times New Roman" w:eastAsia="Arial Unicode MS" w:hAnsi="Times New Roman" w:cs="Times New Roman"/>
          <w:kern w:val="1"/>
          <w:sz w:val="28"/>
          <w:szCs w:val="28"/>
          <w:lang w:eastAsia="ar-SA"/>
        </w:rPr>
        <w:t xml:space="preserve"> задани</w:t>
      </w:r>
      <w:r>
        <w:rPr>
          <w:rFonts w:ascii="Times New Roman" w:eastAsia="Arial Unicode MS" w:hAnsi="Times New Roman" w:cs="Times New Roman"/>
          <w:kern w:val="1"/>
          <w:sz w:val="28"/>
          <w:szCs w:val="28"/>
          <w:lang w:eastAsia="ar-SA"/>
        </w:rPr>
        <w:t>е</w:t>
      </w:r>
      <w:r w:rsidR="00FD7301" w:rsidRPr="00B13BC8">
        <w:rPr>
          <w:rFonts w:ascii="Times New Roman" w:eastAsia="Arial Unicode MS" w:hAnsi="Times New Roman" w:cs="Times New Roman"/>
          <w:kern w:val="1"/>
          <w:sz w:val="28"/>
          <w:szCs w:val="28"/>
          <w:lang w:eastAsia="ar-SA"/>
        </w:rPr>
        <w:t xml:space="preserve"> должно содержать:</w:t>
      </w:r>
    </w:p>
    <w:p w14:paraId="416523C9" w14:textId="0D82880B"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описание проблемы (вопроса), на который </w:t>
      </w:r>
      <w:r w:rsidR="00A950F7">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отвечает в ходе своего исследования;</w:t>
      </w:r>
    </w:p>
    <w:p w14:paraId="601ABFD1"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теоретическое обоснование актуальности выбранной проблемы (вопроса) и изложение индивидуальной точки зрения автора относительно выбранной проблемы с использованием литературных источников;</w:t>
      </w:r>
    </w:p>
    <w:p w14:paraId="7D3DA10B"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выводы, обобщающие авторскую позицию по поставленной проблеме.</w:t>
      </w:r>
    </w:p>
    <w:p w14:paraId="40582752" w14:textId="15321812"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Требования к написанию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w:t>
      </w:r>
    </w:p>
    <w:p w14:paraId="10E9463D"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обоснованность и оригинальность постановки и решения проблемы или вопроса;</w:t>
      </w:r>
    </w:p>
    <w:p w14:paraId="603856A5"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аргументированность основных положений и выводов;</w:t>
      </w:r>
    </w:p>
    <w:p w14:paraId="6C60D287" w14:textId="77777777" w:rsidR="00FD7301" w:rsidRPr="00B13BC8" w:rsidRDefault="00FD7301" w:rsidP="00F0418D">
      <w:pPr>
        <w:widowControl w:val="0"/>
        <w:numPr>
          <w:ilvl w:val="0"/>
          <w:numId w:val="18"/>
        </w:numPr>
        <w:suppressAutoHyphens/>
        <w:spacing w:after="0" w:line="360" w:lineRule="auto"/>
        <w:ind w:left="0" w:firstLine="709"/>
        <w:contextualSpacing/>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lastRenderedPageBreak/>
        <w:t>чёткость и лаконичность изложения собственных мыслей.</w:t>
      </w:r>
    </w:p>
    <w:p w14:paraId="36C96346" w14:textId="2E127ABD" w:rsidR="00612054"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Объём </w:t>
      </w:r>
      <w:r w:rsidR="00A950F7" w:rsidRPr="00A950F7">
        <w:rPr>
          <w:rFonts w:ascii="Times New Roman" w:eastAsia="Arial Unicode MS" w:hAnsi="Times New Roman" w:cs="Times New Roman"/>
          <w:kern w:val="1"/>
          <w:sz w:val="28"/>
          <w:szCs w:val="28"/>
          <w:lang w:eastAsia="ar-SA"/>
        </w:rPr>
        <w:t>домашнего творческого задания</w:t>
      </w:r>
      <w:r w:rsidRPr="00B13BC8">
        <w:rPr>
          <w:rFonts w:ascii="Times New Roman" w:eastAsia="Arial Unicode MS" w:hAnsi="Times New Roman" w:cs="Times New Roman"/>
          <w:kern w:val="1"/>
          <w:sz w:val="28"/>
          <w:szCs w:val="28"/>
          <w:lang w:eastAsia="ar-SA"/>
        </w:rPr>
        <w:t xml:space="preserve"> составляет </w:t>
      </w:r>
      <w:r w:rsidR="00A950F7">
        <w:rPr>
          <w:rFonts w:ascii="Times New Roman" w:eastAsia="Arial Unicode MS" w:hAnsi="Times New Roman" w:cs="Times New Roman"/>
          <w:kern w:val="1"/>
          <w:sz w:val="28"/>
          <w:szCs w:val="28"/>
          <w:lang w:eastAsia="ar-SA"/>
        </w:rPr>
        <w:t>10</w:t>
      </w:r>
      <w:r w:rsidRPr="00B13BC8">
        <w:rPr>
          <w:rFonts w:ascii="Times New Roman" w:eastAsia="Arial Unicode MS" w:hAnsi="Times New Roman" w:cs="Times New Roman"/>
          <w:kern w:val="1"/>
          <w:sz w:val="28"/>
          <w:szCs w:val="28"/>
          <w:lang w:eastAsia="ar-SA"/>
        </w:rPr>
        <w:t>-</w:t>
      </w:r>
      <w:r w:rsidR="00A950F7">
        <w:rPr>
          <w:rFonts w:ascii="Times New Roman" w:eastAsia="Arial Unicode MS" w:hAnsi="Times New Roman" w:cs="Times New Roman"/>
          <w:kern w:val="1"/>
          <w:sz w:val="28"/>
          <w:szCs w:val="28"/>
          <w:lang w:eastAsia="ar-SA"/>
        </w:rPr>
        <w:t>12</w:t>
      </w:r>
      <w:r w:rsidRPr="00B13BC8">
        <w:rPr>
          <w:rFonts w:ascii="Times New Roman" w:eastAsia="Arial Unicode MS" w:hAnsi="Times New Roman" w:cs="Times New Roman"/>
          <w:kern w:val="1"/>
          <w:sz w:val="28"/>
          <w:szCs w:val="28"/>
          <w:lang w:eastAsia="ar-SA"/>
        </w:rPr>
        <w:t xml:space="preserve"> страниц.</w:t>
      </w:r>
    </w:p>
    <w:p w14:paraId="15FB7D9A" w14:textId="77777777" w:rsidR="00FA5253" w:rsidRDefault="00FA5253"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682224AA" w14:textId="754B4A41" w:rsidR="00391A6B" w:rsidRPr="00391A6B"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b/>
          <w:sz w:val="28"/>
          <w:szCs w:val="28"/>
          <w:lang w:eastAsia="ru-RU"/>
        </w:rPr>
      </w:pPr>
      <w:r w:rsidRPr="00391A6B">
        <w:rPr>
          <w:rFonts w:ascii="Times New Roman" w:eastAsia="Times New Roman" w:hAnsi="Times New Roman" w:cs="Times New Roman"/>
          <w:b/>
          <w:sz w:val="28"/>
          <w:szCs w:val="28"/>
          <w:lang w:eastAsia="ru-RU"/>
        </w:rPr>
        <w:t xml:space="preserve">Рекомендации по выполнению </w:t>
      </w:r>
      <w:r>
        <w:rPr>
          <w:rFonts w:ascii="Times New Roman" w:eastAsia="Times New Roman" w:hAnsi="Times New Roman" w:cs="Times New Roman"/>
          <w:b/>
          <w:sz w:val="28"/>
          <w:szCs w:val="28"/>
          <w:lang w:eastAsia="ru-RU"/>
        </w:rPr>
        <w:t>расчетно</w:t>
      </w:r>
      <w:r w:rsidR="003741E0">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аналитической</w:t>
      </w:r>
      <w:r w:rsidRPr="00391A6B">
        <w:rPr>
          <w:rFonts w:ascii="Times New Roman" w:eastAsia="Times New Roman" w:hAnsi="Times New Roman" w:cs="Times New Roman"/>
          <w:b/>
          <w:sz w:val="28"/>
          <w:szCs w:val="28"/>
          <w:lang w:eastAsia="ru-RU"/>
        </w:rPr>
        <w:t xml:space="preserve"> работы </w:t>
      </w:r>
    </w:p>
    <w:p w14:paraId="00E58D24" w14:textId="6D12CA9A"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Основная  цель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по  дисциплине   состоит  в  систематизации  теоретических  и практических  знаний по наиболее важным разделам и темам курса.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представляет  собой  </w:t>
      </w:r>
      <w:r>
        <w:rPr>
          <w:rFonts w:ascii="Times New Roman" w:eastAsia="Times New Roman" w:hAnsi="Times New Roman" w:cs="Times New Roman"/>
          <w:sz w:val="28"/>
          <w:szCs w:val="28"/>
          <w:lang w:eastAsia="ru-RU"/>
        </w:rPr>
        <w:t>творческую  работу  студентов</w:t>
      </w:r>
      <w:r w:rsidRPr="0079444C">
        <w:rPr>
          <w:rFonts w:ascii="Times New Roman" w:eastAsia="Times New Roman" w:hAnsi="Times New Roman" w:cs="Times New Roman"/>
          <w:sz w:val="28"/>
          <w:szCs w:val="28"/>
          <w:lang w:eastAsia="ru-RU"/>
        </w:rPr>
        <w:t xml:space="preserve">,  в которой  они  излагают  собственную  точку  зрения  по  рассматриваемой проблеме.  Желательно,  чтобы  </w:t>
      </w:r>
      <w:r>
        <w:rPr>
          <w:rFonts w:ascii="Times New Roman" w:eastAsia="Times New Roman" w:hAnsi="Times New Roman" w:cs="Times New Roman"/>
          <w:sz w:val="28"/>
          <w:szCs w:val="28"/>
          <w:lang w:eastAsia="ru-RU"/>
        </w:rPr>
        <w:t>расчетно- аналитическая</w:t>
      </w:r>
      <w:r w:rsidRPr="00391A6B">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  работа  включала  результаты собственных  прикладных  и  научных  исследований.  При  этом  наличие авторских  подходов  и  выводов  по  рассматриваемой  проблеме  является обязательным. </w:t>
      </w:r>
    </w:p>
    <w:p w14:paraId="170BCAAD" w14:textId="398A5C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Подготовка    направлена  на  развитие  у  студентов  навыков  творческого  усвоения  и  научно-обоснованного  использования </w:t>
      </w:r>
      <w:r>
        <w:rPr>
          <w:rFonts w:ascii="Times New Roman" w:eastAsia="Times New Roman" w:hAnsi="Times New Roman" w:cs="Times New Roman"/>
          <w:sz w:val="28"/>
          <w:szCs w:val="28"/>
          <w:lang w:eastAsia="ru-RU"/>
        </w:rPr>
        <w:t xml:space="preserve"> </w:t>
      </w:r>
      <w:r w:rsidRPr="0079444C">
        <w:rPr>
          <w:rFonts w:ascii="Times New Roman" w:eastAsia="Times New Roman" w:hAnsi="Times New Roman" w:cs="Times New Roman"/>
          <w:sz w:val="28"/>
          <w:szCs w:val="28"/>
          <w:lang w:eastAsia="ru-RU"/>
        </w:rPr>
        <w:t xml:space="preserve">теоретических  и  практических  положений  учебной,  методической  и  научной литературы,  статистических  материалов,  различных  специализированных изданий. </w:t>
      </w:r>
    </w:p>
    <w:p w14:paraId="7773D334" w14:textId="13837EC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Выполнение  предполагает выработку у студентов  умения  производить  подбор  исследовательских  методов  и  инструментов; литературных  источников  по  закрепленной  теме,  осуществляя  их  анализ  и отражая при оформлении своей работы. </w:t>
      </w:r>
    </w:p>
    <w:p w14:paraId="4078000D" w14:textId="04F35C2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Важнейшая задача выполнения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  состоит в выработке у студентов   навыков  самостоятельной  работы  с  использованием системного и комплексного подходов. </w:t>
      </w:r>
    </w:p>
    <w:p w14:paraId="578127CE" w14:textId="25D7E9D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является  одним  из  видов  внеаудиторной </w:t>
      </w:r>
    </w:p>
    <w:p w14:paraId="10E0DCDC" w14:textId="4CDDF166"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самостоятельной</w:t>
      </w:r>
      <w:r>
        <w:rPr>
          <w:rFonts w:ascii="Times New Roman" w:eastAsia="Times New Roman" w:hAnsi="Times New Roman" w:cs="Times New Roman"/>
          <w:sz w:val="28"/>
          <w:szCs w:val="28"/>
          <w:lang w:eastAsia="ru-RU"/>
        </w:rPr>
        <w:t xml:space="preserve"> работы студентов по дисциплине</w:t>
      </w:r>
      <w:r w:rsidRPr="0079444C">
        <w:rPr>
          <w:rFonts w:ascii="Times New Roman" w:eastAsia="Times New Roman" w:hAnsi="Times New Roman" w:cs="Times New Roman"/>
          <w:sz w:val="28"/>
          <w:szCs w:val="28"/>
          <w:lang w:eastAsia="ru-RU"/>
        </w:rPr>
        <w:t>.</w:t>
      </w:r>
    </w:p>
    <w:p w14:paraId="1D85A14A" w14:textId="62373A53"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Целью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является подготовка студентов    к </w:t>
      </w:r>
    </w:p>
    <w:p w14:paraId="2A8964A8"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осуществлению  аналитической,  методической  и  научно-исследовательской </w:t>
      </w:r>
    </w:p>
    <w:p w14:paraId="73E75386"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деятельности  посредством  формирования  профессиональных  компетенций, связанных  со  сбором,  систематизацией,  классификацией  и  обобщением существующей учебной и научной информации.</w:t>
      </w:r>
    </w:p>
    <w:p w14:paraId="0C7C3B5C" w14:textId="64CC6505"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lastRenderedPageBreak/>
        <w:t xml:space="preserve">     Подготовка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работы  позволяет  студенту  научиться  четко  и  грамотно формулировать  мысли,  структурировать  информацию,  использовать  основные инструменты,  выделять  причинно-следственные  связи, иллюстрировать понятия соответствующими примерами, аргументировать свои выводы; овладеть научным стилем речи.</w:t>
      </w:r>
    </w:p>
    <w:p w14:paraId="14FDFFAE" w14:textId="0FA3602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ую</w:t>
      </w:r>
      <w:r w:rsidRPr="0079444C">
        <w:rPr>
          <w:rFonts w:ascii="Times New Roman" w:eastAsia="Times New Roman" w:hAnsi="Times New Roman" w:cs="Times New Roman"/>
          <w:sz w:val="28"/>
          <w:szCs w:val="28"/>
          <w:lang w:eastAsia="ru-RU"/>
        </w:rPr>
        <w:t xml:space="preserve"> работу  студент  выбирает  из  предлагаемого примерного  перечня, она  должна  быть  индивидуальной.  </w:t>
      </w:r>
    </w:p>
    <w:p w14:paraId="6F468615" w14:textId="6B6DA2BC"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Оценка  написания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работы  осуществляется  в  ходе  текущего  контроля успеваемости студентов.</w:t>
      </w:r>
    </w:p>
    <w:p w14:paraId="7F92C597" w14:textId="309759F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     Требования к выполнению </w:t>
      </w:r>
      <w:r w:rsidRPr="00391A6B">
        <w:rPr>
          <w:rFonts w:ascii="Times New Roman" w:eastAsia="Times New Roman" w:hAnsi="Times New Roman" w:cs="Times New Roman"/>
          <w:sz w:val="28"/>
          <w:szCs w:val="28"/>
          <w:lang w:eastAsia="ru-RU"/>
        </w:rPr>
        <w:t>расчетно- аналитической</w:t>
      </w:r>
      <w:r w:rsidRPr="00391A6B">
        <w:rPr>
          <w:rFonts w:ascii="Times New Roman" w:eastAsia="Times New Roman" w:hAnsi="Times New Roman" w:cs="Times New Roman"/>
          <w:b/>
          <w:sz w:val="28"/>
          <w:szCs w:val="28"/>
          <w:lang w:eastAsia="ru-RU"/>
        </w:rPr>
        <w:t xml:space="preserve"> </w:t>
      </w:r>
      <w:r w:rsidRPr="0079444C">
        <w:rPr>
          <w:rFonts w:ascii="Times New Roman" w:eastAsia="Times New Roman" w:hAnsi="Times New Roman" w:cs="Times New Roman"/>
          <w:sz w:val="28"/>
          <w:szCs w:val="28"/>
          <w:lang w:eastAsia="ru-RU"/>
        </w:rPr>
        <w:t xml:space="preserve"> работы:</w:t>
      </w:r>
    </w:p>
    <w:p w14:paraId="3CB33CB3"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–соответствие материала выбранному заданию;</w:t>
      </w:r>
    </w:p>
    <w:p w14:paraId="432C68D5"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–логичное, четкое изложение и структурирование материалов; </w:t>
      </w:r>
    </w:p>
    <w:p w14:paraId="19BE8A00"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–использование  современных  способов  поиска,  обработки  и  анализа </w:t>
      </w:r>
    </w:p>
    <w:p w14:paraId="3DC0D494"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информации;</w:t>
      </w:r>
    </w:p>
    <w:p w14:paraId="29A7FC8C"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–аргументированное  изложение  собственных  мыслей  по рассматриваемому направлению;</w:t>
      </w:r>
    </w:p>
    <w:p w14:paraId="2C9044FA"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–наличие  обобщений  и  выводов,  сделанных  на  основе  изучения </w:t>
      </w:r>
    </w:p>
    <w:p w14:paraId="35B2F48D"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информационных источников;</w:t>
      </w:r>
    </w:p>
    <w:p w14:paraId="2D5C94DF"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–наличие ссылок на первоисточники;</w:t>
      </w:r>
    </w:p>
    <w:p w14:paraId="53C80C12" w14:textId="7777777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–самостоятельность выполнения.</w:t>
      </w:r>
    </w:p>
    <w:p w14:paraId="3C83FF4F" w14:textId="04672717"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sidRPr="0079444C">
        <w:rPr>
          <w:rFonts w:ascii="Times New Roman" w:eastAsia="Times New Roman" w:hAnsi="Times New Roman" w:cs="Times New Roman"/>
          <w:sz w:val="28"/>
          <w:szCs w:val="28"/>
          <w:lang w:eastAsia="ru-RU"/>
        </w:rPr>
        <w:t xml:space="preserve">Требования к оформлению </w:t>
      </w:r>
      <w:r w:rsidRPr="00391A6B">
        <w:rPr>
          <w:rFonts w:ascii="Times New Roman" w:eastAsia="Times New Roman" w:hAnsi="Times New Roman" w:cs="Times New Roman"/>
          <w:sz w:val="28"/>
          <w:szCs w:val="28"/>
          <w:lang w:eastAsia="ru-RU"/>
        </w:rPr>
        <w:t xml:space="preserve">расчетно- аналитической </w:t>
      </w:r>
      <w:r w:rsidRPr="0079444C">
        <w:rPr>
          <w:rFonts w:ascii="Times New Roman" w:eastAsia="Times New Roman" w:hAnsi="Times New Roman" w:cs="Times New Roman"/>
          <w:sz w:val="28"/>
          <w:szCs w:val="28"/>
          <w:lang w:eastAsia="ru-RU"/>
        </w:rPr>
        <w:t xml:space="preserve"> работы</w:t>
      </w:r>
    </w:p>
    <w:p w14:paraId="2EE63B56" w14:textId="4C27AF5E" w:rsidR="00391A6B" w:rsidRPr="0079444C" w:rsidRDefault="00391A6B" w:rsidP="00391A6B">
      <w:pPr>
        <w:widowControl w:val="0"/>
        <w:tabs>
          <w:tab w:val="left" w:pos="0"/>
          <w:tab w:val="left" w:pos="360"/>
          <w:tab w:val="left" w:pos="1100"/>
        </w:tabs>
        <w:spacing w:after="0" w:line="36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Pr="00391A6B">
        <w:rPr>
          <w:rFonts w:ascii="Times New Roman" w:eastAsia="Times New Roman" w:hAnsi="Times New Roman" w:cs="Times New Roman"/>
          <w:sz w:val="28"/>
          <w:szCs w:val="28"/>
          <w:lang w:eastAsia="ru-RU"/>
        </w:rPr>
        <w:t>асчетно- аналитическ</w:t>
      </w:r>
      <w:r>
        <w:rPr>
          <w:rFonts w:ascii="Times New Roman" w:eastAsia="Times New Roman" w:hAnsi="Times New Roman" w:cs="Times New Roman"/>
          <w:sz w:val="28"/>
          <w:szCs w:val="28"/>
          <w:lang w:eastAsia="ru-RU"/>
        </w:rPr>
        <w:t>ая</w:t>
      </w:r>
      <w:r w:rsidRPr="0079444C">
        <w:rPr>
          <w:rFonts w:ascii="Times New Roman" w:eastAsia="Times New Roman" w:hAnsi="Times New Roman" w:cs="Times New Roman"/>
          <w:sz w:val="28"/>
          <w:szCs w:val="28"/>
          <w:lang w:eastAsia="ru-RU"/>
        </w:rPr>
        <w:t xml:space="preserve"> работа  выполняется  в соответствии со следующим: гарнитура  Times  New Roman, шрифт 14,  через 1,5 интервала с полями: верхнее, нижнее  – 2; левое – 3, правое  –  1,5.  Отступ  первой  строки  абзаца  –  1,25.  Сноски  –  постраничные. Должна  быть  нумерация  страниц.  Таблицы  и  рисунки  встраиваются  в  текст работы.  Общее  количество  страниц,  без  учета  приложений,  не  должно превышать  15  страниц.  </w:t>
      </w:r>
    </w:p>
    <w:p w14:paraId="1D5BDC61" w14:textId="77777777" w:rsidR="00391A6B" w:rsidRPr="00F0418D" w:rsidRDefault="00391A6B"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p>
    <w:p w14:paraId="23B20DD0" w14:textId="1CE7E36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b/>
          <w:bCs/>
          <w:kern w:val="1"/>
          <w:sz w:val="28"/>
          <w:szCs w:val="28"/>
          <w:lang w:eastAsia="ar-SA"/>
        </w:rPr>
      </w:pPr>
      <w:r w:rsidRPr="00B13BC8">
        <w:rPr>
          <w:rFonts w:ascii="Times New Roman" w:eastAsia="Arial Unicode MS" w:hAnsi="Times New Roman" w:cs="Times New Roman"/>
          <w:b/>
          <w:bCs/>
          <w:kern w:val="1"/>
          <w:sz w:val="28"/>
          <w:szCs w:val="28"/>
          <w:lang w:eastAsia="ar-SA"/>
        </w:rPr>
        <w:t xml:space="preserve">Методические рекомендации по подготовке к </w:t>
      </w:r>
      <w:r w:rsidR="00385E9F">
        <w:rPr>
          <w:rFonts w:ascii="Times New Roman" w:eastAsia="Arial Unicode MS" w:hAnsi="Times New Roman" w:cs="Times New Roman"/>
          <w:b/>
          <w:bCs/>
          <w:kern w:val="1"/>
          <w:sz w:val="28"/>
          <w:szCs w:val="28"/>
          <w:lang w:eastAsia="ar-SA"/>
        </w:rPr>
        <w:t>экзамену</w:t>
      </w:r>
      <w:r w:rsidR="00F5453C" w:rsidRPr="00C46021">
        <w:rPr>
          <w:rFonts w:ascii="Times New Roman" w:eastAsia="Arial Unicode MS" w:hAnsi="Times New Roman" w:cs="Times New Roman"/>
          <w:b/>
          <w:bCs/>
          <w:kern w:val="1"/>
          <w:sz w:val="28"/>
          <w:szCs w:val="28"/>
          <w:lang w:eastAsia="ar-SA"/>
        </w:rPr>
        <w:t>/зачету</w:t>
      </w:r>
    </w:p>
    <w:p w14:paraId="00C8B68A" w14:textId="7012B7E2"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Pr>
          <w:rFonts w:ascii="Times New Roman" w:eastAsia="Arial Unicode MS" w:hAnsi="Times New Roman" w:cs="Times New Roman"/>
          <w:kern w:val="1"/>
          <w:sz w:val="28"/>
          <w:szCs w:val="28"/>
          <w:lang w:eastAsia="ar-SA"/>
        </w:rPr>
        <w:t>Экзамен</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зачёт</w:t>
      </w:r>
      <w:r w:rsidRPr="00B13BC8">
        <w:rPr>
          <w:rFonts w:ascii="Times New Roman" w:eastAsia="Arial Unicode MS" w:hAnsi="Times New Roman" w:cs="Times New Roman"/>
          <w:kern w:val="1"/>
          <w:sz w:val="28"/>
          <w:szCs w:val="28"/>
          <w:lang w:eastAsia="ar-SA"/>
        </w:rPr>
        <w:t xml:space="preserve"> – это один из в</w:t>
      </w:r>
      <w:r w:rsidR="00CC0C6C">
        <w:rPr>
          <w:rFonts w:ascii="Times New Roman" w:eastAsia="Arial Unicode MS" w:hAnsi="Times New Roman" w:cs="Times New Roman"/>
          <w:kern w:val="1"/>
          <w:sz w:val="28"/>
          <w:szCs w:val="28"/>
          <w:lang w:eastAsia="ar-SA"/>
        </w:rPr>
        <w:t xml:space="preserve">идов </w:t>
      </w:r>
      <w:r w:rsidR="00385E9F">
        <w:rPr>
          <w:rFonts w:ascii="Times New Roman" w:eastAsia="Arial Unicode MS" w:hAnsi="Times New Roman" w:cs="Times New Roman"/>
          <w:kern w:val="1"/>
          <w:sz w:val="28"/>
          <w:szCs w:val="28"/>
          <w:lang w:eastAsia="ar-SA"/>
        </w:rPr>
        <w:t>текущего</w:t>
      </w:r>
      <w:r w:rsidR="00CC0C6C">
        <w:rPr>
          <w:rFonts w:ascii="Times New Roman" w:eastAsia="Arial Unicode MS" w:hAnsi="Times New Roman" w:cs="Times New Roman"/>
          <w:kern w:val="1"/>
          <w:sz w:val="28"/>
          <w:szCs w:val="28"/>
          <w:lang w:eastAsia="ar-SA"/>
        </w:rPr>
        <w:t xml:space="preserve"> контроля знаний </w:t>
      </w:r>
      <w:r w:rsidRPr="00B13BC8">
        <w:rPr>
          <w:rFonts w:ascii="Times New Roman" w:eastAsia="Arial Unicode MS" w:hAnsi="Times New Roman" w:cs="Times New Roman"/>
          <w:kern w:val="1"/>
          <w:sz w:val="28"/>
          <w:szCs w:val="28"/>
          <w:lang w:eastAsia="ar-SA"/>
        </w:rPr>
        <w:t xml:space="preserve">и компетенций </w:t>
      </w:r>
      <w:r w:rsidRPr="00B13BC8">
        <w:rPr>
          <w:rFonts w:ascii="Times New Roman" w:eastAsia="Arial Unicode MS" w:hAnsi="Times New Roman" w:cs="Times New Roman"/>
          <w:kern w:val="1"/>
          <w:sz w:val="28"/>
          <w:szCs w:val="28"/>
          <w:lang w:eastAsia="ar-SA"/>
        </w:rPr>
        <w:lastRenderedPageBreak/>
        <w:t xml:space="preserve">обучаемых, имеющий целью проверку знаний, выявление умений применять полученные знания по решению практических задач. Как подготовка к </w:t>
      </w:r>
      <w:r w:rsidR="00202405" w:rsidRPr="00202405">
        <w:rPr>
          <w:rFonts w:ascii="Times New Roman" w:eastAsia="Arial Unicode MS" w:hAnsi="Times New Roman" w:cs="Times New Roman"/>
          <w:kern w:val="1"/>
          <w:sz w:val="28"/>
          <w:szCs w:val="28"/>
          <w:lang w:eastAsia="ar-SA"/>
        </w:rPr>
        <w:t>экзамену</w:t>
      </w:r>
      <w:r w:rsidR="00202405">
        <w:rPr>
          <w:rFonts w:ascii="Times New Roman" w:eastAsia="Arial Unicode MS" w:hAnsi="Times New Roman" w:cs="Times New Roman"/>
          <w:kern w:val="1"/>
          <w:sz w:val="28"/>
          <w:szCs w:val="28"/>
          <w:lang w:eastAsia="ar-SA"/>
        </w:rPr>
        <w:t>/</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зачету, так и сам </w:t>
      </w:r>
      <w:r w:rsidR="00202405">
        <w:rPr>
          <w:rFonts w:ascii="Times New Roman" w:eastAsia="Arial Unicode MS" w:hAnsi="Times New Roman" w:cs="Times New Roman"/>
          <w:kern w:val="1"/>
          <w:sz w:val="28"/>
          <w:szCs w:val="28"/>
          <w:lang w:eastAsia="ar-SA"/>
        </w:rPr>
        <w:t>экзамен/</w:t>
      </w:r>
      <w:r w:rsidR="00202405" w:rsidRPr="00202405">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 – форма активизации и систематизации полученных знаний, для их углубления и закрепления.</w:t>
      </w:r>
    </w:p>
    <w:p w14:paraId="2F0F74AC" w14:textId="3B2E926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Подготовка к </w:t>
      </w:r>
      <w:r w:rsidR="00202405" w:rsidRPr="00202405">
        <w:rPr>
          <w:rFonts w:ascii="Times New Roman" w:eastAsia="Arial Unicode MS" w:hAnsi="Times New Roman" w:cs="Times New Roman"/>
          <w:kern w:val="1"/>
          <w:sz w:val="28"/>
          <w:szCs w:val="28"/>
          <w:lang w:eastAsia="ar-SA"/>
        </w:rPr>
        <w:t>экзамену</w:t>
      </w:r>
      <w:r w:rsidR="00F5453C">
        <w:rPr>
          <w:rFonts w:ascii="Times New Roman" w:eastAsia="Arial Unicode MS" w:hAnsi="Times New Roman" w:cs="Times New Roman"/>
          <w:kern w:val="1"/>
          <w:sz w:val="28"/>
          <w:szCs w:val="28"/>
          <w:lang w:eastAsia="ar-SA"/>
        </w:rPr>
        <w:t>/</w:t>
      </w:r>
      <w:r w:rsidR="00F5453C" w:rsidRPr="00C46021">
        <w:rPr>
          <w:rFonts w:ascii="Times New Roman" w:eastAsia="Arial Unicode MS" w:hAnsi="Times New Roman" w:cs="Times New Roman"/>
          <w:kern w:val="1"/>
          <w:sz w:val="28"/>
          <w:szCs w:val="28"/>
          <w:lang w:eastAsia="ar-SA"/>
        </w:rPr>
        <w:t>зачету</w:t>
      </w:r>
      <w:r w:rsidRPr="00B13BC8">
        <w:rPr>
          <w:rFonts w:ascii="Times New Roman" w:eastAsia="Arial Unicode MS" w:hAnsi="Times New Roman" w:cs="Times New Roman"/>
          <w:kern w:val="1"/>
          <w:sz w:val="28"/>
          <w:szCs w:val="28"/>
          <w:lang w:eastAsia="ar-SA"/>
        </w:rPr>
        <w:t xml:space="preserve"> для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всегда осложняется дефицитом времени, поэтому рекомендуется все вопросы, выносимые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w:t>
      </w:r>
      <w:r w:rsidRPr="00B13BC8">
        <w:rPr>
          <w:rFonts w:ascii="Times New Roman" w:eastAsia="Arial Unicode MS" w:hAnsi="Times New Roman" w:cs="Times New Roman"/>
          <w:kern w:val="1"/>
          <w:sz w:val="28"/>
          <w:szCs w:val="28"/>
          <w:lang w:eastAsia="ar-SA"/>
        </w:rPr>
        <w:t>зачет, разбить на три группы:</w:t>
      </w:r>
    </w:p>
    <w:p w14:paraId="7EFBA839" w14:textId="0F3992D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легкие вопросы, не требующие детальной углубленной проработки. Для этой группы вопросов необходимо в обязательном порядке краткое повторение материала, иначе </w:t>
      </w:r>
      <w:r w:rsidR="00202405">
        <w:rPr>
          <w:rFonts w:ascii="Times New Roman" w:eastAsia="Arial Unicode MS" w:hAnsi="Times New Roman" w:cs="Times New Roman"/>
          <w:kern w:val="1"/>
          <w:sz w:val="28"/>
          <w:szCs w:val="28"/>
          <w:lang w:eastAsia="ar-SA"/>
        </w:rPr>
        <w:t>студент</w:t>
      </w:r>
      <w:r w:rsidR="00CC0C6C">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не сможет ответить на несложные вопросы; </w:t>
      </w:r>
    </w:p>
    <w:p w14:paraId="177191D3" w14:textId="42C63B4F"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сравнительно хорошо известные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вопросы, в которых могут оставаться неясными лишь отдельные их аспекты. Для этой группы вопросов необходимо более глубокое повторение материала, обращение к дополнитель</w:t>
      </w:r>
      <w:r w:rsidR="00CC0C6C">
        <w:rPr>
          <w:rFonts w:ascii="Times New Roman" w:eastAsia="Arial Unicode MS" w:hAnsi="Times New Roman" w:cs="Times New Roman"/>
          <w:kern w:val="1"/>
          <w:sz w:val="28"/>
          <w:szCs w:val="28"/>
          <w:lang w:eastAsia="ar-SA"/>
        </w:rPr>
        <w:t>ной и учебной литературе, а так</w:t>
      </w:r>
      <w:r w:rsidRPr="00B13BC8">
        <w:rPr>
          <w:rFonts w:ascii="Times New Roman" w:eastAsia="Arial Unicode MS" w:hAnsi="Times New Roman" w:cs="Times New Roman"/>
          <w:kern w:val="1"/>
          <w:sz w:val="28"/>
          <w:szCs w:val="28"/>
          <w:lang w:eastAsia="ar-SA"/>
        </w:rPr>
        <w:t xml:space="preserve">же к нормативным правовым актам; </w:t>
      </w:r>
    </w:p>
    <w:p w14:paraId="7AF4184D"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 наиболее сложные в теоретическом отношении вопросы, требующие большой самостоятельной работы, а в отдельных случаях и консультации преподавателя. </w:t>
      </w:r>
    </w:p>
    <w:p w14:paraId="01553B36" w14:textId="3763CD5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Рекомендуется начинать подготовку с первой группы вопросов, что позволит более быстро и качественно подготовиться к </w:t>
      </w:r>
      <w:r w:rsidR="00202405" w:rsidRPr="00202405">
        <w:rPr>
          <w:rFonts w:ascii="Times New Roman" w:eastAsia="Arial Unicode MS" w:hAnsi="Times New Roman" w:cs="Times New Roman"/>
          <w:bCs/>
          <w:kern w:val="1"/>
          <w:sz w:val="28"/>
          <w:szCs w:val="28"/>
          <w:lang w:eastAsia="ar-SA"/>
        </w:rPr>
        <w:t>экзамену</w:t>
      </w:r>
      <w:r w:rsidR="00202405">
        <w:rPr>
          <w:rFonts w:ascii="Times New Roman" w:eastAsia="Arial Unicode MS" w:hAnsi="Times New Roman" w:cs="Times New Roman"/>
          <w:bCs/>
          <w:kern w:val="1"/>
          <w:sz w:val="28"/>
          <w:szCs w:val="28"/>
          <w:lang w:eastAsia="ar-SA"/>
        </w:rPr>
        <w:t>/</w:t>
      </w:r>
      <w:r w:rsidRPr="00B13BC8">
        <w:rPr>
          <w:rFonts w:ascii="Times New Roman" w:eastAsia="Arial Unicode MS" w:hAnsi="Times New Roman" w:cs="Times New Roman"/>
          <w:kern w:val="1"/>
          <w:sz w:val="28"/>
          <w:szCs w:val="28"/>
          <w:lang w:eastAsia="ar-SA"/>
        </w:rPr>
        <w:t>зачету.</w:t>
      </w:r>
    </w:p>
    <w:p w14:paraId="3DCD3632" w14:textId="77777777"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Быстро вспомнить пройденный материал поможет краткий курс лекции данного пособия, вопросы для самоконтроля.</w:t>
      </w:r>
    </w:p>
    <w:p w14:paraId="04A5031F" w14:textId="6BAABCBB"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ответ на </w:t>
      </w:r>
      <w:r w:rsidR="00202405" w:rsidRPr="00202405">
        <w:rPr>
          <w:rFonts w:ascii="Times New Roman" w:eastAsia="Arial Unicode MS" w:hAnsi="Times New Roman" w:cs="Times New Roman"/>
          <w:bCs/>
          <w:kern w:val="1"/>
          <w:sz w:val="28"/>
          <w:szCs w:val="28"/>
          <w:lang w:eastAsia="ar-SA"/>
        </w:rPr>
        <w:t>экзамен</w:t>
      </w:r>
      <w:r w:rsidR="00202405">
        <w:rPr>
          <w:rFonts w:ascii="Times New Roman" w:eastAsia="Arial Unicode MS" w:hAnsi="Times New Roman" w:cs="Times New Roman"/>
          <w:bCs/>
          <w:kern w:val="1"/>
          <w:sz w:val="28"/>
          <w:szCs w:val="28"/>
          <w:lang w:eastAsia="ar-SA"/>
        </w:rPr>
        <w:t>е/</w:t>
      </w:r>
      <w:r w:rsidR="00202405" w:rsidRPr="00B13BC8">
        <w:rPr>
          <w:rFonts w:ascii="Times New Roman" w:eastAsia="Arial Unicode MS" w:hAnsi="Times New Roman" w:cs="Times New Roman"/>
          <w:kern w:val="1"/>
          <w:sz w:val="28"/>
          <w:szCs w:val="28"/>
          <w:lang w:eastAsia="ar-SA"/>
        </w:rPr>
        <w:t xml:space="preserve"> </w:t>
      </w:r>
      <w:r w:rsidRPr="00B13BC8">
        <w:rPr>
          <w:rFonts w:ascii="Times New Roman" w:eastAsia="Arial Unicode MS" w:hAnsi="Times New Roman" w:cs="Times New Roman"/>
          <w:kern w:val="1"/>
          <w:sz w:val="28"/>
          <w:szCs w:val="28"/>
          <w:lang w:eastAsia="ar-SA"/>
        </w:rPr>
        <w:t>зачете целесообразно включить следующие структурные элементы:</w:t>
      </w:r>
    </w:p>
    <w:p w14:paraId="49756ADE"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краткую характеристику теоретического аспекта рассматриваемого вопроса; </w:t>
      </w:r>
    </w:p>
    <w:p w14:paraId="38919FB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раскрытие содержания вопроса по существу, со ссылкой на конкретные нормативные правовые акты, договоры; </w:t>
      </w:r>
    </w:p>
    <w:p w14:paraId="45A9EE60" w14:textId="77777777" w:rsidR="00FD7301" w:rsidRPr="00B13BC8" w:rsidRDefault="00FD7301" w:rsidP="00F0418D">
      <w:pPr>
        <w:widowControl w:val="0"/>
        <w:numPr>
          <w:ilvl w:val="0"/>
          <w:numId w:val="17"/>
        </w:numPr>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анализ практики и различных подходов по решению данного вопроса; </w:t>
      </w:r>
    </w:p>
    <w:p w14:paraId="232AB51D" w14:textId="77777777" w:rsidR="00FD7301" w:rsidRPr="00B13BC8" w:rsidRDefault="00FD7301" w:rsidP="00F0418D">
      <w:pPr>
        <w:widowControl w:val="0"/>
        <w:numPr>
          <w:ilvl w:val="0"/>
          <w:numId w:val="17"/>
        </w:numPr>
        <w:tabs>
          <w:tab w:val="left" w:pos="0"/>
        </w:tabs>
        <w:suppressAutoHyphens/>
        <w:spacing w:after="0" w:line="360" w:lineRule="auto"/>
        <w:ind w:left="0"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сделать выводы по существу вопроса.</w:t>
      </w:r>
    </w:p>
    <w:p w14:paraId="3872E404" w14:textId="3086CAE1" w:rsidR="00FD7301" w:rsidRPr="00B13BC8"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В ходе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а</w:t>
      </w:r>
      <w:r w:rsidR="00F5453C" w:rsidRPr="00C46021">
        <w:rPr>
          <w:rFonts w:ascii="Times New Roman" w:eastAsia="Arial Unicode MS" w:hAnsi="Times New Roman" w:cs="Times New Roman"/>
          <w:kern w:val="1"/>
          <w:sz w:val="28"/>
          <w:szCs w:val="28"/>
          <w:lang w:eastAsia="ar-SA"/>
        </w:rPr>
        <w:t>/зачета</w:t>
      </w:r>
      <w:r w:rsidRPr="00B13BC8">
        <w:rPr>
          <w:rFonts w:ascii="Times New Roman" w:eastAsia="Arial Unicode MS" w:hAnsi="Times New Roman" w:cs="Times New Roman"/>
          <w:kern w:val="1"/>
          <w:sz w:val="28"/>
          <w:szCs w:val="28"/>
          <w:lang w:eastAsia="ar-SA"/>
        </w:rPr>
        <w:t xml:space="preserve">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должен быть готов к ответу на </w:t>
      </w:r>
      <w:r w:rsidRPr="00B13BC8">
        <w:rPr>
          <w:rFonts w:ascii="Times New Roman" w:eastAsia="Arial Unicode MS" w:hAnsi="Times New Roman" w:cs="Times New Roman"/>
          <w:kern w:val="1"/>
          <w:sz w:val="28"/>
          <w:szCs w:val="28"/>
          <w:lang w:eastAsia="ar-SA"/>
        </w:rPr>
        <w:lastRenderedPageBreak/>
        <w:t xml:space="preserve">дополнительные вопросы. При подготовке к ответу на вопрос на </w:t>
      </w:r>
      <w:r w:rsidR="00202405" w:rsidRPr="00202405">
        <w:rPr>
          <w:rFonts w:ascii="Times New Roman" w:eastAsia="Arial Unicode MS" w:hAnsi="Times New Roman" w:cs="Times New Roman"/>
          <w:kern w:val="1"/>
          <w:sz w:val="28"/>
          <w:szCs w:val="28"/>
          <w:lang w:eastAsia="ar-SA"/>
        </w:rPr>
        <w:t>экзамен</w:t>
      </w:r>
      <w:r w:rsidR="00202405">
        <w:rPr>
          <w:rFonts w:ascii="Times New Roman" w:eastAsia="Arial Unicode MS" w:hAnsi="Times New Roman" w:cs="Times New Roman"/>
          <w:kern w:val="1"/>
          <w:sz w:val="28"/>
          <w:szCs w:val="28"/>
          <w:lang w:eastAsia="ar-SA"/>
        </w:rPr>
        <w:t>е/</w:t>
      </w:r>
      <w:r w:rsidRPr="00B13BC8">
        <w:rPr>
          <w:rFonts w:ascii="Times New Roman" w:eastAsia="Arial Unicode MS" w:hAnsi="Times New Roman" w:cs="Times New Roman"/>
          <w:kern w:val="1"/>
          <w:sz w:val="28"/>
          <w:szCs w:val="28"/>
          <w:lang w:eastAsia="ar-SA"/>
        </w:rPr>
        <w:t>зачете можно использовать программу курса и, если это согласовано с преподавателем, отдельные нормативные источники.</w:t>
      </w:r>
    </w:p>
    <w:p w14:paraId="2AA2360F" w14:textId="2D7BFAE5" w:rsidR="00FD7301" w:rsidRDefault="00FD7301"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Добросовестное выполнение настоящих методических рекомендаций, а также плодотворная самостоятельная работа </w:t>
      </w:r>
      <w:r w:rsidR="00202405">
        <w:rPr>
          <w:rFonts w:ascii="Times New Roman" w:eastAsia="Arial Unicode MS" w:hAnsi="Times New Roman" w:cs="Times New Roman"/>
          <w:kern w:val="1"/>
          <w:sz w:val="28"/>
          <w:szCs w:val="28"/>
          <w:lang w:eastAsia="ar-SA"/>
        </w:rPr>
        <w:t>студенту</w:t>
      </w:r>
      <w:r w:rsidRPr="00B13BC8">
        <w:rPr>
          <w:rFonts w:ascii="Times New Roman" w:eastAsia="Arial Unicode MS" w:hAnsi="Times New Roman" w:cs="Times New Roman"/>
          <w:kern w:val="1"/>
          <w:sz w:val="28"/>
          <w:szCs w:val="28"/>
          <w:lang w:eastAsia="ar-SA"/>
        </w:rPr>
        <w:t xml:space="preserve"> позволит показать глубокие знания и требуемые компетенции по изучаемой дисциплине.</w:t>
      </w:r>
    </w:p>
    <w:p w14:paraId="0854E774" w14:textId="77777777" w:rsidR="00F5453C" w:rsidRPr="00B13BC8" w:rsidRDefault="00F5453C" w:rsidP="00F0418D">
      <w:pPr>
        <w:widowControl w:val="0"/>
        <w:tabs>
          <w:tab w:val="left" w:pos="9070"/>
        </w:tabs>
        <w:suppressAutoHyphens/>
        <w:spacing w:after="0" w:line="360" w:lineRule="auto"/>
        <w:ind w:firstLine="709"/>
        <w:jc w:val="both"/>
        <w:rPr>
          <w:rFonts w:ascii="Times New Roman" w:eastAsia="Arial Unicode MS" w:hAnsi="Times New Roman" w:cs="Times New Roman"/>
          <w:kern w:val="1"/>
          <w:sz w:val="28"/>
          <w:szCs w:val="28"/>
          <w:lang w:eastAsia="ar-SA"/>
        </w:rPr>
      </w:pPr>
    </w:p>
    <w:p w14:paraId="2C00B7AA" w14:textId="0E3F79A0"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b/>
          <w:bCs/>
          <w:color w:val="000000"/>
          <w:kern w:val="1"/>
          <w:sz w:val="28"/>
          <w:szCs w:val="28"/>
          <w:lang w:eastAsia="ar-SA"/>
        </w:rPr>
        <w:t xml:space="preserve">Самостоятельная работа </w:t>
      </w:r>
      <w:r w:rsidR="001667BA">
        <w:rPr>
          <w:rFonts w:ascii="Times New Roman" w:eastAsia="Arial Unicode MS" w:hAnsi="Times New Roman" w:cs="Times New Roman"/>
          <w:b/>
          <w:bCs/>
          <w:color w:val="000000"/>
          <w:kern w:val="1"/>
          <w:sz w:val="28"/>
          <w:szCs w:val="28"/>
          <w:lang w:eastAsia="ar-SA"/>
        </w:rPr>
        <w:t>студентов</w:t>
      </w:r>
    </w:p>
    <w:p w14:paraId="3292C2E9" w14:textId="68AC3BE4" w:rsidR="00FD7301" w:rsidRPr="00B13BC8"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Самостоятельная работа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ов является важной частью в рамках данного курса. Самостоятельная работа </w:t>
      </w:r>
      <w:r w:rsidR="00202405" w:rsidRPr="00202405">
        <w:rPr>
          <w:rFonts w:ascii="Times New Roman" w:eastAsia="Arial Unicode MS" w:hAnsi="Times New Roman" w:cs="Times New Roman"/>
          <w:kern w:val="1"/>
          <w:sz w:val="28"/>
          <w:szCs w:val="28"/>
          <w:lang w:eastAsia="ar-SA"/>
        </w:rPr>
        <w:t xml:space="preserve">студентов </w:t>
      </w:r>
      <w:r w:rsidRPr="00B13BC8">
        <w:rPr>
          <w:rFonts w:ascii="Times New Roman" w:eastAsia="Arial Unicode MS" w:hAnsi="Times New Roman" w:cs="Times New Roman"/>
          <w:kern w:val="1"/>
          <w:sz w:val="28"/>
          <w:szCs w:val="28"/>
          <w:lang w:eastAsia="ar-SA"/>
        </w:rPr>
        <w:t xml:space="preserve">осуществляется под руководством преподавателя и протекает в форме делового взаимодействия: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получает непосредственные указания, рекомендации преподавателя об организации самостоятельной деятельности, а преподаватель выполняет функцию управления через учет, контроль и коррекцию ошибочных действий.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имеет двуединый характер. С одной стороны, это совокупность учебных и практических заданий, которые должен выполнить </w:t>
      </w:r>
      <w:r w:rsid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 xml:space="preserve"> в процессе обучения - объект его деятельности. С другой стороны, это способ деятельности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по выполнению соответствующего учебного теоретического или практического задания. Свое внешнее выражение содержание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находит во всех организационных формах учебной внеаудиторной деятельности, в ходе самостоятельного выполнения различных заданий. Цель и планирование самостоятельной работы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определяется преподавателем. </w:t>
      </w:r>
    </w:p>
    <w:p w14:paraId="434C296E" w14:textId="57089A54" w:rsidR="00FD7301" w:rsidRDefault="00FD7301"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B13BC8">
        <w:rPr>
          <w:rFonts w:ascii="Times New Roman" w:eastAsia="Arial Unicode MS" w:hAnsi="Times New Roman" w:cs="Times New Roman"/>
          <w:kern w:val="1"/>
          <w:sz w:val="28"/>
          <w:szCs w:val="28"/>
          <w:lang w:eastAsia="ar-SA"/>
        </w:rPr>
        <w:t xml:space="preserve">Собственно самостоятельная работа </w:t>
      </w:r>
      <w:r w:rsidR="00202405">
        <w:rPr>
          <w:rFonts w:ascii="Times New Roman" w:eastAsia="Arial Unicode MS" w:hAnsi="Times New Roman" w:cs="Times New Roman"/>
          <w:kern w:val="1"/>
          <w:sz w:val="28"/>
          <w:szCs w:val="28"/>
          <w:lang w:eastAsia="ar-SA"/>
        </w:rPr>
        <w:t>студент</w:t>
      </w:r>
      <w:r w:rsidR="00202405" w:rsidRPr="00B13BC8">
        <w:rPr>
          <w:rFonts w:ascii="Times New Roman" w:eastAsia="Arial Unicode MS" w:hAnsi="Times New Roman" w:cs="Times New Roman"/>
          <w:kern w:val="1"/>
          <w:sz w:val="28"/>
          <w:szCs w:val="28"/>
          <w:lang w:eastAsia="ar-SA"/>
        </w:rPr>
        <w:t xml:space="preserve">ов </w:t>
      </w:r>
      <w:r w:rsidRPr="00B13BC8">
        <w:rPr>
          <w:rFonts w:ascii="Times New Roman" w:eastAsia="Arial Unicode MS" w:hAnsi="Times New Roman" w:cs="Times New Roman"/>
          <w:kern w:val="1"/>
          <w:sz w:val="28"/>
          <w:szCs w:val="28"/>
          <w:lang w:eastAsia="ar-SA"/>
        </w:rPr>
        <w:t xml:space="preserve">выполняется в удобные для </w:t>
      </w:r>
      <w:r w:rsidR="00202405" w:rsidRPr="00202405">
        <w:rPr>
          <w:rFonts w:ascii="Times New Roman" w:eastAsia="Arial Unicode MS" w:hAnsi="Times New Roman" w:cs="Times New Roman"/>
          <w:kern w:val="1"/>
          <w:sz w:val="28"/>
          <w:szCs w:val="28"/>
          <w:lang w:eastAsia="ar-SA"/>
        </w:rPr>
        <w:t>студент</w:t>
      </w:r>
      <w:r w:rsidRPr="00B13BC8">
        <w:rPr>
          <w:rFonts w:ascii="Times New Roman" w:eastAsia="Arial Unicode MS" w:hAnsi="Times New Roman" w:cs="Times New Roman"/>
          <w:kern w:val="1"/>
          <w:sz w:val="28"/>
          <w:szCs w:val="28"/>
          <w:lang w:eastAsia="ar-SA"/>
        </w:rPr>
        <w:t>а часы и представляется преподавателю для проверки. Данный формат предусматривает большую</w:t>
      </w:r>
      <w:r w:rsidRPr="00B13BC8">
        <w:rPr>
          <w:rFonts w:ascii="Times New Roman" w:eastAsia="Arial Unicode MS" w:hAnsi="Times New Roman" w:cs="Times New Roman"/>
          <w:b/>
          <w:bCs/>
          <w:kern w:val="1"/>
          <w:sz w:val="28"/>
          <w:szCs w:val="28"/>
          <w:lang w:eastAsia="ar-SA"/>
        </w:rPr>
        <w:t xml:space="preserve"> </w:t>
      </w:r>
      <w:r w:rsidRPr="00B13BC8">
        <w:rPr>
          <w:rFonts w:ascii="Times New Roman" w:eastAsia="Arial Unicode MS" w:hAnsi="Times New Roman" w:cs="Times New Roman"/>
          <w:kern w:val="1"/>
          <w:sz w:val="28"/>
          <w:szCs w:val="28"/>
          <w:lang w:eastAsia="ar-SA"/>
        </w:rPr>
        <w:t xml:space="preserve">самостоятельность </w:t>
      </w:r>
      <w:r w:rsidR="00202405">
        <w:rPr>
          <w:rFonts w:ascii="Times New Roman" w:eastAsia="Arial Unicode MS" w:hAnsi="Times New Roman" w:cs="Times New Roman"/>
          <w:kern w:val="1"/>
          <w:sz w:val="28"/>
          <w:szCs w:val="28"/>
          <w:lang w:eastAsia="ar-SA"/>
        </w:rPr>
        <w:t>студентов</w:t>
      </w:r>
      <w:r w:rsidRPr="00B13BC8">
        <w:rPr>
          <w:rFonts w:ascii="Times New Roman" w:eastAsia="Arial Unicode MS" w:hAnsi="Times New Roman" w:cs="Times New Roman"/>
          <w:kern w:val="1"/>
          <w:sz w:val="28"/>
          <w:szCs w:val="28"/>
          <w:lang w:eastAsia="ar-SA"/>
        </w:rPr>
        <w:t xml:space="preserve">, большую индивидуализацию заданий, наличие консультационных пунктов и ряд психолого-педагогических новаций, касающихся как содержательной части заданий, так и характера консультаций и контроля. </w:t>
      </w:r>
    </w:p>
    <w:p w14:paraId="650057D7" w14:textId="33AE0088" w:rsidR="007C05A2" w:rsidRDefault="007C05A2" w:rsidP="00F0418D">
      <w:pPr>
        <w:widowControl w:val="0"/>
        <w:suppressAutoHyphens/>
        <w:spacing w:after="0" w:line="360" w:lineRule="auto"/>
        <w:ind w:firstLine="709"/>
        <w:jc w:val="both"/>
        <w:rPr>
          <w:rFonts w:ascii="Times New Roman" w:eastAsia="Arial Unicode MS" w:hAnsi="Times New Roman" w:cs="Times New Roman"/>
          <w:kern w:val="1"/>
          <w:sz w:val="28"/>
          <w:szCs w:val="28"/>
          <w:lang w:eastAsia="ar-SA"/>
        </w:rPr>
      </w:pPr>
      <w:r w:rsidRPr="007C05A2">
        <w:rPr>
          <w:rFonts w:ascii="Times New Roman" w:eastAsia="Arial Unicode MS" w:hAnsi="Times New Roman" w:cs="Times New Roman"/>
          <w:kern w:val="1"/>
          <w:sz w:val="28"/>
          <w:szCs w:val="28"/>
          <w:lang w:eastAsia="ar-SA"/>
        </w:rPr>
        <w:t xml:space="preserve">Студентам при подготовке  следует использовать нормативные документы </w:t>
      </w:r>
      <w:r w:rsidRPr="007C05A2">
        <w:rPr>
          <w:rFonts w:ascii="Times New Roman" w:eastAsia="Arial Unicode MS" w:hAnsi="Times New Roman" w:cs="Times New Roman"/>
          <w:kern w:val="1"/>
          <w:sz w:val="28"/>
          <w:szCs w:val="28"/>
          <w:lang w:eastAsia="ar-SA"/>
        </w:rPr>
        <w:lastRenderedPageBreak/>
        <w:t>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w:t>
      </w:r>
    </w:p>
    <w:p w14:paraId="34299EB5" w14:textId="77777777" w:rsidR="001667BA" w:rsidRDefault="001667BA" w:rsidP="00FD7301">
      <w:pPr>
        <w:widowControl w:val="0"/>
        <w:suppressAutoHyphens/>
        <w:spacing w:after="0" w:line="240" w:lineRule="auto"/>
        <w:ind w:firstLine="709"/>
        <w:jc w:val="both"/>
        <w:rPr>
          <w:rFonts w:ascii="Times New Roman" w:eastAsia="Arial Unicode MS" w:hAnsi="Times New Roman" w:cs="Times New Roman"/>
          <w:kern w:val="1"/>
          <w:sz w:val="28"/>
          <w:szCs w:val="28"/>
          <w:lang w:eastAsia="ar-SA"/>
        </w:rPr>
      </w:pPr>
    </w:p>
    <w:p w14:paraId="2536FE84"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
          <w:bCs/>
          <w:kern w:val="1"/>
          <w:sz w:val="28"/>
          <w:szCs w:val="28"/>
          <w:lang w:eastAsia="ar-SA" w:bidi="ru-RU"/>
        </w:rPr>
      </w:pPr>
      <w:bookmarkStart w:id="13" w:name="_Toc24406442"/>
      <w:r w:rsidRPr="00B13BC8">
        <w:rPr>
          <w:rFonts w:ascii="Times New Roman" w:eastAsia="Arial Unicode MS" w:hAnsi="Times New Roman" w:cs="Times New Roman"/>
          <w:b/>
          <w:bCs/>
          <w:kern w:val="1"/>
          <w:sz w:val="28"/>
          <w:szCs w:val="28"/>
          <w:lang w:eastAsia="ar-SA"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3"/>
    </w:p>
    <w:p w14:paraId="49CEE120" w14:textId="77777777" w:rsidR="001667BA" w:rsidRPr="00B13BC8" w:rsidRDefault="001667BA" w:rsidP="0017751B">
      <w:pPr>
        <w:widowControl w:val="0"/>
        <w:tabs>
          <w:tab w:val="left" w:pos="1770"/>
        </w:tabs>
        <w:suppressAutoHyphens/>
        <w:autoSpaceDE w:val="0"/>
        <w:autoSpaceDN w:val="0"/>
        <w:spacing w:after="0" w:line="360" w:lineRule="auto"/>
        <w:jc w:val="both"/>
        <w:outlineLvl w:val="0"/>
        <w:rPr>
          <w:rFonts w:ascii="Times New Roman" w:eastAsia="Arial Unicode MS" w:hAnsi="Times New Roman" w:cs="Times New Roman"/>
          <w:bCs/>
          <w:kern w:val="1"/>
          <w:sz w:val="12"/>
          <w:szCs w:val="28"/>
          <w:lang w:eastAsia="ar-SA" w:bidi="ru-RU"/>
        </w:rPr>
      </w:pPr>
      <w:r>
        <w:rPr>
          <w:rFonts w:ascii="Times New Roman" w:eastAsia="Arial Unicode MS" w:hAnsi="Times New Roman" w:cs="Times New Roman"/>
          <w:bCs/>
          <w:kern w:val="1"/>
          <w:sz w:val="12"/>
          <w:szCs w:val="28"/>
          <w:lang w:eastAsia="ar-SA" w:bidi="ru-RU"/>
        </w:rPr>
        <w:tab/>
      </w:r>
    </w:p>
    <w:p w14:paraId="209F53EE"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
          <w:bCs/>
          <w:kern w:val="32"/>
          <w:sz w:val="28"/>
          <w:szCs w:val="28"/>
          <w:lang w:eastAsia="ar-SA" w:bidi="ru-RU"/>
        </w:rPr>
      </w:pPr>
      <w:bookmarkStart w:id="14" w:name="_Toc531614950"/>
      <w:bookmarkStart w:id="15" w:name="_Toc531686467"/>
      <w:r w:rsidRPr="00B13BC8">
        <w:rPr>
          <w:rFonts w:ascii="Times New Roman" w:eastAsia="Calibri" w:hAnsi="Times New Roman" w:cs="Times New Roman"/>
          <w:b/>
          <w:bCs/>
          <w:kern w:val="32"/>
          <w:sz w:val="28"/>
          <w:szCs w:val="28"/>
          <w:lang w:eastAsia="ar-SA" w:bidi="ru-RU"/>
        </w:rPr>
        <w:t>11. 1. Комплект лицензионного программного обеспечения:</w:t>
      </w:r>
      <w:bookmarkEnd w:id="14"/>
      <w:bookmarkEnd w:id="15"/>
    </w:p>
    <w:p w14:paraId="1B6399FE" w14:textId="2551187C" w:rsidR="001667BA" w:rsidRPr="002A76EF"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6" w:name="_Toc531614951"/>
      <w:bookmarkStart w:id="17" w:name="_Toc531686468"/>
      <w:r w:rsidRPr="002A76EF">
        <w:rPr>
          <w:rFonts w:ascii="Times New Roman" w:eastAsia="Calibri" w:hAnsi="Times New Roman" w:cs="Times New Roman"/>
          <w:bCs/>
          <w:kern w:val="32"/>
          <w:sz w:val="28"/>
          <w:szCs w:val="28"/>
          <w:lang w:eastAsia="ar-SA" w:bidi="ru-RU"/>
        </w:rPr>
        <w:t xml:space="preserve">1. </w:t>
      </w:r>
      <w:r w:rsidRPr="00B13BC8">
        <w:rPr>
          <w:rFonts w:ascii="Times New Roman" w:eastAsia="Calibri" w:hAnsi="Times New Roman" w:cs="Times New Roman"/>
          <w:bCs/>
          <w:kern w:val="32"/>
          <w:sz w:val="28"/>
          <w:szCs w:val="28"/>
          <w:lang w:val="en-US" w:eastAsia="ar-SA" w:bidi="ru-RU"/>
        </w:rPr>
        <w:t>Windows</w:t>
      </w:r>
      <w:r w:rsidRPr="002A76EF">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Microsoft</w:t>
      </w:r>
      <w:r w:rsidRPr="002A76EF">
        <w:rPr>
          <w:rFonts w:ascii="Times New Roman" w:eastAsia="Calibri" w:hAnsi="Times New Roman" w:cs="Times New Roman"/>
          <w:bCs/>
          <w:kern w:val="32"/>
          <w:sz w:val="28"/>
          <w:szCs w:val="28"/>
          <w:lang w:eastAsia="ar-SA" w:bidi="ru-RU"/>
        </w:rPr>
        <w:t xml:space="preserve"> </w:t>
      </w:r>
      <w:r w:rsidRPr="00B13BC8">
        <w:rPr>
          <w:rFonts w:ascii="Times New Roman" w:eastAsia="Calibri" w:hAnsi="Times New Roman" w:cs="Times New Roman"/>
          <w:bCs/>
          <w:kern w:val="32"/>
          <w:sz w:val="28"/>
          <w:szCs w:val="28"/>
          <w:lang w:val="en-US" w:eastAsia="ar-SA" w:bidi="ru-RU"/>
        </w:rPr>
        <w:t>Office</w:t>
      </w:r>
      <w:bookmarkEnd w:id="16"/>
      <w:bookmarkEnd w:id="17"/>
    </w:p>
    <w:p w14:paraId="4DBBDCA6" w14:textId="33250A31" w:rsidR="00CC0C6C" w:rsidRPr="002A76EF" w:rsidRDefault="00CC0C6C" w:rsidP="0017751B">
      <w:pPr>
        <w:keepNext/>
        <w:widowControl w:val="0"/>
        <w:autoSpaceDE w:val="0"/>
        <w:autoSpaceDN w:val="0"/>
        <w:adjustRightInd w:val="0"/>
        <w:spacing w:after="0" w:line="360" w:lineRule="auto"/>
        <w:ind w:firstLine="709"/>
        <w:jc w:val="both"/>
        <w:outlineLvl w:val="0"/>
        <w:rPr>
          <w:rFonts w:ascii="Times New Roman" w:eastAsia="Calibri" w:hAnsi="Times New Roman" w:cs="Times New Roman"/>
          <w:bCs/>
          <w:kern w:val="32"/>
          <w:sz w:val="28"/>
          <w:szCs w:val="28"/>
          <w:lang w:eastAsia="ru-RU"/>
        </w:rPr>
      </w:pPr>
      <w:r w:rsidRPr="002A76EF">
        <w:rPr>
          <w:rFonts w:ascii="Times New Roman" w:eastAsia="Calibri" w:hAnsi="Times New Roman" w:cs="Times New Roman"/>
          <w:bCs/>
          <w:kern w:val="32"/>
          <w:sz w:val="28"/>
          <w:szCs w:val="28"/>
          <w:lang w:eastAsia="ru-RU"/>
        </w:rPr>
        <w:t xml:space="preserve">2. </w:t>
      </w:r>
      <w:r w:rsidRPr="00AC7404">
        <w:rPr>
          <w:rFonts w:ascii="Times New Roman" w:eastAsia="Calibri" w:hAnsi="Times New Roman" w:cs="Times New Roman"/>
          <w:bCs/>
          <w:kern w:val="32"/>
          <w:sz w:val="28"/>
          <w:szCs w:val="28"/>
          <w:lang w:eastAsia="ru-RU"/>
        </w:rPr>
        <w:t>Антивирус</w:t>
      </w:r>
      <w:r w:rsidRPr="002A76EF">
        <w:rPr>
          <w:rFonts w:ascii="Times New Roman" w:eastAsia="Calibri" w:hAnsi="Times New Roman" w:cs="Times New Roman"/>
          <w:bCs/>
          <w:kern w:val="32"/>
          <w:sz w:val="28"/>
          <w:szCs w:val="28"/>
          <w:lang w:eastAsia="ru-RU"/>
        </w:rPr>
        <w:t xml:space="preserve"> </w:t>
      </w:r>
      <w:r w:rsidRPr="00CC0C6C">
        <w:rPr>
          <w:rFonts w:ascii="Times New Roman" w:eastAsia="Calibri" w:hAnsi="Times New Roman" w:cs="Times New Roman"/>
          <w:bCs/>
          <w:kern w:val="32"/>
          <w:sz w:val="28"/>
          <w:szCs w:val="28"/>
          <w:lang w:val="en-US" w:eastAsia="ru-RU"/>
        </w:rPr>
        <w:t>Kaspersky</w:t>
      </w:r>
    </w:p>
    <w:p w14:paraId="3A775897" w14:textId="77777777" w:rsidR="001667BA" w:rsidRPr="002A76EF"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16"/>
          <w:szCs w:val="28"/>
          <w:lang w:eastAsia="ar-SA" w:bidi="ru-RU"/>
        </w:rPr>
      </w:pPr>
    </w:p>
    <w:p w14:paraId="0F8E5D45" w14:textId="77777777" w:rsidR="001667BA" w:rsidRPr="00B13BC8" w:rsidRDefault="001667BA" w:rsidP="0017751B">
      <w:pPr>
        <w:keepNext/>
        <w:widowControl w:val="0"/>
        <w:suppressAutoHyphens/>
        <w:autoSpaceDE w:val="0"/>
        <w:autoSpaceDN w:val="0"/>
        <w:spacing w:after="0" w:line="360" w:lineRule="auto"/>
        <w:ind w:firstLine="709"/>
        <w:jc w:val="both"/>
        <w:outlineLvl w:val="0"/>
        <w:rPr>
          <w:rFonts w:ascii="Times New Roman" w:eastAsia="Calibri" w:hAnsi="Times New Roman" w:cs="Times New Roman"/>
          <w:bCs/>
          <w:kern w:val="32"/>
          <w:sz w:val="28"/>
          <w:szCs w:val="28"/>
          <w:lang w:eastAsia="ar-SA" w:bidi="ru-RU"/>
        </w:rPr>
      </w:pPr>
      <w:bookmarkStart w:id="18" w:name="_Toc531614953"/>
      <w:bookmarkStart w:id="19" w:name="_Toc531686470"/>
      <w:r w:rsidRPr="002A76EF">
        <w:rPr>
          <w:rFonts w:ascii="Times New Roman" w:eastAsia="Calibri" w:hAnsi="Times New Roman" w:cs="Times New Roman"/>
          <w:b/>
          <w:bCs/>
          <w:kern w:val="32"/>
          <w:sz w:val="28"/>
          <w:szCs w:val="28"/>
          <w:lang w:eastAsia="ar-SA" w:bidi="ru-RU"/>
        </w:rPr>
        <w:t xml:space="preserve">11.2. </w:t>
      </w:r>
      <w:r w:rsidRPr="00B13BC8">
        <w:rPr>
          <w:rFonts w:ascii="Times New Roman" w:eastAsia="Calibri" w:hAnsi="Times New Roman" w:cs="Times New Roman"/>
          <w:b/>
          <w:bCs/>
          <w:kern w:val="32"/>
          <w:sz w:val="28"/>
          <w:szCs w:val="28"/>
          <w:lang w:eastAsia="ar-SA" w:bidi="ru-RU"/>
        </w:rPr>
        <w:t>Современные профессиональные базы данных и информационные справочные системы</w:t>
      </w:r>
      <w:bookmarkEnd w:id="18"/>
      <w:bookmarkEnd w:id="19"/>
    </w:p>
    <w:p w14:paraId="639CCD52"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1. Информационно-правовая система «Гарант»</w:t>
      </w:r>
    </w:p>
    <w:p w14:paraId="117DB7E8"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2. Информационно-правовая система «Консультант Плюс»</w:t>
      </w:r>
    </w:p>
    <w:p w14:paraId="1F04EF16"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 xml:space="preserve">3. Электронная энциклопедия: </w:t>
      </w:r>
      <w:r w:rsidRPr="00B13BC8">
        <w:rPr>
          <w:rFonts w:ascii="Times New Roman" w:eastAsia="Calibri" w:hAnsi="Times New Roman" w:cs="Times New Roman"/>
          <w:bCs/>
          <w:color w:val="0000FF"/>
          <w:kern w:val="1"/>
          <w:sz w:val="28"/>
          <w:szCs w:val="28"/>
          <w:u w:val="single"/>
          <w:lang w:val="en-US" w:eastAsia="ar-SA" w:bidi="ru-RU"/>
        </w:rPr>
        <w:t>http</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ru</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wikipedia</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org</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r w:rsidRPr="00B13BC8">
        <w:rPr>
          <w:rFonts w:ascii="Times New Roman" w:eastAsia="Calibri" w:hAnsi="Times New Roman" w:cs="Times New Roman"/>
          <w:bCs/>
          <w:color w:val="0000FF"/>
          <w:kern w:val="1"/>
          <w:sz w:val="28"/>
          <w:szCs w:val="28"/>
          <w:u w:val="single"/>
          <w:lang w:eastAsia="ar-SA" w:bidi="ru-RU"/>
        </w:rPr>
        <w:t>/</w:t>
      </w:r>
      <w:r w:rsidRPr="00B13BC8">
        <w:rPr>
          <w:rFonts w:ascii="Times New Roman" w:eastAsia="Calibri" w:hAnsi="Times New Roman" w:cs="Times New Roman"/>
          <w:bCs/>
          <w:color w:val="0000FF"/>
          <w:kern w:val="1"/>
          <w:sz w:val="28"/>
          <w:szCs w:val="28"/>
          <w:u w:val="single"/>
          <w:lang w:val="en-US" w:eastAsia="ar-SA" w:bidi="ru-RU"/>
        </w:rPr>
        <w:t>Wiki</w:t>
      </w:r>
    </w:p>
    <w:p w14:paraId="1B54F47D"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28"/>
          <w:szCs w:val="28"/>
          <w:lang w:eastAsia="ar-SA" w:bidi="ru-RU"/>
        </w:rPr>
      </w:pPr>
      <w:r w:rsidRPr="00B13BC8">
        <w:rPr>
          <w:rFonts w:ascii="Times New Roman" w:eastAsia="Calibri" w:hAnsi="Times New Roman" w:cs="Times New Roman"/>
          <w:bCs/>
          <w:kern w:val="1"/>
          <w:sz w:val="28"/>
          <w:szCs w:val="28"/>
          <w:lang w:eastAsia="ar-SA" w:bidi="ru-RU"/>
        </w:rPr>
        <w:t>4. Система комплексного раскрытия информации «СКРИН» -</w:t>
      </w:r>
      <w:r w:rsidRPr="00B13BC8">
        <w:rPr>
          <w:rFonts w:ascii="Times New Roman" w:eastAsia="Calibri" w:hAnsi="Times New Roman" w:cs="Times New Roman"/>
          <w:bCs/>
          <w:kern w:val="1"/>
          <w:sz w:val="28"/>
          <w:szCs w:val="28"/>
          <w:lang w:val="en-US" w:eastAsia="ar-SA" w:bidi="ru-RU"/>
        </w:rPr>
        <w:t>http</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www</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skrin</w:t>
      </w:r>
      <w:r w:rsidRPr="00B13BC8">
        <w:rPr>
          <w:rFonts w:ascii="Times New Roman" w:eastAsia="Calibri" w:hAnsi="Times New Roman" w:cs="Times New Roman"/>
          <w:bCs/>
          <w:kern w:val="1"/>
          <w:sz w:val="28"/>
          <w:szCs w:val="28"/>
          <w:lang w:eastAsia="ar-SA" w:bidi="ru-RU"/>
        </w:rPr>
        <w:t>.</w:t>
      </w:r>
      <w:r w:rsidRPr="00B13BC8">
        <w:rPr>
          <w:rFonts w:ascii="Times New Roman" w:eastAsia="Calibri" w:hAnsi="Times New Roman" w:cs="Times New Roman"/>
          <w:bCs/>
          <w:kern w:val="1"/>
          <w:sz w:val="28"/>
          <w:szCs w:val="28"/>
          <w:lang w:val="en-US" w:eastAsia="ar-SA" w:bidi="ru-RU"/>
        </w:rPr>
        <w:t>ru</w:t>
      </w:r>
      <w:r w:rsidRPr="00B13BC8">
        <w:rPr>
          <w:rFonts w:ascii="Times New Roman" w:eastAsia="Calibri" w:hAnsi="Times New Roman" w:cs="Times New Roman"/>
          <w:bCs/>
          <w:kern w:val="1"/>
          <w:sz w:val="28"/>
          <w:szCs w:val="28"/>
          <w:lang w:eastAsia="ar-SA" w:bidi="ru-RU"/>
        </w:rPr>
        <w:t>/</w:t>
      </w:r>
    </w:p>
    <w:p w14:paraId="25341C8E"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Cs/>
          <w:kern w:val="1"/>
          <w:sz w:val="16"/>
          <w:szCs w:val="28"/>
          <w:lang w:eastAsia="ar-SA" w:bidi="ru-RU"/>
        </w:rPr>
      </w:pPr>
    </w:p>
    <w:p w14:paraId="5B382F74" w14:textId="77777777" w:rsidR="001667BA" w:rsidRPr="00B13BC8" w:rsidRDefault="001667BA" w:rsidP="0017751B">
      <w:pPr>
        <w:widowControl w:val="0"/>
        <w:shd w:val="clear" w:color="auto" w:fill="FFFFFF"/>
        <w:tabs>
          <w:tab w:val="left" w:pos="442"/>
        </w:tabs>
        <w:suppressAutoHyphens/>
        <w:autoSpaceDE w:val="0"/>
        <w:autoSpaceDN w:val="0"/>
        <w:spacing w:after="0" w:line="360" w:lineRule="auto"/>
        <w:ind w:firstLine="709"/>
        <w:jc w:val="both"/>
        <w:rPr>
          <w:rFonts w:ascii="Times New Roman" w:eastAsia="Calibri" w:hAnsi="Times New Roman" w:cs="Times New Roman"/>
          <w:b/>
          <w:bCs/>
          <w:kern w:val="1"/>
          <w:sz w:val="28"/>
          <w:szCs w:val="28"/>
          <w:lang w:eastAsia="ar-SA" w:bidi="ru-RU"/>
        </w:rPr>
      </w:pPr>
      <w:r w:rsidRPr="00B13BC8">
        <w:rPr>
          <w:rFonts w:ascii="Times New Roman" w:eastAsia="Calibri" w:hAnsi="Times New Roman" w:cs="Times New Roman"/>
          <w:b/>
          <w:bCs/>
          <w:kern w:val="1"/>
          <w:sz w:val="28"/>
          <w:szCs w:val="28"/>
          <w:lang w:eastAsia="ar-SA" w:bidi="ru-RU"/>
        </w:rPr>
        <w:t>11.3. Сертифицированные программные и аппаратные средства защиты информации</w:t>
      </w:r>
    </w:p>
    <w:p w14:paraId="15815401" w14:textId="77777777" w:rsidR="001667BA" w:rsidRPr="00B13BC8" w:rsidRDefault="001667BA" w:rsidP="0017751B">
      <w:pPr>
        <w:widowControl w:val="0"/>
        <w:tabs>
          <w:tab w:val="left" w:pos="1490"/>
        </w:tabs>
        <w:suppressAutoHyphens/>
        <w:autoSpaceDE w:val="0"/>
        <w:autoSpaceDN w:val="0"/>
        <w:spacing w:after="0" w:line="360" w:lineRule="auto"/>
        <w:ind w:right="3"/>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Cs/>
          <w:kern w:val="1"/>
          <w:sz w:val="28"/>
          <w:szCs w:val="28"/>
          <w:lang w:eastAsia="ar-SA" w:bidi="ru-RU"/>
        </w:rPr>
        <w:t>Не используются</w:t>
      </w:r>
    </w:p>
    <w:p w14:paraId="1D805C31" w14:textId="77777777" w:rsidR="001667BA" w:rsidRPr="00B13BC8" w:rsidRDefault="001667BA" w:rsidP="0017751B">
      <w:pPr>
        <w:widowControl w:val="0"/>
        <w:suppressAutoHyphens/>
        <w:autoSpaceDE w:val="0"/>
        <w:autoSpaceDN w:val="0"/>
        <w:spacing w:after="0" w:line="360" w:lineRule="auto"/>
        <w:ind w:right="3"/>
        <w:jc w:val="both"/>
        <w:rPr>
          <w:rFonts w:ascii="Times New Roman" w:eastAsia="Arial Unicode MS" w:hAnsi="Times New Roman" w:cs="Times New Roman"/>
          <w:kern w:val="1"/>
          <w:sz w:val="16"/>
          <w:szCs w:val="28"/>
          <w:lang w:eastAsia="ar-SA" w:bidi="ru-RU"/>
        </w:rPr>
      </w:pPr>
    </w:p>
    <w:p w14:paraId="605D959F" w14:textId="77777777" w:rsidR="001667BA" w:rsidRPr="00B13BC8" w:rsidRDefault="001667BA" w:rsidP="0017751B">
      <w:pPr>
        <w:widowControl w:val="0"/>
        <w:suppressAutoHyphens/>
        <w:autoSpaceDE w:val="0"/>
        <w:autoSpaceDN w:val="0"/>
        <w:spacing w:after="0" w:line="360" w:lineRule="auto"/>
        <w:jc w:val="both"/>
        <w:outlineLvl w:val="0"/>
        <w:rPr>
          <w:rFonts w:ascii="Times New Roman" w:eastAsia="Arial Unicode MS" w:hAnsi="Times New Roman" w:cs="Times New Roman"/>
          <w:bCs/>
          <w:kern w:val="1"/>
          <w:sz w:val="28"/>
          <w:szCs w:val="28"/>
          <w:lang w:eastAsia="ar-SA" w:bidi="ru-RU"/>
        </w:rPr>
      </w:pPr>
      <w:r w:rsidRPr="00B13BC8">
        <w:rPr>
          <w:rFonts w:ascii="Times New Roman" w:eastAsia="Arial Unicode MS" w:hAnsi="Times New Roman" w:cs="Times New Roman"/>
          <w:b/>
          <w:bCs/>
          <w:kern w:val="1"/>
          <w:sz w:val="28"/>
          <w:szCs w:val="28"/>
          <w:lang w:eastAsia="ar-SA" w:bidi="ru-RU"/>
        </w:rPr>
        <w:t>12. Описание материально-технической базы, необходимой для осуществления образовательного процесса по дисциплине</w:t>
      </w:r>
    </w:p>
    <w:p w14:paraId="0141DC18" w14:textId="77777777"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48227E">
        <w:rPr>
          <w:rFonts w:ascii="Times New Roman" w:eastAsia="Calibri" w:hAnsi="Times New Roman" w:cs="Times New Roman"/>
          <w:kern w:val="1"/>
          <w:sz w:val="28"/>
          <w:szCs w:val="28"/>
          <w:lang w:eastAsia="ar-SA" w:bidi="ru-RU"/>
        </w:rPr>
        <w:t>Материально-технические условия проведения занятий обеспечиваются аудиториями, оснащенными компьютерами на платформе Intel, проекторами, а также маркерными досками.</w:t>
      </w:r>
      <w:r w:rsidRPr="00B13BC8">
        <w:rPr>
          <w:rFonts w:ascii="Times New Roman" w:eastAsia="Calibri" w:hAnsi="Times New Roman" w:cs="Times New Roman"/>
          <w:kern w:val="1"/>
          <w:sz w:val="28"/>
          <w:szCs w:val="28"/>
          <w:lang w:eastAsia="ar-SA" w:bidi="ru-RU"/>
        </w:rPr>
        <w:t xml:space="preserve"> </w:t>
      </w:r>
    </w:p>
    <w:p w14:paraId="56A52456" w14:textId="42045F0C" w:rsidR="001667BA" w:rsidRPr="00B13BC8" w:rsidRDefault="001667BA" w:rsidP="0017751B">
      <w:pPr>
        <w:widowControl w:val="0"/>
        <w:suppressAutoHyphens/>
        <w:autoSpaceDE w:val="0"/>
        <w:autoSpaceDN w:val="0"/>
        <w:spacing w:after="0" w:line="360" w:lineRule="auto"/>
        <w:ind w:firstLine="709"/>
        <w:jc w:val="both"/>
        <w:rPr>
          <w:rFonts w:ascii="Times New Roman" w:eastAsia="Calibri" w:hAnsi="Times New Roman" w:cs="Times New Roman"/>
          <w:kern w:val="1"/>
          <w:sz w:val="28"/>
          <w:szCs w:val="28"/>
          <w:lang w:eastAsia="ar-SA" w:bidi="ru-RU"/>
        </w:rPr>
      </w:pPr>
      <w:r w:rsidRPr="00B13BC8">
        <w:rPr>
          <w:rFonts w:ascii="Times New Roman" w:eastAsia="Calibri" w:hAnsi="Times New Roman" w:cs="Times New Roman"/>
          <w:kern w:val="1"/>
          <w:sz w:val="28"/>
          <w:szCs w:val="28"/>
          <w:lang w:eastAsia="ar-SA" w:bidi="ru-RU"/>
        </w:rPr>
        <w:lastRenderedPageBreak/>
        <w:t>Материально-технические условия проведения практических занятий обеспечивают компьютерные классы, оснащенные персональными компьютерами (компьютер, проектор, экран)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w:t>
      </w:r>
      <w:r w:rsidR="0048227E">
        <w:rPr>
          <w:rFonts w:ascii="Times New Roman" w:eastAsia="Calibri" w:hAnsi="Times New Roman" w:cs="Times New Roman"/>
          <w:kern w:val="1"/>
          <w:sz w:val="28"/>
          <w:szCs w:val="28"/>
          <w:lang w:eastAsia="ar-SA" w:bidi="ru-RU"/>
        </w:rPr>
        <w:t>,</w:t>
      </w:r>
      <w:r w:rsidRPr="00B13BC8">
        <w:rPr>
          <w:rFonts w:ascii="Times New Roman" w:eastAsia="Calibri" w:hAnsi="Times New Roman" w:cs="Times New Roman"/>
          <w:kern w:val="1"/>
          <w:sz w:val="28"/>
          <w:szCs w:val="28"/>
          <w:lang w:eastAsia="ar-SA" w:bidi="ru-RU"/>
        </w:rPr>
        <w:t xml:space="preserve"> оборудованны</w:t>
      </w:r>
      <w:r w:rsidR="0048227E">
        <w:rPr>
          <w:rFonts w:ascii="Times New Roman" w:eastAsia="Calibri" w:hAnsi="Times New Roman" w:cs="Times New Roman"/>
          <w:kern w:val="1"/>
          <w:sz w:val="28"/>
          <w:szCs w:val="28"/>
          <w:lang w:eastAsia="ar-SA" w:bidi="ru-RU"/>
        </w:rPr>
        <w:t xml:space="preserve">е </w:t>
      </w:r>
      <w:r w:rsidRPr="00B13BC8">
        <w:rPr>
          <w:rFonts w:ascii="Times New Roman" w:eastAsia="Calibri" w:hAnsi="Times New Roman" w:cs="Times New Roman"/>
          <w:kern w:val="1"/>
          <w:sz w:val="28"/>
          <w:szCs w:val="28"/>
          <w:lang w:eastAsia="ar-SA" w:bidi="ru-RU"/>
        </w:rPr>
        <w:t>проектором. Презентационная техника.</w:t>
      </w:r>
      <w:bookmarkEnd w:id="10"/>
    </w:p>
    <w:sectPr w:rsidR="001667BA" w:rsidRPr="00B13BC8" w:rsidSect="001667BA">
      <w:headerReference w:type="even" r:id="rId10"/>
      <w:headerReference w:type="default" r:id="rId11"/>
      <w:footerReference w:type="even" r:id="rId12"/>
      <w:footerReference w:type="default" r:id="rId13"/>
      <w:headerReference w:type="first" r:id="rId14"/>
      <w:footerReference w:type="first" r:id="rId15"/>
      <w:pgSz w:w="11905" w:h="16837"/>
      <w:pgMar w:top="1178" w:right="498" w:bottom="975" w:left="1303"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EAF4BC" w14:textId="77777777" w:rsidR="007532E7" w:rsidRDefault="007532E7" w:rsidP="009F1D11">
      <w:pPr>
        <w:spacing w:after="0" w:line="240" w:lineRule="auto"/>
      </w:pPr>
      <w:r>
        <w:separator/>
      </w:r>
    </w:p>
  </w:endnote>
  <w:endnote w:type="continuationSeparator" w:id="0">
    <w:p w14:paraId="68F69855" w14:textId="77777777" w:rsidR="007532E7" w:rsidRDefault="007532E7" w:rsidP="009F1D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6CEFBC" w14:textId="77777777" w:rsidR="00E842F0" w:rsidRDefault="00E842F0">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787564"/>
      <w:docPartObj>
        <w:docPartGallery w:val="Page Numbers (Bottom of Page)"/>
        <w:docPartUnique/>
      </w:docPartObj>
    </w:sdtPr>
    <w:sdtEndPr>
      <w:rPr>
        <w:rFonts w:ascii="Times New Roman" w:hAnsi="Times New Roman" w:cs="Times New Roman"/>
        <w:sz w:val="24"/>
        <w:szCs w:val="24"/>
      </w:rPr>
    </w:sdtEndPr>
    <w:sdtContent>
      <w:p w14:paraId="3E623EB1" w14:textId="501A017E" w:rsidR="00734ED9" w:rsidRPr="005A0429" w:rsidRDefault="00734ED9">
        <w:pPr>
          <w:pStyle w:val="a7"/>
          <w:jc w:val="center"/>
          <w:rPr>
            <w:rFonts w:ascii="Times New Roman" w:hAnsi="Times New Roman" w:cs="Times New Roman"/>
            <w:sz w:val="24"/>
            <w:szCs w:val="24"/>
          </w:rPr>
        </w:pPr>
        <w:r w:rsidRPr="005A0429">
          <w:rPr>
            <w:rFonts w:ascii="Times New Roman" w:hAnsi="Times New Roman" w:cs="Times New Roman"/>
            <w:sz w:val="24"/>
            <w:szCs w:val="24"/>
          </w:rPr>
          <w:fldChar w:fldCharType="begin"/>
        </w:r>
        <w:r w:rsidRPr="005A0429">
          <w:rPr>
            <w:rFonts w:ascii="Times New Roman" w:hAnsi="Times New Roman" w:cs="Times New Roman"/>
            <w:sz w:val="24"/>
            <w:szCs w:val="24"/>
          </w:rPr>
          <w:instrText>PAGE   \* MERGEFORMAT</w:instrText>
        </w:r>
        <w:r w:rsidRPr="005A0429">
          <w:rPr>
            <w:rFonts w:ascii="Times New Roman" w:hAnsi="Times New Roman" w:cs="Times New Roman"/>
            <w:sz w:val="24"/>
            <w:szCs w:val="24"/>
          </w:rPr>
          <w:fldChar w:fldCharType="separate"/>
        </w:r>
        <w:r w:rsidR="002A76EF">
          <w:rPr>
            <w:rFonts w:ascii="Times New Roman" w:hAnsi="Times New Roman" w:cs="Times New Roman"/>
            <w:noProof/>
            <w:sz w:val="24"/>
            <w:szCs w:val="24"/>
          </w:rPr>
          <w:t>7</w:t>
        </w:r>
        <w:r w:rsidRPr="005A0429">
          <w:rPr>
            <w:rFonts w:ascii="Times New Roman" w:hAnsi="Times New Roman" w:cs="Times New Roman"/>
            <w:sz w:val="24"/>
            <w:szCs w:val="24"/>
          </w:rPr>
          <w:fldChar w:fldCharType="end"/>
        </w:r>
      </w:p>
    </w:sdtContent>
  </w:sdt>
  <w:p w14:paraId="41C8247E" w14:textId="77777777" w:rsidR="00734ED9" w:rsidRDefault="00734ED9">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94808" w14:textId="77777777" w:rsidR="00E842F0" w:rsidRDefault="00E842F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F859C" w14:textId="77777777" w:rsidR="007532E7" w:rsidRDefault="007532E7" w:rsidP="009F1D11">
      <w:pPr>
        <w:spacing w:after="0" w:line="240" w:lineRule="auto"/>
      </w:pPr>
      <w:r>
        <w:separator/>
      </w:r>
    </w:p>
  </w:footnote>
  <w:footnote w:type="continuationSeparator" w:id="0">
    <w:p w14:paraId="4EAD94DD" w14:textId="77777777" w:rsidR="007532E7" w:rsidRDefault="007532E7" w:rsidP="009F1D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428AF9" w14:textId="77777777" w:rsidR="00E842F0" w:rsidRDefault="00E842F0">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468172" w14:textId="77777777" w:rsidR="00E842F0" w:rsidRDefault="00E842F0">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5BC36" w14:textId="77777777" w:rsidR="00E842F0" w:rsidRDefault="00E842F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B53BE"/>
    <w:multiLevelType w:val="multilevel"/>
    <w:tmpl w:val="D4B828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405C4"/>
    <w:multiLevelType w:val="hybridMultilevel"/>
    <w:tmpl w:val="85942838"/>
    <w:lvl w:ilvl="0" w:tplc="8F461AE0">
      <w:start w:val="7"/>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2" w15:restartNumberingAfterBreak="0">
    <w:nsid w:val="0FF96FCE"/>
    <w:multiLevelType w:val="multilevel"/>
    <w:tmpl w:val="16AE883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
      </w:rPr>
    </w:lvl>
    <w:lvl w:ilvl="1">
      <w:start w:val="3"/>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5DE2D11"/>
    <w:multiLevelType w:val="hybridMultilevel"/>
    <w:tmpl w:val="86CCD4EA"/>
    <w:lvl w:ilvl="0" w:tplc="6DAE297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381E94"/>
    <w:multiLevelType w:val="multilevel"/>
    <w:tmpl w:val="BC4C3862"/>
    <w:lvl w:ilvl="0">
      <w:start w:val="1"/>
      <w:numFmt w:val="decimal"/>
      <w:lvlText w:val="5.%1."/>
      <w:lvlJc w:val="left"/>
      <w:rPr>
        <w:rFonts w:ascii="Times New Roman" w:eastAsia="Times New Roman" w:hAnsi="Times New Roman" w:cs="Times New Roman"/>
        <w:b/>
        <w:bCs w:val="0"/>
        <w:i w:val="0"/>
        <w:iCs w:val="0"/>
        <w:smallCaps w:val="0"/>
        <w:strike w:val="0"/>
        <w:color w:val="000000"/>
        <w:spacing w:val="0"/>
        <w:w w:val="100"/>
        <w:position w:val="0"/>
        <w:sz w:val="26"/>
        <w:szCs w:val="26"/>
        <w:u w:val="none"/>
        <w:lang w:val="ru"/>
      </w:rPr>
    </w:lvl>
    <w:lvl w:ilvl="1">
      <w:start w:val="7"/>
      <w:numFmt w:val="decimal"/>
      <w:lvlText w:val="%2."/>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2">
      <w:start w:val="1"/>
      <w:numFmt w:val="decimal"/>
      <w:lvlText w:val="%3."/>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3">
      <w:start w:val="7"/>
      <w:numFmt w:val="decimal"/>
      <w:lvlText w:val="%4."/>
      <w:lvlJc w:val="left"/>
      <w:rPr>
        <w:rFonts w:ascii="Times New Roman" w:eastAsia="Times New Roman" w:hAnsi="Times New Roman" w:cs="Times New Roman"/>
        <w:b/>
        <w:bCs/>
        <w:i w:val="0"/>
        <w:iCs w:val="0"/>
        <w:smallCaps w:val="0"/>
        <w:strike w:val="0"/>
        <w:color w:val="000000"/>
        <w:spacing w:val="10"/>
        <w:w w:val="100"/>
        <w:position w:val="0"/>
        <w:sz w:val="26"/>
        <w:szCs w:val="26"/>
        <w:u w:val="none"/>
        <w:lang w:val="ru"/>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BB9448D"/>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EC47B93"/>
    <w:multiLevelType w:val="multilevel"/>
    <w:tmpl w:val="0EA6458E"/>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7" w15:restartNumberingAfterBreak="0">
    <w:nsid w:val="2B702A7A"/>
    <w:multiLevelType w:val="hybridMultilevel"/>
    <w:tmpl w:val="CD7A4FF8"/>
    <w:lvl w:ilvl="0" w:tplc="8C86814C">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8B7194"/>
    <w:multiLevelType w:val="multilevel"/>
    <w:tmpl w:val="7DD6E5AC"/>
    <w:lvl w:ilvl="0">
      <w:start w:val="1"/>
      <w:numFmt w:val="decimal"/>
      <w:lvlText w:val="%1."/>
      <w:lvlJc w:val="left"/>
      <w:pPr>
        <w:ind w:left="643" w:hanging="360"/>
      </w:pPr>
    </w:lvl>
    <w:lvl w:ilvl="1">
      <w:start w:val="4"/>
      <w:numFmt w:val="decimal"/>
      <w:isLgl/>
      <w:lvlText w:val="%1.%2"/>
      <w:lvlJc w:val="left"/>
      <w:pPr>
        <w:ind w:left="1084" w:hanging="37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9" w15:restartNumberingAfterBreak="0">
    <w:nsid w:val="2F227177"/>
    <w:multiLevelType w:val="hybridMultilevel"/>
    <w:tmpl w:val="B6660B22"/>
    <w:lvl w:ilvl="0" w:tplc="D36A2D78">
      <w:start w:val="9"/>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0" w15:restartNumberingAfterBreak="0">
    <w:nsid w:val="30573D83"/>
    <w:multiLevelType w:val="hybridMultilevel"/>
    <w:tmpl w:val="C01EE5AC"/>
    <w:lvl w:ilvl="0" w:tplc="75BAE542">
      <w:start w:val="1"/>
      <w:numFmt w:val="decimal"/>
      <w:lvlText w:val="%1."/>
      <w:lvlJc w:val="left"/>
      <w:pPr>
        <w:ind w:left="1853" w:hanging="43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E3945B4"/>
    <w:multiLevelType w:val="multilevel"/>
    <w:tmpl w:val="A4920414"/>
    <w:lvl w:ilvl="0">
      <w:start w:val="1"/>
      <w:numFmt w:val="bullet"/>
      <w:lvlText w:val="•"/>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07B78C8"/>
    <w:multiLevelType w:val="hybridMultilevel"/>
    <w:tmpl w:val="D39222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8842A0B"/>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F1B1160"/>
    <w:multiLevelType w:val="multilevel"/>
    <w:tmpl w:val="AC501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1F60231"/>
    <w:multiLevelType w:val="hybridMultilevel"/>
    <w:tmpl w:val="7F32293C"/>
    <w:lvl w:ilvl="0" w:tplc="258E2342">
      <w:start w:val="1"/>
      <w:numFmt w:val="decimal"/>
      <w:lvlText w:val="%1."/>
      <w:lvlJc w:val="left"/>
      <w:pPr>
        <w:ind w:left="5747" w:hanging="360"/>
      </w:pPr>
      <w:rPr>
        <w:b w:val="0"/>
      </w:rPr>
    </w:lvl>
    <w:lvl w:ilvl="1" w:tplc="04190019" w:tentative="1">
      <w:start w:val="1"/>
      <w:numFmt w:val="lowerLetter"/>
      <w:lvlText w:val="%2."/>
      <w:lvlJc w:val="left"/>
      <w:pPr>
        <w:ind w:left="5834" w:hanging="360"/>
      </w:pPr>
    </w:lvl>
    <w:lvl w:ilvl="2" w:tplc="0419001B" w:tentative="1">
      <w:start w:val="1"/>
      <w:numFmt w:val="lowerRoman"/>
      <w:lvlText w:val="%3."/>
      <w:lvlJc w:val="right"/>
      <w:pPr>
        <w:ind w:left="6554" w:hanging="180"/>
      </w:pPr>
    </w:lvl>
    <w:lvl w:ilvl="3" w:tplc="0419000F" w:tentative="1">
      <w:start w:val="1"/>
      <w:numFmt w:val="decimal"/>
      <w:lvlText w:val="%4."/>
      <w:lvlJc w:val="left"/>
      <w:pPr>
        <w:ind w:left="7274" w:hanging="360"/>
      </w:pPr>
    </w:lvl>
    <w:lvl w:ilvl="4" w:tplc="04190019" w:tentative="1">
      <w:start w:val="1"/>
      <w:numFmt w:val="lowerLetter"/>
      <w:lvlText w:val="%5."/>
      <w:lvlJc w:val="left"/>
      <w:pPr>
        <w:ind w:left="7994" w:hanging="360"/>
      </w:pPr>
    </w:lvl>
    <w:lvl w:ilvl="5" w:tplc="0419001B" w:tentative="1">
      <w:start w:val="1"/>
      <w:numFmt w:val="lowerRoman"/>
      <w:lvlText w:val="%6."/>
      <w:lvlJc w:val="right"/>
      <w:pPr>
        <w:ind w:left="8714" w:hanging="180"/>
      </w:pPr>
    </w:lvl>
    <w:lvl w:ilvl="6" w:tplc="0419000F" w:tentative="1">
      <w:start w:val="1"/>
      <w:numFmt w:val="decimal"/>
      <w:lvlText w:val="%7."/>
      <w:lvlJc w:val="left"/>
      <w:pPr>
        <w:ind w:left="9434" w:hanging="360"/>
      </w:pPr>
    </w:lvl>
    <w:lvl w:ilvl="7" w:tplc="04190019" w:tentative="1">
      <w:start w:val="1"/>
      <w:numFmt w:val="lowerLetter"/>
      <w:lvlText w:val="%8."/>
      <w:lvlJc w:val="left"/>
      <w:pPr>
        <w:ind w:left="10154" w:hanging="360"/>
      </w:pPr>
    </w:lvl>
    <w:lvl w:ilvl="8" w:tplc="0419001B" w:tentative="1">
      <w:start w:val="1"/>
      <w:numFmt w:val="lowerRoman"/>
      <w:lvlText w:val="%9."/>
      <w:lvlJc w:val="right"/>
      <w:pPr>
        <w:ind w:left="10874" w:hanging="180"/>
      </w:pPr>
    </w:lvl>
  </w:abstractNum>
  <w:abstractNum w:abstractNumId="16" w15:restartNumberingAfterBreak="0">
    <w:nsid w:val="59BE0940"/>
    <w:multiLevelType w:val="multilevel"/>
    <w:tmpl w:val="2BB29BDA"/>
    <w:lvl w:ilvl="0">
      <w:start w:val="1"/>
      <w:numFmt w:val="decimal"/>
      <w:lvlText w:val="%1."/>
      <w:lvlJc w:val="left"/>
      <w:rPr>
        <w:rFonts w:ascii="Times New Roman" w:eastAsia="Times New Roman" w:hAnsi="Times New Roman" w:cs="Times New Roman"/>
        <w:b/>
        <w:bCs/>
        <w:i w:val="0"/>
        <w:iCs w:val="0"/>
        <w:smallCaps w:val="0"/>
        <w:strike w:val="0"/>
        <w:color w:val="000000"/>
        <w:spacing w:val="-1"/>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59D63DD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60A90FA1"/>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64694BC6"/>
    <w:multiLevelType w:val="hybridMultilevel"/>
    <w:tmpl w:val="61100A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78440B2F"/>
    <w:multiLevelType w:val="multilevel"/>
    <w:tmpl w:val="12F215E4"/>
    <w:lvl w:ilvl="0">
      <w:start w:val="1"/>
      <w:numFmt w:val="decimal"/>
      <w:lvlText w:val="%1."/>
      <w:lvlJc w:val="left"/>
      <w:pPr>
        <w:ind w:left="360" w:hanging="360"/>
      </w:pPr>
      <w:rPr>
        <w:rFonts w:eastAsia="SimSun" w:hint="default"/>
        <w:color w:val="000000"/>
      </w:rPr>
    </w:lvl>
    <w:lvl w:ilvl="1">
      <w:start w:val="2"/>
      <w:numFmt w:val="decimal"/>
      <w:isLgl/>
      <w:lvlText w:val="%1.%2"/>
      <w:lvlJc w:val="left"/>
      <w:pPr>
        <w:ind w:left="1080" w:hanging="720"/>
      </w:pPr>
      <w:rPr>
        <w:rFonts w:eastAsia="Arial Unicode MS" w:hint="default"/>
        <w:b w:val="0"/>
        <w:sz w:val="28"/>
      </w:rPr>
    </w:lvl>
    <w:lvl w:ilvl="2">
      <w:start w:val="1"/>
      <w:numFmt w:val="decimal"/>
      <w:isLgl/>
      <w:lvlText w:val="%1.%2.%3"/>
      <w:lvlJc w:val="left"/>
      <w:pPr>
        <w:ind w:left="1440" w:hanging="720"/>
      </w:pPr>
      <w:rPr>
        <w:rFonts w:eastAsia="Arial Unicode MS" w:hint="default"/>
        <w:b w:val="0"/>
        <w:sz w:val="28"/>
      </w:rPr>
    </w:lvl>
    <w:lvl w:ilvl="3">
      <w:start w:val="1"/>
      <w:numFmt w:val="decimal"/>
      <w:isLgl/>
      <w:lvlText w:val="%1.%2.%3.%4"/>
      <w:lvlJc w:val="left"/>
      <w:pPr>
        <w:ind w:left="2160" w:hanging="1080"/>
      </w:pPr>
      <w:rPr>
        <w:rFonts w:eastAsia="Arial Unicode MS" w:hint="default"/>
        <w:b w:val="0"/>
        <w:sz w:val="28"/>
      </w:rPr>
    </w:lvl>
    <w:lvl w:ilvl="4">
      <w:start w:val="1"/>
      <w:numFmt w:val="decimal"/>
      <w:isLgl/>
      <w:lvlText w:val="%1.%2.%3.%4.%5"/>
      <w:lvlJc w:val="left"/>
      <w:pPr>
        <w:ind w:left="2880" w:hanging="1440"/>
      </w:pPr>
      <w:rPr>
        <w:rFonts w:eastAsia="Arial Unicode MS" w:hint="default"/>
        <w:b w:val="0"/>
        <w:sz w:val="28"/>
      </w:rPr>
    </w:lvl>
    <w:lvl w:ilvl="5">
      <w:start w:val="1"/>
      <w:numFmt w:val="decimal"/>
      <w:isLgl/>
      <w:lvlText w:val="%1.%2.%3.%4.%5.%6"/>
      <w:lvlJc w:val="left"/>
      <w:pPr>
        <w:ind w:left="3600" w:hanging="1800"/>
      </w:pPr>
      <w:rPr>
        <w:rFonts w:eastAsia="Arial Unicode MS" w:hint="default"/>
        <w:b w:val="0"/>
        <w:sz w:val="28"/>
      </w:rPr>
    </w:lvl>
    <w:lvl w:ilvl="6">
      <w:start w:val="1"/>
      <w:numFmt w:val="decimal"/>
      <w:isLgl/>
      <w:lvlText w:val="%1.%2.%3.%4.%5.%6.%7"/>
      <w:lvlJc w:val="left"/>
      <w:pPr>
        <w:ind w:left="3960" w:hanging="1800"/>
      </w:pPr>
      <w:rPr>
        <w:rFonts w:eastAsia="Arial Unicode MS" w:hint="default"/>
        <w:b w:val="0"/>
        <w:sz w:val="28"/>
      </w:rPr>
    </w:lvl>
    <w:lvl w:ilvl="7">
      <w:start w:val="1"/>
      <w:numFmt w:val="decimal"/>
      <w:isLgl/>
      <w:lvlText w:val="%1.%2.%3.%4.%5.%6.%7.%8"/>
      <w:lvlJc w:val="left"/>
      <w:pPr>
        <w:ind w:left="4680" w:hanging="2160"/>
      </w:pPr>
      <w:rPr>
        <w:rFonts w:eastAsia="Arial Unicode MS" w:hint="default"/>
        <w:b w:val="0"/>
        <w:sz w:val="28"/>
      </w:rPr>
    </w:lvl>
    <w:lvl w:ilvl="8">
      <w:start w:val="1"/>
      <w:numFmt w:val="decimal"/>
      <w:isLgl/>
      <w:lvlText w:val="%1.%2.%3.%4.%5.%6.%7.%8.%9"/>
      <w:lvlJc w:val="left"/>
      <w:pPr>
        <w:ind w:left="5400" w:hanging="2520"/>
      </w:pPr>
      <w:rPr>
        <w:rFonts w:eastAsia="Arial Unicode MS" w:hint="default"/>
        <w:b w:val="0"/>
        <w:sz w:val="28"/>
      </w:rPr>
    </w:lvl>
  </w:abstractNum>
  <w:num w:numId="1">
    <w:abstractNumId w:val="11"/>
  </w:num>
  <w:num w:numId="2">
    <w:abstractNumId w:val="16"/>
  </w:num>
  <w:num w:numId="3">
    <w:abstractNumId w:val="1"/>
  </w:num>
  <w:num w:numId="4">
    <w:abstractNumId w:val="9"/>
  </w:num>
  <w:num w:numId="5">
    <w:abstractNumId w:val="5"/>
  </w:num>
  <w:num w:numId="6">
    <w:abstractNumId w:val="12"/>
  </w:num>
  <w:num w:numId="7">
    <w:abstractNumId w:val="7"/>
  </w:num>
  <w:num w:numId="8">
    <w:abstractNumId w:val="10"/>
  </w:num>
  <w:num w:numId="9">
    <w:abstractNumId w:val="19"/>
  </w:num>
  <w:num w:numId="10">
    <w:abstractNumId w:val="20"/>
  </w:num>
  <w:num w:numId="11">
    <w:abstractNumId w:val="2"/>
  </w:num>
  <w:num w:numId="12">
    <w:abstractNumId w:val="8"/>
  </w:num>
  <w:num w:numId="13">
    <w:abstractNumId w:val="6"/>
  </w:num>
  <w:num w:numId="14">
    <w:abstractNumId w:val="4"/>
  </w:num>
  <w:num w:numId="15">
    <w:abstractNumId w:val="15"/>
  </w:num>
  <w:num w:numId="16">
    <w:abstractNumId w:val="0"/>
  </w:num>
  <w:num w:numId="17">
    <w:abstractNumId w:val="14"/>
  </w:num>
  <w:num w:numId="18">
    <w:abstractNumId w:val="3"/>
  </w:num>
  <w:num w:numId="19">
    <w:abstractNumId w:val="17"/>
  </w:num>
  <w:num w:numId="20">
    <w:abstractNumId w:val="13"/>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59F0"/>
    <w:rsid w:val="00001431"/>
    <w:rsid w:val="00001B81"/>
    <w:rsid w:val="000021C6"/>
    <w:rsid w:val="00004D48"/>
    <w:rsid w:val="00005029"/>
    <w:rsid w:val="0000510B"/>
    <w:rsid w:val="000053C6"/>
    <w:rsid w:val="00006E5E"/>
    <w:rsid w:val="000070A2"/>
    <w:rsid w:val="00007107"/>
    <w:rsid w:val="000071F3"/>
    <w:rsid w:val="000079F8"/>
    <w:rsid w:val="000106AF"/>
    <w:rsid w:val="00010CD1"/>
    <w:rsid w:val="00011105"/>
    <w:rsid w:val="000119FC"/>
    <w:rsid w:val="00011A4C"/>
    <w:rsid w:val="000128BA"/>
    <w:rsid w:val="00012C56"/>
    <w:rsid w:val="00015F20"/>
    <w:rsid w:val="00016288"/>
    <w:rsid w:val="000164D8"/>
    <w:rsid w:val="000165C2"/>
    <w:rsid w:val="00017051"/>
    <w:rsid w:val="00017C25"/>
    <w:rsid w:val="00017C56"/>
    <w:rsid w:val="00017D14"/>
    <w:rsid w:val="000208DE"/>
    <w:rsid w:val="00021174"/>
    <w:rsid w:val="00021D03"/>
    <w:rsid w:val="0002326B"/>
    <w:rsid w:val="000233C0"/>
    <w:rsid w:val="000235AF"/>
    <w:rsid w:val="000255B7"/>
    <w:rsid w:val="00025ECA"/>
    <w:rsid w:val="00026052"/>
    <w:rsid w:val="00030AD3"/>
    <w:rsid w:val="00030F24"/>
    <w:rsid w:val="00031124"/>
    <w:rsid w:val="000312CF"/>
    <w:rsid w:val="0003154A"/>
    <w:rsid w:val="0003167C"/>
    <w:rsid w:val="00031A7D"/>
    <w:rsid w:val="00031DD6"/>
    <w:rsid w:val="00032553"/>
    <w:rsid w:val="000340DB"/>
    <w:rsid w:val="0003571F"/>
    <w:rsid w:val="000357C1"/>
    <w:rsid w:val="00035D58"/>
    <w:rsid w:val="00036BFF"/>
    <w:rsid w:val="00036CC4"/>
    <w:rsid w:val="00036E53"/>
    <w:rsid w:val="00037233"/>
    <w:rsid w:val="00037307"/>
    <w:rsid w:val="000374D5"/>
    <w:rsid w:val="00037AC6"/>
    <w:rsid w:val="00037D3E"/>
    <w:rsid w:val="0004072C"/>
    <w:rsid w:val="0004179F"/>
    <w:rsid w:val="00041965"/>
    <w:rsid w:val="00041C70"/>
    <w:rsid w:val="00041F51"/>
    <w:rsid w:val="00042083"/>
    <w:rsid w:val="00042221"/>
    <w:rsid w:val="000430CA"/>
    <w:rsid w:val="0004396A"/>
    <w:rsid w:val="000445B6"/>
    <w:rsid w:val="00044A26"/>
    <w:rsid w:val="00045C3A"/>
    <w:rsid w:val="000461B0"/>
    <w:rsid w:val="000471C3"/>
    <w:rsid w:val="0004757D"/>
    <w:rsid w:val="00047601"/>
    <w:rsid w:val="00047AB6"/>
    <w:rsid w:val="00047D52"/>
    <w:rsid w:val="000506FC"/>
    <w:rsid w:val="00050F92"/>
    <w:rsid w:val="0005126B"/>
    <w:rsid w:val="00051307"/>
    <w:rsid w:val="00051786"/>
    <w:rsid w:val="00052F9D"/>
    <w:rsid w:val="00054078"/>
    <w:rsid w:val="00054EDE"/>
    <w:rsid w:val="00055EFD"/>
    <w:rsid w:val="0005617E"/>
    <w:rsid w:val="000608DC"/>
    <w:rsid w:val="00060C0D"/>
    <w:rsid w:val="000621C5"/>
    <w:rsid w:val="000630C3"/>
    <w:rsid w:val="000636DC"/>
    <w:rsid w:val="00064448"/>
    <w:rsid w:val="0006474E"/>
    <w:rsid w:val="0006758B"/>
    <w:rsid w:val="0007043D"/>
    <w:rsid w:val="00070C7E"/>
    <w:rsid w:val="000720A2"/>
    <w:rsid w:val="00072C28"/>
    <w:rsid w:val="0007315B"/>
    <w:rsid w:val="00073E29"/>
    <w:rsid w:val="00073F99"/>
    <w:rsid w:val="00074E91"/>
    <w:rsid w:val="00074F49"/>
    <w:rsid w:val="0007540B"/>
    <w:rsid w:val="000766FA"/>
    <w:rsid w:val="00076B2B"/>
    <w:rsid w:val="00077870"/>
    <w:rsid w:val="00077978"/>
    <w:rsid w:val="00077EBA"/>
    <w:rsid w:val="000800FE"/>
    <w:rsid w:val="00082548"/>
    <w:rsid w:val="00082F7F"/>
    <w:rsid w:val="00082F90"/>
    <w:rsid w:val="00083B02"/>
    <w:rsid w:val="00083BC3"/>
    <w:rsid w:val="00090587"/>
    <w:rsid w:val="00090810"/>
    <w:rsid w:val="000913A2"/>
    <w:rsid w:val="00091414"/>
    <w:rsid w:val="000928D0"/>
    <w:rsid w:val="00092B8A"/>
    <w:rsid w:val="00094D73"/>
    <w:rsid w:val="000963C8"/>
    <w:rsid w:val="00096D12"/>
    <w:rsid w:val="000A2FC1"/>
    <w:rsid w:val="000A49C9"/>
    <w:rsid w:val="000A4B26"/>
    <w:rsid w:val="000A4F96"/>
    <w:rsid w:val="000A5CCF"/>
    <w:rsid w:val="000A633E"/>
    <w:rsid w:val="000A6C3F"/>
    <w:rsid w:val="000A752F"/>
    <w:rsid w:val="000B03D7"/>
    <w:rsid w:val="000B06EB"/>
    <w:rsid w:val="000B0B5D"/>
    <w:rsid w:val="000B0C2D"/>
    <w:rsid w:val="000B0E9B"/>
    <w:rsid w:val="000B1224"/>
    <w:rsid w:val="000B294C"/>
    <w:rsid w:val="000B3C2F"/>
    <w:rsid w:val="000B5413"/>
    <w:rsid w:val="000B5C54"/>
    <w:rsid w:val="000B5C82"/>
    <w:rsid w:val="000B6654"/>
    <w:rsid w:val="000B7D46"/>
    <w:rsid w:val="000C1188"/>
    <w:rsid w:val="000C27A6"/>
    <w:rsid w:val="000C43FC"/>
    <w:rsid w:val="000C470C"/>
    <w:rsid w:val="000C5AA8"/>
    <w:rsid w:val="000C6C0A"/>
    <w:rsid w:val="000D00EA"/>
    <w:rsid w:val="000D02A4"/>
    <w:rsid w:val="000D1922"/>
    <w:rsid w:val="000D285B"/>
    <w:rsid w:val="000D46D8"/>
    <w:rsid w:val="000D61F4"/>
    <w:rsid w:val="000D6C2F"/>
    <w:rsid w:val="000D7CED"/>
    <w:rsid w:val="000E0285"/>
    <w:rsid w:val="000E1D75"/>
    <w:rsid w:val="000E295F"/>
    <w:rsid w:val="000E32F8"/>
    <w:rsid w:val="000E34B0"/>
    <w:rsid w:val="000E3584"/>
    <w:rsid w:val="000E48B6"/>
    <w:rsid w:val="000E691F"/>
    <w:rsid w:val="000E6BAA"/>
    <w:rsid w:val="000E7982"/>
    <w:rsid w:val="000F0100"/>
    <w:rsid w:val="000F1C47"/>
    <w:rsid w:val="000F1FE1"/>
    <w:rsid w:val="000F3718"/>
    <w:rsid w:val="000F44D2"/>
    <w:rsid w:val="000F62B2"/>
    <w:rsid w:val="000F7376"/>
    <w:rsid w:val="000F7DB5"/>
    <w:rsid w:val="00100389"/>
    <w:rsid w:val="00100A8B"/>
    <w:rsid w:val="00101284"/>
    <w:rsid w:val="001022CF"/>
    <w:rsid w:val="001038FF"/>
    <w:rsid w:val="00104B0E"/>
    <w:rsid w:val="001052F8"/>
    <w:rsid w:val="00105748"/>
    <w:rsid w:val="00105A24"/>
    <w:rsid w:val="00107932"/>
    <w:rsid w:val="0011057F"/>
    <w:rsid w:val="001108A8"/>
    <w:rsid w:val="00110E26"/>
    <w:rsid w:val="001127E1"/>
    <w:rsid w:val="00112E23"/>
    <w:rsid w:val="00113391"/>
    <w:rsid w:val="0011392B"/>
    <w:rsid w:val="00113A87"/>
    <w:rsid w:val="00113E06"/>
    <w:rsid w:val="001149D3"/>
    <w:rsid w:val="001149E7"/>
    <w:rsid w:val="00114AB5"/>
    <w:rsid w:val="00115E75"/>
    <w:rsid w:val="00116BE7"/>
    <w:rsid w:val="00117AAE"/>
    <w:rsid w:val="00117EA7"/>
    <w:rsid w:val="00120022"/>
    <w:rsid w:val="0012093E"/>
    <w:rsid w:val="00120BA1"/>
    <w:rsid w:val="0012316E"/>
    <w:rsid w:val="00124790"/>
    <w:rsid w:val="001251C9"/>
    <w:rsid w:val="00131370"/>
    <w:rsid w:val="00131A83"/>
    <w:rsid w:val="00134BDD"/>
    <w:rsid w:val="00134C0F"/>
    <w:rsid w:val="0013582F"/>
    <w:rsid w:val="0013592F"/>
    <w:rsid w:val="00136058"/>
    <w:rsid w:val="001361BB"/>
    <w:rsid w:val="001373B0"/>
    <w:rsid w:val="001404B1"/>
    <w:rsid w:val="001409A6"/>
    <w:rsid w:val="00141207"/>
    <w:rsid w:val="00141527"/>
    <w:rsid w:val="00141A01"/>
    <w:rsid w:val="00141BE3"/>
    <w:rsid w:val="001448CC"/>
    <w:rsid w:val="00144AED"/>
    <w:rsid w:val="00147273"/>
    <w:rsid w:val="001514E9"/>
    <w:rsid w:val="0015262F"/>
    <w:rsid w:val="001526F9"/>
    <w:rsid w:val="00153120"/>
    <w:rsid w:val="00153179"/>
    <w:rsid w:val="001536B2"/>
    <w:rsid w:val="0015420C"/>
    <w:rsid w:val="00154D29"/>
    <w:rsid w:val="00155C42"/>
    <w:rsid w:val="0015766E"/>
    <w:rsid w:val="00161144"/>
    <w:rsid w:val="00162B50"/>
    <w:rsid w:val="001634CE"/>
    <w:rsid w:val="001641C7"/>
    <w:rsid w:val="00164242"/>
    <w:rsid w:val="0016465B"/>
    <w:rsid w:val="00164D7E"/>
    <w:rsid w:val="00165EB0"/>
    <w:rsid w:val="001667BA"/>
    <w:rsid w:val="00167C0E"/>
    <w:rsid w:val="00170CD9"/>
    <w:rsid w:val="00170EB3"/>
    <w:rsid w:val="001726FA"/>
    <w:rsid w:val="001748CB"/>
    <w:rsid w:val="0017506E"/>
    <w:rsid w:val="00175581"/>
    <w:rsid w:val="00175D99"/>
    <w:rsid w:val="00177254"/>
    <w:rsid w:val="0017751B"/>
    <w:rsid w:val="00180036"/>
    <w:rsid w:val="00180895"/>
    <w:rsid w:val="001809B3"/>
    <w:rsid w:val="00181360"/>
    <w:rsid w:val="00182299"/>
    <w:rsid w:val="001831B0"/>
    <w:rsid w:val="00185C23"/>
    <w:rsid w:val="00185C42"/>
    <w:rsid w:val="001862E9"/>
    <w:rsid w:val="00186B30"/>
    <w:rsid w:val="001870EF"/>
    <w:rsid w:val="00187686"/>
    <w:rsid w:val="001878B5"/>
    <w:rsid w:val="0018795C"/>
    <w:rsid w:val="00187D8E"/>
    <w:rsid w:val="00192368"/>
    <w:rsid w:val="00192BE6"/>
    <w:rsid w:val="0019317D"/>
    <w:rsid w:val="0019457C"/>
    <w:rsid w:val="001947B7"/>
    <w:rsid w:val="00195DBD"/>
    <w:rsid w:val="00196235"/>
    <w:rsid w:val="0019667E"/>
    <w:rsid w:val="00196897"/>
    <w:rsid w:val="001A08FC"/>
    <w:rsid w:val="001A0CB6"/>
    <w:rsid w:val="001A1AC2"/>
    <w:rsid w:val="001A276D"/>
    <w:rsid w:val="001A3C92"/>
    <w:rsid w:val="001A4463"/>
    <w:rsid w:val="001A4A89"/>
    <w:rsid w:val="001A510D"/>
    <w:rsid w:val="001A547D"/>
    <w:rsid w:val="001A7AF4"/>
    <w:rsid w:val="001B0FDB"/>
    <w:rsid w:val="001B130A"/>
    <w:rsid w:val="001B1594"/>
    <w:rsid w:val="001B1683"/>
    <w:rsid w:val="001B2926"/>
    <w:rsid w:val="001B2F6A"/>
    <w:rsid w:val="001B4D6F"/>
    <w:rsid w:val="001B57A0"/>
    <w:rsid w:val="001B709E"/>
    <w:rsid w:val="001C276B"/>
    <w:rsid w:val="001C2DB1"/>
    <w:rsid w:val="001C3CFB"/>
    <w:rsid w:val="001C444E"/>
    <w:rsid w:val="001C53B2"/>
    <w:rsid w:val="001C53C8"/>
    <w:rsid w:val="001C65AF"/>
    <w:rsid w:val="001C6A65"/>
    <w:rsid w:val="001C6FBD"/>
    <w:rsid w:val="001C7351"/>
    <w:rsid w:val="001C7743"/>
    <w:rsid w:val="001D106E"/>
    <w:rsid w:val="001D1FEC"/>
    <w:rsid w:val="001D20F8"/>
    <w:rsid w:val="001D22EA"/>
    <w:rsid w:val="001D2735"/>
    <w:rsid w:val="001D2DC2"/>
    <w:rsid w:val="001D3964"/>
    <w:rsid w:val="001D41B7"/>
    <w:rsid w:val="001D499A"/>
    <w:rsid w:val="001D4F13"/>
    <w:rsid w:val="001D5A20"/>
    <w:rsid w:val="001D5B96"/>
    <w:rsid w:val="001D6848"/>
    <w:rsid w:val="001E1103"/>
    <w:rsid w:val="001E1D25"/>
    <w:rsid w:val="001E414F"/>
    <w:rsid w:val="001E48B6"/>
    <w:rsid w:val="001E4C4D"/>
    <w:rsid w:val="001E60FA"/>
    <w:rsid w:val="001E680D"/>
    <w:rsid w:val="001E7451"/>
    <w:rsid w:val="001F06A9"/>
    <w:rsid w:val="001F0A1D"/>
    <w:rsid w:val="001F11DA"/>
    <w:rsid w:val="001F2C1F"/>
    <w:rsid w:val="001F30FB"/>
    <w:rsid w:val="001F31B8"/>
    <w:rsid w:val="001F3BAF"/>
    <w:rsid w:val="001F3F14"/>
    <w:rsid w:val="001F4211"/>
    <w:rsid w:val="001F4C6C"/>
    <w:rsid w:val="001F55C9"/>
    <w:rsid w:val="001F61D0"/>
    <w:rsid w:val="001F6D84"/>
    <w:rsid w:val="002009DB"/>
    <w:rsid w:val="00202405"/>
    <w:rsid w:val="0020322A"/>
    <w:rsid w:val="0020447D"/>
    <w:rsid w:val="00204583"/>
    <w:rsid w:val="00204921"/>
    <w:rsid w:val="0021086F"/>
    <w:rsid w:val="00210CB9"/>
    <w:rsid w:val="002129B7"/>
    <w:rsid w:val="00212A1B"/>
    <w:rsid w:val="00213B99"/>
    <w:rsid w:val="00214A40"/>
    <w:rsid w:val="00216CC7"/>
    <w:rsid w:val="0021783E"/>
    <w:rsid w:val="00220342"/>
    <w:rsid w:val="00221348"/>
    <w:rsid w:val="00221D1D"/>
    <w:rsid w:val="00222A1D"/>
    <w:rsid w:val="002232B9"/>
    <w:rsid w:val="00232AE1"/>
    <w:rsid w:val="00235635"/>
    <w:rsid w:val="00236039"/>
    <w:rsid w:val="0023605D"/>
    <w:rsid w:val="00240832"/>
    <w:rsid w:val="00240F03"/>
    <w:rsid w:val="002416E0"/>
    <w:rsid w:val="00242E80"/>
    <w:rsid w:val="002435B0"/>
    <w:rsid w:val="0024460D"/>
    <w:rsid w:val="00244DB6"/>
    <w:rsid w:val="00246E76"/>
    <w:rsid w:val="002505E4"/>
    <w:rsid w:val="00250D77"/>
    <w:rsid w:val="00250F59"/>
    <w:rsid w:val="002539D6"/>
    <w:rsid w:val="00253E9D"/>
    <w:rsid w:val="00254C0C"/>
    <w:rsid w:val="00255213"/>
    <w:rsid w:val="00255A60"/>
    <w:rsid w:val="00256C16"/>
    <w:rsid w:val="002577A7"/>
    <w:rsid w:val="002601F1"/>
    <w:rsid w:val="0026084D"/>
    <w:rsid w:val="002608CD"/>
    <w:rsid w:val="00260D0C"/>
    <w:rsid w:val="00261D19"/>
    <w:rsid w:val="0026259F"/>
    <w:rsid w:val="002625EA"/>
    <w:rsid w:val="002630CA"/>
    <w:rsid w:val="00264853"/>
    <w:rsid w:val="00264C2B"/>
    <w:rsid w:val="00265F28"/>
    <w:rsid w:val="002668B3"/>
    <w:rsid w:val="00266ECC"/>
    <w:rsid w:val="00266F84"/>
    <w:rsid w:val="00267108"/>
    <w:rsid w:val="0027019D"/>
    <w:rsid w:val="002729A6"/>
    <w:rsid w:val="00272BAD"/>
    <w:rsid w:val="00274396"/>
    <w:rsid w:val="00275340"/>
    <w:rsid w:val="0027555A"/>
    <w:rsid w:val="00275825"/>
    <w:rsid w:val="00275EE1"/>
    <w:rsid w:val="00276746"/>
    <w:rsid w:val="00276AEA"/>
    <w:rsid w:val="00276B36"/>
    <w:rsid w:val="00276BC2"/>
    <w:rsid w:val="00276C36"/>
    <w:rsid w:val="00277375"/>
    <w:rsid w:val="00277E16"/>
    <w:rsid w:val="00280C6F"/>
    <w:rsid w:val="002821A0"/>
    <w:rsid w:val="002824CE"/>
    <w:rsid w:val="00282DDD"/>
    <w:rsid w:val="00283B23"/>
    <w:rsid w:val="00284112"/>
    <w:rsid w:val="002844B2"/>
    <w:rsid w:val="002851B9"/>
    <w:rsid w:val="002854A0"/>
    <w:rsid w:val="00287CFA"/>
    <w:rsid w:val="00290266"/>
    <w:rsid w:val="002911A2"/>
    <w:rsid w:val="0029121D"/>
    <w:rsid w:val="002925C2"/>
    <w:rsid w:val="0029306C"/>
    <w:rsid w:val="0029319B"/>
    <w:rsid w:val="0029321C"/>
    <w:rsid w:val="002935B6"/>
    <w:rsid w:val="0029389D"/>
    <w:rsid w:val="00294092"/>
    <w:rsid w:val="002945F0"/>
    <w:rsid w:val="0029614E"/>
    <w:rsid w:val="00297E4C"/>
    <w:rsid w:val="002A288C"/>
    <w:rsid w:val="002A2D78"/>
    <w:rsid w:val="002A76EF"/>
    <w:rsid w:val="002A7939"/>
    <w:rsid w:val="002B0130"/>
    <w:rsid w:val="002B03D6"/>
    <w:rsid w:val="002B0C20"/>
    <w:rsid w:val="002B0D95"/>
    <w:rsid w:val="002B0DCE"/>
    <w:rsid w:val="002B4493"/>
    <w:rsid w:val="002B4F95"/>
    <w:rsid w:val="002B5466"/>
    <w:rsid w:val="002B5E1B"/>
    <w:rsid w:val="002B5FBD"/>
    <w:rsid w:val="002B60E7"/>
    <w:rsid w:val="002B6627"/>
    <w:rsid w:val="002C0938"/>
    <w:rsid w:val="002C0DF9"/>
    <w:rsid w:val="002C13DB"/>
    <w:rsid w:val="002C2C7C"/>
    <w:rsid w:val="002C3306"/>
    <w:rsid w:val="002C461A"/>
    <w:rsid w:val="002C6EB2"/>
    <w:rsid w:val="002C756E"/>
    <w:rsid w:val="002D1CC7"/>
    <w:rsid w:val="002D22B4"/>
    <w:rsid w:val="002D31ED"/>
    <w:rsid w:val="002D36C0"/>
    <w:rsid w:val="002D6014"/>
    <w:rsid w:val="002D6044"/>
    <w:rsid w:val="002D7D2C"/>
    <w:rsid w:val="002E081B"/>
    <w:rsid w:val="002E4144"/>
    <w:rsid w:val="002E46D1"/>
    <w:rsid w:val="002E4F07"/>
    <w:rsid w:val="002E50EB"/>
    <w:rsid w:val="002E530A"/>
    <w:rsid w:val="002E6707"/>
    <w:rsid w:val="002E700C"/>
    <w:rsid w:val="002E75EF"/>
    <w:rsid w:val="002F0619"/>
    <w:rsid w:val="002F0D40"/>
    <w:rsid w:val="002F13C6"/>
    <w:rsid w:val="002F15C5"/>
    <w:rsid w:val="002F17CC"/>
    <w:rsid w:val="002F1A78"/>
    <w:rsid w:val="002F206B"/>
    <w:rsid w:val="002F2E32"/>
    <w:rsid w:val="002F32CB"/>
    <w:rsid w:val="002F3548"/>
    <w:rsid w:val="002F409E"/>
    <w:rsid w:val="002F453F"/>
    <w:rsid w:val="002F4B93"/>
    <w:rsid w:val="002F550E"/>
    <w:rsid w:val="002F56D2"/>
    <w:rsid w:val="002F5F5A"/>
    <w:rsid w:val="002F7980"/>
    <w:rsid w:val="002F7D2B"/>
    <w:rsid w:val="00300690"/>
    <w:rsid w:val="00300DA7"/>
    <w:rsid w:val="00300E55"/>
    <w:rsid w:val="003039A5"/>
    <w:rsid w:val="00304186"/>
    <w:rsid w:val="00304AD5"/>
    <w:rsid w:val="0030538F"/>
    <w:rsid w:val="00306A82"/>
    <w:rsid w:val="00306C98"/>
    <w:rsid w:val="00307EEC"/>
    <w:rsid w:val="00310796"/>
    <w:rsid w:val="00310F12"/>
    <w:rsid w:val="00311FE5"/>
    <w:rsid w:val="003121CE"/>
    <w:rsid w:val="00312AD2"/>
    <w:rsid w:val="0031365E"/>
    <w:rsid w:val="003142E5"/>
    <w:rsid w:val="003148FA"/>
    <w:rsid w:val="00314B88"/>
    <w:rsid w:val="00314CCF"/>
    <w:rsid w:val="00315004"/>
    <w:rsid w:val="00315D36"/>
    <w:rsid w:val="003165F1"/>
    <w:rsid w:val="00316B0D"/>
    <w:rsid w:val="00316B45"/>
    <w:rsid w:val="003171E3"/>
    <w:rsid w:val="00317DA2"/>
    <w:rsid w:val="00317F50"/>
    <w:rsid w:val="0032112B"/>
    <w:rsid w:val="00321180"/>
    <w:rsid w:val="00322AA7"/>
    <w:rsid w:val="00323090"/>
    <w:rsid w:val="00325924"/>
    <w:rsid w:val="003263F3"/>
    <w:rsid w:val="003264D3"/>
    <w:rsid w:val="0032754C"/>
    <w:rsid w:val="003304DE"/>
    <w:rsid w:val="00330713"/>
    <w:rsid w:val="00330FA0"/>
    <w:rsid w:val="003313E6"/>
    <w:rsid w:val="00331A73"/>
    <w:rsid w:val="00332C14"/>
    <w:rsid w:val="00332E7F"/>
    <w:rsid w:val="003331E4"/>
    <w:rsid w:val="003331EE"/>
    <w:rsid w:val="00333485"/>
    <w:rsid w:val="00334195"/>
    <w:rsid w:val="00334DD5"/>
    <w:rsid w:val="003355E5"/>
    <w:rsid w:val="00335CD6"/>
    <w:rsid w:val="00340386"/>
    <w:rsid w:val="00340591"/>
    <w:rsid w:val="00342DDD"/>
    <w:rsid w:val="00343309"/>
    <w:rsid w:val="003440C7"/>
    <w:rsid w:val="00345C1D"/>
    <w:rsid w:val="003464CF"/>
    <w:rsid w:val="003478F0"/>
    <w:rsid w:val="003479F0"/>
    <w:rsid w:val="0035031F"/>
    <w:rsid w:val="00350522"/>
    <w:rsid w:val="003507D9"/>
    <w:rsid w:val="00350BD4"/>
    <w:rsid w:val="003523E4"/>
    <w:rsid w:val="00352B48"/>
    <w:rsid w:val="00355254"/>
    <w:rsid w:val="0035537E"/>
    <w:rsid w:val="00355607"/>
    <w:rsid w:val="00355B8F"/>
    <w:rsid w:val="00355BC2"/>
    <w:rsid w:val="00355F6E"/>
    <w:rsid w:val="00356D5C"/>
    <w:rsid w:val="00357B17"/>
    <w:rsid w:val="003607F0"/>
    <w:rsid w:val="003608C1"/>
    <w:rsid w:val="00360D6A"/>
    <w:rsid w:val="003614BF"/>
    <w:rsid w:val="00362FE4"/>
    <w:rsid w:val="0036333E"/>
    <w:rsid w:val="0036490B"/>
    <w:rsid w:val="00364B92"/>
    <w:rsid w:val="00365A39"/>
    <w:rsid w:val="00365E2A"/>
    <w:rsid w:val="0036609B"/>
    <w:rsid w:val="00366E46"/>
    <w:rsid w:val="003678B7"/>
    <w:rsid w:val="003702AC"/>
    <w:rsid w:val="00370A2D"/>
    <w:rsid w:val="003718C8"/>
    <w:rsid w:val="003734EC"/>
    <w:rsid w:val="003741E0"/>
    <w:rsid w:val="00374522"/>
    <w:rsid w:val="00374A51"/>
    <w:rsid w:val="00374D68"/>
    <w:rsid w:val="00376AEB"/>
    <w:rsid w:val="00384FF3"/>
    <w:rsid w:val="003854D7"/>
    <w:rsid w:val="00385868"/>
    <w:rsid w:val="00385E9F"/>
    <w:rsid w:val="00385FCE"/>
    <w:rsid w:val="00386036"/>
    <w:rsid w:val="0038603D"/>
    <w:rsid w:val="00387980"/>
    <w:rsid w:val="00390BD6"/>
    <w:rsid w:val="0039122D"/>
    <w:rsid w:val="00391A6B"/>
    <w:rsid w:val="00391F16"/>
    <w:rsid w:val="00392D4D"/>
    <w:rsid w:val="00393945"/>
    <w:rsid w:val="003940F4"/>
    <w:rsid w:val="00394F74"/>
    <w:rsid w:val="00396F81"/>
    <w:rsid w:val="003970C8"/>
    <w:rsid w:val="003A0318"/>
    <w:rsid w:val="003A0A6C"/>
    <w:rsid w:val="003A258A"/>
    <w:rsid w:val="003A2CF1"/>
    <w:rsid w:val="003A331F"/>
    <w:rsid w:val="003A49AE"/>
    <w:rsid w:val="003A5649"/>
    <w:rsid w:val="003A5848"/>
    <w:rsid w:val="003A759B"/>
    <w:rsid w:val="003A7B93"/>
    <w:rsid w:val="003A7CEA"/>
    <w:rsid w:val="003A7F93"/>
    <w:rsid w:val="003A7FD9"/>
    <w:rsid w:val="003B0170"/>
    <w:rsid w:val="003B097A"/>
    <w:rsid w:val="003B1E52"/>
    <w:rsid w:val="003B25E9"/>
    <w:rsid w:val="003B361A"/>
    <w:rsid w:val="003B4C87"/>
    <w:rsid w:val="003B5CBC"/>
    <w:rsid w:val="003B63A5"/>
    <w:rsid w:val="003B65D7"/>
    <w:rsid w:val="003B65ED"/>
    <w:rsid w:val="003B7337"/>
    <w:rsid w:val="003B77E3"/>
    <w:rsid w:val="003B7C59"/>
    <w:rsid w:val="003C0845"/>
    <w:rsid w:val="003C0994"/>
    <w:rsid w:val="003C0F57"/>
    <w:rsid w:val="003C0FB0"/>
    <w:rsid w:val="003C116F"/>
    <w:rsid w:val="003C1808"/>
    <w:rsid w:val="003C199B"/>
    <w:rsid w:val="003C1FD2"/>
    <w:rsid w:val="003C31C0"/>
    <w:rsid w:val="003C3640"/>
    <w:rsid w:val="003C4892"/>
    <w:rsid w:val="003C50A3"/>
    <w:rsid w:val="003C78FC"/>
    <w:rsid w:val="003D1345"/>
    <w:rsid w:val="003D2103"/>
    <w:rsid w:val="003D2D50"/>
    <w:rsid w:val="003D39B1"/>
    <w:rsid w:val="003D3A3C"/>
    <w:rsid w:val="003D40A3"/>
    <w:rsid w:val="003D532A"/>
    <w:rsid w:val="003D5FE9"/>
    <w:rsid w:val="003D7282"/>
    <w:rsid w:val="003D7E4B"/>
    <w:rsid w:val="003E007A"/>
    <w:rsid w:val="003E1AC8"/>
    <w:rsid w:val="003E1B54"/>
    <w:rsid w:val="003E234C"/>
    <w:rsid w:val="003E33B5"/>
    <w:rsid w:val="003E4188"/>
    <w:rsid w:val="003E4F07"/>
    <w:rsid w:val="003E5E86"/>
    <w:rsid w:val="003E5F0B"/>
    <w:rsid w:val="003E7B2A"/>
    <w:rsid w:val="003E7CEE"/>
    <w:rsid w:val="003F116A"/>
    <w:rsid w:val="003F1FA7"/>
    <w:rsid w:val="003F2002"/>
    <w:rsid w:val="003F2EC2"/>
    <w:rsid w:val="003F2F5A"/>
    <w:rsid w:val="003F335E"/>
    <w:rsid w:val="003F4FF0"/>
    <w:rsid w:val="003F53F9"/>
    <w:rsid w:val="003F591A"/>
    <w:rsid w:val="003F6049"/>
    <w:rsid w:val="003F7506"/>
    <w:rsid w:val="004000C6"/>
    <w:rsid w:val="004007AA"/>
    <w:rsid w:val="00400826"/>
    <w:rsid w:val="00402233"/>
    <w:rsid w:val="00402466"/>
    <w:rsid w:val="00402F07"/>
    <w:rsid w:val="00403629"/>
    <w:rsid w:val="004040CD"/>
    <w:rsid w:val="004043A7"/>
    <w:rsid w:val="00404459"/>
    <w:rsid w:val="0040471E"/>
    <w:rsid w:val="0040561D"/>
    <w:rsid w:val="004059FC"/>
    <w:rsid w:val="0040620E"/>
    <w:rsid w:val="0040627F"/>
    <w:rsid w:val="004063D4"/>
    <w:rsid w:val="00406B76"/>
    <w:rsid w:val="00406DC4"/>
    <w:rsid w:val="00407435"/>
    <w:rsid w:val="0040773B"/>
    <w:rsid w:val="00407D42"/>
    <w:rsid w:val="00407DBA"/>
    <w:rsid w:val="00410390"/>
    <w:rsid w:val="00410846"/>
    <w:rsid w:val="00410CDD"/>
    <w:rsid w:val="00410DBF"/>
    <w:rsid w:val="00411127"/>
    <w:rsid w:val="0041130B"/>
    <w:rsid w:val="0041184E"/>
    <w:rsid w:val="0041206C"/>
    <w:rsid w:val="00412E18"/>
    <w:rsid w:val="00413E44"/>
    <w:rsid w:val="00414F79"/>
    <w:rsid w:val="00415734"/>
    <w:rsid w:val="00415EC0"/>
    <w:rsid w:val="004172A6"/>
    <w:rsid w:val="0041742B"/>
    <w:rsid w:val="00417DDA"/>
    <w:rsid w:val="00420306"/>
    <w:rsid w:val="00421304"/>
    <w:rsid w:val="00421CE8"/>
    <w:rsid w:val="0042289F"/>
    <w:rsid w:val="00422BEC"/>
    <w:rsid w:val="00422DB0"/>
    <w:rsid w:val="00423441"/>
    <w:rsid w:val="00424BC7"/>
    <w:rsid w:val="00425974"/>
    <w:rsid w:val="004273BA"/>
    <w:rsid w:val="00427AA9"/>
    <w:rsid w:val="00427DEB"/>
    <w:rsid w:val="00427EC2"/>
    <w:rsid w:val="0043003C"/>
    <w:rsid w:val="00430540"/>
    <w:rsid w:val="00430A80"/>
    <w:rsid w:val="00430ADB"/>
    <w:rsid w:val="004319E5"/>
    <w:rsid w:val="004329F0"/>
    <w:rsid w:val="00432F83"/>
    <w:rsid w:val="00433CCD"/>
    <w:rsid w:val="0043490B"/>
    <w:rsid w:val="00434E9A"/>
    <w:rsid w:val="00436B5A"/>
    <w:rsid w:val="00437159"/>
    <w:rsid w:val="00437F1D"/>
    <w:rsid w:val="0044003C"/>
    <w:rsid w:val="00440589"/>
    <w:rsid w:val="00440AF0"/>
    <w:rsid w:val="00442A47"/>
    <w:rsid w:val="004447CD"/>
    <w:rsid w:val="00446263"/>
    <w:rsid w:val="004506E6"/>
    <w:rsid w:val="0045093A"/>
    <w:rsid w:val="0045113D"/>
    <w:rsid w:val="0045217B"/>
    <w:rsid w:val="004525B0"/>
    <w:rsid w:val="00452BED"/>
    <w:rsid w:val="00456466"/>
    <w:rsid w:val="004573AD"/>
    <w:rsid w:val="00460BE0"/>
    <w:rsid w:val="00461484"/>
    <w:rsid w:val="0046177E"/>
    <w:rsid w:val="00461843"/>
    <w:rsid w:val="00462098"/>
    <w:rsid w:val="0046323B"/>
    <w:rsid w:val="00463E74"/>
    <w:rsid w:val="004651FD"/>
    <w:rsid w:val="004665D3"/>
    <w:rsid w:val="00466B60"/>
    <w:rsid w:val="00466C2A"/>
    <w:rsid w:val="004707F5"/>
    <w:rsid w:val="00470826"/>
    <w:rsid w:val="00470CCD"/>
    <w:rsid w:val="00471B38"/>
    <w:rsid w:val="00471F88"/>
    <w:rsid w:val="00472425"/>
    <w:rsid w:val="00472F97"/>
    <w:rsid w:val="0047325A"/>
    <w:rsid w:val="004755BB"/>
    <w:rsid w:val="00475E8F"/>
    <w:rsid w:val="0048047E"/>
    <w:rsid w:val="00481711"/>
    <w:rsid w:val="00481AAB"/>
    <w:rsid w:val="00481F07"/>
    <w:rsid w:val="0048227E"/>
    <w:rsid w:val="004833A0"/>
    <w:rsid w:val="00483542"/>
    <w:rsid w:val="00485640"/>
    <w:rsid w:val="00485F9A"/>
    <w:rsid w:val="00486B33"/>
    <w:rsid w:val="00486C34"/>
    <w:rsid w:val="00490071"/>
    <w:rsid w:val="004905BD"/>
    <w:rsid w:val="004905E5"/>
    <w:rsid w:val="00490BC2"/>
    <w:rsid w:val="00490C70"/>
    <w:rsid w:val="00491103"/>
    <w:rsid w:val="00491B9D"/>
    <w:rsid w:val="004931C7"/>
    <w:rsid w:val="004937F2"/>
    <w:rsid w:val="00494790"/>
    <w:rsid w:val="00495659"/>
    <w:rsid w:val="0049621C"/>
    <w:rsid w:val="00496371"/>
    <w:rsid w:val="004966BC"/>
    <w:rsid w:val="00496FA8"/>
    <w:rsid w:val="00497183"/>
    <w:rsid w:val="00497FC8"/>
    <w:rsid w:val="004A148D"/>
    <w:rsid w:val="004A21EF"/>
    <w:rsid w:val="004A303F"/>
    <w:rsid w:val="004A3706"/>
    <w:rsid w:val="004A492E"/>
    <w:rsid w:val="004A52F0"/>
    <w:rsid w:val="004A5573"/>
    <w:rsid w:val="004A652A"/>
    <w:rsid w:val="004A7C35"/>
    <w:rsid w:val="004A7DE2"/>
    <w:rsid w:val="004A7E01"/>
    <w:rsid w:val="004B2824"/>
    <w:rsid w:val="004B3C07"/>
    <w:rsid w:val="004B5289"/>
    <w:rsid w:val="004B599B"/>
    <w:rsid w:val="004B617D"/>
    <w:rsid w:val="004B62F8"/>
    <w:rsid w:val="004B7167"/>
    <w:rsid w:val="004B76AC"/>
    <w:rsid w:val="004C020E"/>
    <w:rsid w:val="004C035B"/>
    <w:rsid w:val="004C0DA6"/>
    <w:rsid w:val="004C14FD"/>
    <w:rsid w:val="004C1DBB"/>
    <w:rsid w:val="004C2489"/>
    <w:rsid w:val="004C3C18"/>
    <w:rsid w:val="004C4A7B"/>
    <w:rsid w:val="004C5128"/>
    <w:rsid w:val="004C640E"/>
    <w:rsid w:val="004C69A1"/>
    <w:rsid w:val="004C6C02"/>
    <w:rsid w:val="004C7AD4"/>
    <w:rsid w:val="004D0ED0"/>
    <w:rsid w:val="004D230C"/>
    <w:rsid w:val="004D28E1"/>
    <w:rsid w:val="004D2E0C"/>
    <w:rsid w:val="004D3D40"/>
    <w:rsid w:val="004D3F48"/>
    <w:rsid w:val="004D3FE7"/>
    <w:rsid w:val="004D471B"/>
    <w:rsid w:val="004D4A64"/>
    <w:rsid w:val="004D59BF"/>
    <w:rsid w:val="004D6274"/>
    <w:rsid w:val="004D657D"/>
    <w:rsid w:val="004D7B58"/>
    <w:rsid w:val="004E0751"/>
    <w:rsid w:val="004E0770"/>
    <w:rsid w:val="004E120F"/>
    <w:rsid w:val="004E2C12"/>
    <w:rsid w:val="004E2FF3"/>
    <w:rsid w:val="004E35B9"/>
    <w:rsid w:val="004E38AE"/>
    <w:rsid w:val="004E3C93"/>
    <w:rsid w:val="004E64CB"/>
    <w:rsid w:val="004E6DEF"/>
    <w:rsid w:val="004F0098"/>
    <w:rsid w:val="004F1C4C"/>
    <w:rsid w:val="004F256D"/>
    <w:rsid w:val="004F27FA"/>
    <w:rsid w:val="004F33DB"/>
    <w:rsid w:val="004F3D56"/>
    <w:rsid w:val="004F3DD9"/>
    <w:rsid w:val="004F3E5C"/>
    <w:rsid w:val="004F4CC0"/>
    <w:rsid w:val="004F72F3"/>
    <w:rsid w:val="004F7321"/>
    <w:rsid w:val="004F7DBD"/>
    <w:rsid w:val="004F7F97"/>
    <w:rsid w:val="00500A5A"/>
    <w:rsid w:val="00500BE2"/>
    <w:rsid w:val="00500DD5"/>
    <w:rsid w:val="00502290"/>
    <w:rsid w:val="00502824"/>
    <w:rsid w:val="00503B07"/>
    <w:rsid w:val="005050B6"/>
    <w:rsid w:val="005058E7"/>
    <w:rsid w:val="00505B0C"/>
    <w:rsid w:val="00505ED4"/>
    <w:rsid w:val="00506290"/>
    <w:rsid w:val="005069F3"/>
    <w:rsid w:val="00506AC4"/>
    <w:rsid w:val="00507DB9"/>
    <w:rsid w:val="00510039"/>
    <w:rsid w:val="00511A67"/>
    <w:rsid w:val="00511C5E"/>
    <w:rsid w:val="00512CF7"/>
    <w:rsid w:val="00514584"/>
    <w:rsid w:val="00514F11"/>
    <w:rsid w:val="0051596B"/>
    <w:rsid w:val="00515DCA"/>
    <w:rsid w:val="00516200"/>
    <w:rsid w:val="00516CBD"/>
    <w:rsid w:val="0052054F"/>
    <w:rsid w:val="00521378"/>
    <w:rsid w:val="005226A0"/>
    <w:rsid w:val="00522A91"/>
    <w:rsid w:val="00522C0A"/>
    <w:rsid w:val="00522D85"/>
    <w:rsid w:val="005236C1"/>
    <w:rsid w:val="00524670"/>
    <w:rsid w:val="00526207"/>
    <w:rsid w:val="00527282"/>
    <w:rsid w:val="0053000A"/>
    <w:rsid w:val="0053212C"/>
    <w:rsid w:val="0053237A"/>
    <w:rsid w:val="00532B50"/>
    <w:rsid w:val="00532C13"/>
    <w:rsid w:val="0053371D"/>
    <w:rsid w:val="00533E7C"/>
    <w:rsid w:val="005344DE"/>
    <w:rsid w:val="005349C8"/>
    <w:rsid w:val="0053716D"/>
    <w:rsid w:val="0053733F"/>
    <w:rsid w:val="005408A8"/>
    <w:rsid w:val="0054125F"/>
    <w:rsid w:val="0054160B"/>
    <w:rsid w:val="00542617"/>
    <w:rsid w:val="0054364C"/>
    <w:rsid w:val="00544DF8"/>
    <w:rsid w:val="005455A2"/>
    <w:rsid w:val="00545874"/>
    <w:rsid w:val="00546890"/>
    <w:rsid w:val="00547309"/>
    <w:rsid w:val="005504C4"/>
    <w:rsid w:val="00550658"/>
    <w:rsid w:val="00550AC8"/>
    <w:rsid w:val="00550E8D"/>
    <w:rsid w:val="00551103"/>
    <w:rsid w:val="005516CA"/>
    <w:rsid w:val="00553D43"/>
    <w:rsid w:val="00554234"/>
    <w:rsid w:val="00555225"/>
    <w:rsid w:val="00556B01"/>
    <w:rsid w:val="005574E1"/>
    <w:rsid w:val="00557958"/>
    <w:rsid w:val="00560A1D"/>
    <w:rsid w:val="005616BE"/>
    <w:rsid w:val="00562360"/>
    <w:rsid w:val="0056255B"/>
    <w:rsid w:val="00562ED9"/>
    <w:rsid w:val="00563404"/>
    <w:rsid w:val="005668A1"/>
    <w:rsid w:val="0056732C"/>
    <w:rsid w:val="00570292"/>
    <w:rsid w:val="00570319"/>
    <w:rsid w:val="00570A87"/>
    <w:rsid w:val="00571685"/>
    <w:rsid w:val="005716D0"/>
    <w:rsid w:val="0057173B"/>
    <w:rsid w:val="005718CC"/>
    <w:rsid w:val="00572B0E"/>
    <w:rsid w:val="00572D71"/>
    <w:rsid w:val="00572DEF"/>
    <w:rsid w:val="00572EBC"/>
    <w:rsid w:val="00573236"/>
    <w:rsid w:val="00573524"/>
    <w:rsid w:val="00573E73"/>
    <w:rsid w:val="005743FB"/>
    <w:rsid w:val="0057649D"/>
    <w:rsid w:val="00577988"/>
    <w:rsid w:val="00577ACF"/>
    <w:rsid w:val="00580547"/>
    <w:rsid w:val="00581884"/>
    <w:rsid w:val="0058215D"/>
    <w:rsid w:val="005829D6"/>
    <w:rsid w:val="005837AD"/>
    <w:rsid w:val="00584122"/>
    <w:rsid w:val="00587D83"/>
    <w:rsid w:val="00591F2D"/>
    <w:rsid w:val="00593233"/>
    <w:rsid w:val="0059471F"/>
    <w:rsid w:val="005950C3"/>
    <w:rsid w:val="005954EF"/>
    <w:rsid w:val="005955F0"/>
    <w:rsid w:val="005959C4"/>
    <w:rsid w:val="00595D96"/>
    <w:rsid w:val="005963B2"/>
    <w:rsid w:val="0059680D"/>
    <w:rsid w:val="0059696E"/>
    <w:rsid w:val="00597F6F"/>
    <w:rsid w:val="005A0429"/>
    <w:rsid w:val="005A0C4C"/>
    <w:rsid w:val="005A13C5"/>
    <w:rsid w:val="005A1F43"/>
    <w:rsid w:val="005A2402"/>
    <w:rsid w:val="005A2D2B"/>
    <w:rsid w:val="005A2FF6"/>
    <w:rsid w:val="005A3532"/>
    <w:rsid w:val="005A386B"/>
    <w:rsid w:val="005A3ACD"/>
    <w:rsid w:val="005A3D41"/>
    <w:rsid w:val="005A4368"/>
    <w:rsid w:val="005A5203"/>
    <w:rsid w:val="005A546C"/>
    <w:rsid w:val="005A55A3"/>
    <w:rsid w:val="005A68B3"/>
    <w:rsid w:val="005A693E"/>
    <w:rsid w:val="005A6D8A"/>
    <w:rsid w:val="005B2995"/>
    <w:rsid w:val="005B3BDE"/>
    <w:rsid w:val="005B43C9"/>
    <w:rsid w:val="005B5FBF"/>
    <w:rsid w:val="005B6568"/>
    <w:rsid w:val="005B706E"/>
    <w:rsid w:val="005B75D2"/>
    <w:rsid w:val="005B7D5D"/>
    <w:rsid w:val="005C05E3"/>
    <w:rsid w:val="005C0936"/>
    <w:rsid w:val="005C0ABB"/>
    <w:rsid w:val="005C0D69"/>
    <w:rsid w:val="005C11AA"/>
    <w:rsid w:val="005C1861"/>
    <w:rsid w:val="005C18F7"/>
    <w:rsid w:val="005C246B"/>
    <w:rsid w:val="005C337A"/>
    <w:rsid w:val="005C413B"/>
    <w:rsid w:val="005C4262"/>
    <w:rsid w:val="005C48B9"/>
    <w:rsid w:val="005C60A1"/>
    <w:rsid w:val="005C679A"/>
    <w:rsid w:val="005C6DCE"/>
    <w:rsid w:val="005D09E4"/>
    <w:rsid w:val="005D0DF3"/>
    <w:rsid w:val="005D1BA3"/>
    <w:rsid w:val="005D1D77"/>
    <w:rsid w:val="005D255A"/>
    <w:rsid w:val="005D2B1B"/>
    <w:rsid w:val="005D305E"/>
    <w:rsid w:val="005D549F"/>
    <w:rsid w:val="005D61CF"/>
    <w:rsid w:val="005D6769"/>
    <w:rsid w:val="005E0F8B"/>
    <w:rsid w:val="005E0FF8"/>
    <w:rsid w:val="005E1523"/>
    <w:rsid w:val="005E19AC"/>
    <w:rsid w:val="005E28F8"/>
    <w:rsid w:val="005E3285"/>
    <w:rsid w:val="005E3CD7"/>
    <w:rsid w:val="005E48CE"/>
    <w:rsid w:val="005E50C7"/>
    <w:rsid w:val="005E5828"/>
    <w:rsid w:val="005E5981"/>
    <w:rsid w:val="005E7354"/>
    <w:rsid w:val="005F0EEC"/>
    <w:rsid w:val="005F0F3B"/>
    <w:rsid w:val="005F168A"/>
    <w:rsid w:val="005F20E3"/>
    <w:rsid w:val="005F27D4"/>
    <w:rsid w:val="005F2815"/>
    <w:rsid w:val="005F29EB"/>
    <w:rsid w:val="005F2A1D"/>
    <w:rsid w:val="005F3825"/>
    <w:rsid w:val="005F3F4F"/>
    <w:rsid w:val="005F4326"/>
    <w:rsid w:val="005F4687"/>
    <w:rsid w:val="005F4DAC"/>
    <w:rsid w:val="005F72F2"/>
    <w:rsid w:val="005F736E"/>
    <w:rsid w:val="00600074"/>
    <w:rsid w:val="00600611"/>
    <w:rsid w:val="00600DF4"/>
    <w:rsid w:val="00600F0C"/>
    <w:rsid w:val="006014E0"/>
    <w:rsid w:val="00601F4E"/>
    <w:rsid w:val="00602C28"/>
    <w:rsid w:val="006038D6"/>
    <w:rsid w:val="0060391C"/>
    <w:rsid w:val="00605396"/>
    <w:rsid w:val="006066ED"/>
    <w:rsid w:val="006070B1"/>
    <w:rsid w:val="0061067F"/>
    <w:rsid w:val="00611645"/>
    <w:rsid w:val="006116A4"/>
    <w:rsid w:val="006118CA"/>
    <w:rsid w:val="00611E24"/>
    <w:rsid w:val="00612054"/>
    <w:rsid w:val="00612539"/>
    <w:rsid w:val="00612898"/>
    <w:rsid w:val="006135FC"/>
    <w:rsid w:val="00613FFC"/>
    <w:rsid w:val="00614037"/>
    <w:rsid w:val="006147D3"/>
    <w:rsid w:val="00616148"/>
    <w:rsid w:val="0061714C"/>
    <w:rsid w:val="00622FE1"/>
    <w:rsid w:val="0062480E"/>
    <w:rsid w:val="00624F03"/>
    <w:rsid w:val="0062615C"/>
    <w:rsid w:val="006276B6"/>
    <w:rsid w:val="0062798A"/>
    <w:rsid w:val="00627A97"/>
    <w:rsid w:val="00627F5D"/>
    <w:rsid w:val="006302EF"/>
    <w:rsid w:val="00630609"/>
    <w:rsid w:val="00630D32"/>
    <w:rsid w:val="00631068"/>
    <w:rsid w:val="00632398"/>
    <w:rsid w:val="00634910"/>
    <w:rsid w:val="00635A38"/>
    <w:rsid w:val="0063711B"/>
    <w:rsid w:val="00640379"/>
    <w:rsid w:val="006422FC"/>
    <w:rsid w:val="00642541"/>
    <w:rsid w:val="00643F4B"/>
    <w:rsid w:val="00644135"/>
    <w:rsid w:val="006448F9"/>
    <w:rsid w:val="006462EE"/>
    <w:rsid w:val="0065048D"/>
    <w:rsid w:val="006507D2"/>
    <w:rsid w:val="00650F1F"/>
    <w:rsid w:val="00651C8C"/>
    <w:rsid w:val="006535ED"/>
    <w:rsid w:val="006545A9"/>
    <w:rsid w:val="0065466D"/>
    <w:rsid w:val="006549AB"/>
    <w:rsid w:val="00654B4A"/>
    <w:rsid w:val="00654D0B"/>
    <w:rsid w:val="0065541F"/>
    <w:rsid w:val="006559F9"/>
    <w:rsid w:val="006561B1"/>
    <w:rsid w:val="00656D09"/>
    <w:rsid w:val="00657369"/>
    <w:rsid w:val="0065794F"/>
    <w:rsid w:val="0066017F"/>
    <w:rsid w:val="006611DC"/>
    <w:rsid w:val="006638AD"/>
    <w:rsid w:val="006652C3"/>
    <w:rsid w:val="00665566"/>
    <w:rsid w:val="00665663"/>
    <w:rsid w:val="00665B99"/>
    <w:rsid w:val="00670437"/>
    <w:rsid w:val="00670699"/>
    <w:rsid w:val="006711F5"/>
    <w:rsid w:val="00671AE6"/>
    <w:rsid w:val="00672BD5"/>
    <w:rsid w:val="00672DFF"/>
    <w:rsid w:val="0067326A"/>
    <w:rsid w:val="006732BE"/>
    <w:rsid w:val="006732E3"/>
    <w:rsid w:val="00673D4C"/>
    <w:rsid w:val="006741AC"/>
    <w:rsid w:val="00674AB6"/>
    <w:rsid w:val="00675099"/>
    <w:rsid w:val="00675DF2"/>
    <w:rsid w:val="00676509"/>
    <w:rsid w:val="00676688"/>
    <w:rsid w:val="00676C93"/>
    <w:rsid w:val="00676EF9"/>
    <w:rsid w:val="00680488"/>
    <w:rsid w:val="006804B0"/>
    <w:rsid w:val="00681CC7"/>
    <w:rsid w:val="00681F7A"/>
    <w:rsid w:val="00682203"/>
    <w:rsid w:val="00684AF7"/>
    <w:rsid w:val="00684B77"/>
    <w:rsid w:val="00685606"/>
    <w:rsid w:val="0068566A"/>
    <w:rsid w:val="00686A57"/>
    <w:rsid w:val="00687036"/>
    <w:rsid w:val="00687486"/>
    <w:rsid w:val="006900ED"/>
    <w:rsid w:val="006901A5"/>
    <w:rsid w:val="00690377"/>
    <w:rsid w:val="0069070B"/>
    <w:rsid w:val="006913FB"/>
    <w:rsid w:val="00691CDE"/>
    <w:rsid w:val="006921E8"/>
    <w:rsid w:val="006923A0"/>
    <w:rsid w:val="00693721"/>
    <w:rsid w:val="00694083"/>
    <w:rsid w:val="0069434D"/>
    <w:rsid w:val="006943CA"/>
    <w:rsid w:val="00696239"/>
    <w:rsid w:val="00697260"/>
    <w:rsid w:val="006A1377"/>
    <w:rsid w:val="006A1C8C"/>
    <w:rsid w:val="006A1DDA"/>
    <w:rsid w:val="006A3039"/>
    <w:rsid w:val="006A3A76"/>
    <w:rsid w:val="006A401F"/>
    <w:rsid w:val="006A4486"/>
    <w:rsid w:val="006A5502"/>
    <w:rsid w:val="006A6223"/>
    <w:rsid w:val="006A6501"/>
    <w:rsid w:val="006A7A32"/>
    <w:rsid w:val="006B0806"/>
    <w:rsid w:val="006B0B70"/>
    <w:rsid w:val="006B266F"/>
    <w:rsid w:val="006B32CD"/>
    <w:rsid w:val="006B443C"/>
    <w:rsid w:val="006B46ED"/>
    <w:rsid w:val="006B5155"/>
    <w:rsid w:val="006B552F"/>
    <w:rsid w:val="006B5901"/>
    <w:rsid w:val="006C0B98"/>
    <w:rsid w:val="006C1C18"/>
    <w:rsid w:val="006C2468"/>
    <w:rsid w:val="006C2950"/>
    <w:rsid w:val="006C2A49"/>
    <w:rsid w:val="006C2F7D"/>
    <w:rsid w:val="006C4135"/>
    <w:rsid w:val="006C4602"/>
    <w:rsid w:val="006C5223"/>
    <w:rsid w:val="006C6208"/>
    <w:rsid w:val="006C677E"/>
    <w:rsid w:val="006C69EF"/>
    <w:rsid w:val="006C6BB1"/>
    <w:rsid w:val="006C797B"/>
    <w:rsid w:val="006D0126"/>
    <w:rsid w:val="006D1AF6"/>
    <w:rsid w:val="006D3CBA"/>
    <w:rsid w:val="006D4068"/>
    <w:rsid w:val="006D4FB3"/>
    <w:rsid w:val="006D53BE"/>
    <w:rsid w:val="006D64C4"/>
    <w:rsid w:val="006D6FC7"/>
    <w:rsid w:val="006D784B"/>
    <w:rsid w:val="006E094B"/>
    <w:rsid w:val="006E1A36"/>
    <w:rsid w:val="006E2940"/>
    <w:rsid w:val="006E42A6"/>
    <w:rsid w:val="006E43B8"/>
    <w:rsid w:val="006E569D"/>
    <w:rsid w:val="006E5817"/>
    <w:rsid w:val="006E6DFC"/>
    <w:rsid w:val="006F0BF5"/>
    <w:rsid w:val="006F139F"/>
    <w:rsid w:val="006F1689"/>
    <w:rsid w:val="006F2492"/>
    <w:rsid w:val="006F301C"/>
    <w:rsid w:val="006F3684"/>
    <w:rsid w:val="006F3A5A"/>
    <w:rsid w:val="006F4B4A"/>
    <w:rsid w:val="006F5044"/>
    <w:rsid w:val="006F5099"/>
    <w:rsid w:val="006F50A1"/>
    <w:rsid w:val="006F5E1C"/>
    <w:rsid w:val="006F6ED0"/>
    <w:rsid w:val="006F705F"/>
    <w:rsid w:val="006F7D36"/>
    <w:rsid w:val="00700CB6"/>
    <w:rsid w:val="007012FE"/>
    <w:rsid w:val="00701DCB"/>
    <w:rsid w:val="00701E6E"/>
    <w:rsid w:val="007027C1"/>
    <w:rsid w:val="007027C2"/>
    <w:rsid w:val="00703AF7"/>
    <w:rsid w:val="00705728"/>
    <w:rsid w:val="007059A0"/>
    <w:rsid w:val="007059F0"/>
    <w:rsid w:val="00706075"/>
    <w:rsid w:val="00706CB8"/>
    <w:rsid w:val="00706D1E"/>
    <w:rsid w:val="0070752C"/>
    <w:rsid w:val="00710B44"/>
    <w:rsid w:val="00711024"/>
    <w:rsid w:val="0071179B"/>
    <w:rsid w:val="0071205A"/>
    <w:rsid w:val="007123F1"/>
    <w:rsid w:val="007126A8"/>
    <w:rsid w:val="00712C62"/>
    <w:rsid w:val="0071304B"/>
    <w:rsid w:val="0071328C"/>
    <w:rsid w:val="00713A46"/>
    <w:rsid w:val="00713B1F"/>
    <w:rsid w:val="00714510"/>
    <w:rsid w:val="00715212"/>
    <w:rsid w:val="007167A2"/>
    <w:rsid w:val="00716D5D"/>
    <w:rsid w:val="007173A6"/>
    <w:rsid w:val="00717BC4"/>
    <w:rsid w:val="00721364"/>
    <w:rsid w:val="0072242E"/>
    <w:rsid w:val="0072278A"/>
    <w:rsid w:val="00722DE5"/>
    <w:rsid w:val="007245B4"/>
    <w:rsid w:val="00724E25"/>
    <w:rsid w:val="00725554"/>
    <w:rsid w:val="00726B90"/>
    <w:rsid w:val="00726EB1"/>
    <w:rsid w:val="00727DE0"/>
    <w:rsid w:val="00730A59"/>
    <w:rsid w:val="00731DCE"/>
    <w:rsid w:val="00733016"/>
    <w:rsid w:val="00733CC7"/>
    <w:rsid w:val="00734B82"/>
    <w:rsid w:val="00734ED9"/>
    <w:rsid w:val="007368B0"/>
    <w:rsid w:val="00736EFA"/>
    <w:rsid w:val="00737F4D"/>
    <w:rsid w:val="00740176"/>
    <w:rsid w:val="00740C29"/>
    <w:rsid w:val="007419B1"/>
    <w:rsid w:val="00742F56"/>
    <w:rsid w:val="00743AFA"/>
    <w:rsid w:val="0074455A"/>
    <w:rsid w:val="00744635"/>
    <w:rsid w:val="007447F7"/>
    <w:rsid w:val="00745269"/>
    <w:rsid w:val="007455F8"/>
    <w:rsid w:val="00746E87"/>
    <w:rsid w:val="00747332"/>
    <w:rsid w:val="007505BA"/>
    <w:rsid w:val="0075069F"/>
    <w:rsid w:val="00751564"/>
    <w:rsid w:val="00752CFF"/>
    <w:rsid w:val="007532E7"/>
    <w:rsid w:val="0075334F"/>
    <w:rsid w:val="00755CE9"/>
    <w:rsid w:val="00755E6F"/>
    <w:rsid w:val="00756BA7"/>
    <w:rsid w:val="00757718"/>
    <w:rsid w:val="00760031"/>
    <w:rsid w:val="00760443"/>
    <w:rsid w:val="00760AA6"/>
    <w:rsid w:val="00761202"/>
    <w:rsid w:val="007615BB"/>
    <w:rsid w:val="00761D9C"/>
    <w:rsid w:val="0076411F"/>
    <w:rsid w:val="0076412B"/>
    <w:rsid w:val="0076504F"/>
    <w:rsid w:val="00765C7B"/>
    <w:rsid w:val="0076616F"/>
    <w:rsid w:val="00767513"/>
    <w:rsid w:val="00770422"/>
    <w:rsid w:val="00770970"/>
    <w:rsid w:val="00770D34"/>
    <w:rsid w:val="007710E2"/>
    <w:rsid w:val="0077125C"/>
    <w:rsid w:val="00771CBF"/>
    <w:rsid w:val="00771CCC"/>
    <w:rsid w:val="00772D7E"/>
    <w:rsid w:val="00773B87"/>
    <w:rsid w:val="00774A94"/>
    <w:rsid w:val="007757A6"/>
    <w:rsid w:val="00775B59"/>
    <w:rsid w:val="0077705E"/>
    <w:rsid w:val="007773B5"/>
    <w:rsid w:val="00781BFF"/>
    <w:rsid w:val="00781EE8"/>
    <w:rsid w:val="0078287A"/>
    <w:rsid w:val="00782B5F"/>
    <w:rsid w:val="00783B88"/>
    <w:rsid w:val="00783C29"/>
    <w:rsid w:val="00784A14"/>
    <w:rsid w:val="00784C3B"/>
    <w:rsid w:val="00785CC8"/>
    <w:rsid w:val="0078629F"/>
    <w:rsid w:val="00786D77"/>
    <w:rsid w:val="007904AF"/>
    <w:rsid w:val="00790A64"/>
    <w:rsid w:val="00790C63"/>
    <w:rsid w:val="00790DD6"/>
    <w:rsid w:val="00791F17"/>
    <w:rsid w:val="0079283D"/>
    <w:rsid w:val="00792E5F"/>
    <w:rsid w:val="0079332F"/>
    <w:rsid w:val="0079381B"/>
    <w:rsid w:val="007944DD"/>
    <w:rsid w:val="0079649C"/>
    <w:rsid w:val="007966CB"/>
    <w:rsid w:val="00796789"/>
    <w:rsid w:val="007A00D4"/>
    <w:rsid w:val="007A011D"/>
    <w:rsid w:val="007A1E27"/>
    <w:rsid w:val="007A2402"/>
    <w:rsid w:val="007A2B5E"/>
    <w:rsid w:val="007A369C"/>
    <w:rsid w:val="007A4B74"/>
    <w:rsid w:val="007A51AE"/>
    <w:rsid w:val="007A51C2"/>
    <w:rsid w:val="007A52CA"/>
    <w:rsid w:val="007A5302"/>
    <w:rsid w:val="007A57B2"/>
    <w:rsid w:val="007A62E0"/>
    <w:rsid w:val="007A6E45"/>
    <w:rsid w:val="007A7196"/>
    <w:rsid w:val="007A75CE"/>
    <w:rsid w:val="007B0B9D"/>
    <w:rsid w:val="007B1A4E"/>
    <w:rsid w:val="007B2377"/>
    <w:rsid w:val="007B28C9"/>
    <w:rsid w:val="007B3D07"/>
    <w:rsid w:val="007B4EC7"/>
    <w:rsid w:val="007B4EDC"/>
    <w:rsid w:val="007B60B1"/>
    <w:rsid w:val="007B7499"/>
    <w:rsid w:val="007C05A2"/>
    <w:rsid w:val="007C10EB"/>
    <w:rsid w:val="007C1249"/>
    <w:rsid w:val="007C1DDF"/>
    <w:rsid w:val="007C20C9"/>
    <w:rsid w:val="007C2A38"/>
    <w:rsid w:val="007C3207"/>
    <w:rsid w:val="007C6D4F"/>
    <w:rsid w:val="007C768C"/>
    <w:rsid w:val="007C7793"/>
    <w:rsid w:val="007D0CC6"/>
    <w:rsid w:val="007D0CFA"/>
    <w:rsid w:val="007D1B03"/>
    <w:rsid w:val="007D1EA3"/>
    <w:rsid w:val="007D2321"/>
    <w:rsid w:val="007D23E3"/>
    <w:rsid w:val="007D265C"/>
    <w:rsid w:val="007D3C8F"/>
    <w:rsid w:val="007D3F1F"/>
    <w:rsid w:val="007D4C81"/>
    <w:rsid w:val="007D5865"/>
    <w:rsid w:val="007D6007"/>
    <w:rsid w:val="007D7EDB"/>
    <w:rsid w:val="007E0BB6"/>
    <w:rsid w:val="007E1016"/>
    <w:rsid w:val="007E1A72"/>
    <w:rsid w:val="007E2622"/>
    <w:rsid w:val="007E288E"/>
    <w:rsid w:val="007E2AE4"/>
    <w:rsid w:val="007E36F5"/>
    <w:rsid w:val="007E3812"/>
    <w:rsid w:val="007E4AB5"/>
    <w:rsid w:val="007E521B"/>
    <w:rsid w:val="007E6378"/>
    <w:rsid w:val="007E67CC"/>
    <w:rsid w:val="007F0158"/>
    <w:rsid w:val="007F0BB8"/>
    <w:rsid w:val="007F13EE"/>
    <w:rsid w:val="007F1582"/>
    <w:rsid w:val="007F15B9"/>
    <w:rsid w:val="007F1CE3"/>
    <w:rsid w:val="007F2D9A"/>
    <w:rsid w:val="007F33FF"/>
    <w:rsid w:val="007F4052"/>
    <w:rsid w:val="007F4FF7"/>
    <w:rsid w:val="007F5285"/>
    <w:rsid w:val="007F567E"/>
    <w:rsid w:val="007F5BA3"/>
    <w:rsid w:val="007F5E1F"/>
    <w:rsid w:val="007F64D2"/>
    <w:rsid w:val="007F663B"/>
    <w:rsid w:val="007F7C60"/>
    <w:rsid w:val="0080095C"/>
    <w:rsid w:val="00801104"/>
    <w:rsid w:val="00802039"/>
    <w:rsid w:val="00802856"/>
    <w:rsid w:val="00805896"/>
    <w:rsid w:val="008071F1"/>
    <w:rsid w:val="00807CAA"/>
    <w:rsid w:val="00807E74"/>
    <w:rsid w:val="00807EB0"/>
    <w:rsid w:val="008101B6"/>
    <w:rsid w:val="00810D53"/>
    <w:rsid w:val="0081279C"/>
    <w:rsid w:val="00812D3C"/>
    <w:rsid w:val="008138B2"/>
    <w:rsid w:val="008157E6"/>
    <w:rsid w:val="00816B10"/>
    <w:rsid w:val="00816FFD"/>
    <w:rsid w:val="008172EC"/>
    <w:rsid w:val="00817798"/>
    <w:rsid w:val="0082052E"/>
    <w:rsid w:val="00820997"/>
    <w:rsid w:val="00820B8A"/>
    <w:rsid w:val="0082205E"/>
    <w:rsid w:val="0082234D"/>
    <w:rsid w:val="00823830"/>
    <w:rsid w:val="00823F92"/>
    <w:rsid w:val="00825DEC"/>
    <w:rsid w:val="00826F2C"/>
    <w:rsid w:val="0083059A"/>
    <w:rsid w:val="008331B2"/>
    <w:rsid w:val="00833A8B"/>
    <w:rsid w:val="00833DE7"/>
    <w:rsid w:val="00834858"/>
    <w:rsid w:val="008350D5"/>
    <w:rsid w:val="008373B4"/>
    <w:rsid w:val="00840D23"/>
    <w:rsid w:val="0084148F"/>
    <w:rsid w:val="00842F1E"/>
    <w:rsid w:val="00842FD6"/>
    <w:rsid w:val="0084368C"/>
    <w:rsid w:val="00843A3A"/>
    <w:rsid w:val="00843A5A"/>
    <w:rsid w:val="00843A87"/>
    <w:rsid w:val="00843E8F"/>
    <w:rsid w:val="00844586"/>
    <w:rsid w:val="0084471B"/>
    <w:rsid w:val="008457E3"/>
    <w:rsid w:val="00846AC0"/>
    <w:rsid w:val="00846CD2"/>
    <w:rsid w:val="00847E80"/>
    <w:rsid w:val="0085027E"/>
    <w:rsid w:val="00851171"/>
    <w:rsid w:val="00851346"/>
    <w:rsid w:val="00851605"/>
    <w:rsid w:val="00851F69"/>
    <w:rsid w:val="00852F35"/>
    <w:rsid w:val="00853C62"/>
    <w:rsid w:val="00853DCB"/>
    <w:rsid w:val="00854BCC"/>
    <w:rsid w:val="00854BD7"/>
    <w:rsid w:val="00855037"/>
    <w:rsid w:val="00855174"/>
    <w:rsid w:val="008551C2"/>
    <w:rsid w:val="00856C23"/>
    <w:rsid w:val="00857CDB"/>
    <w:rsid w:val="008607E0"/>
    <w:rsid w:val="00861DC1"/>
    <w:rsid w:val="00863024"/>
    <w:rsid w:val="0086324B"/>
    <w:rsid w:val="008632CA"/>
    <w:rsid w:val="008643DF"/>
    <w:rsid w:val="00864654"/>
    <w:rsid w:val="00864E81"/>
    <w:rsid w:val="008652D8"/>
    <w:rsid w:val="008655CF"/>
    <w:rsid w:val="00865CDB"/>
    <w:rsid w:val="008662A0"/>
    <w:rsid w:val="00866B2C"/>
    <w:rsid w:val="00866C62"/>
    <w:rsid w:val="00867900"/>
    <w:rsid w:val="008704E5"/>
    <w:rsid w:val="008710D0"/>
    <w:rsid w:val="008710FD"/>
    <w:rsid w:val="00871687"/>
    <w:rsid w:val="00872007"/>
    <w:rsid w:val="008728B1"/>
    <w:rsid w:val="00872C8A"/>
    <w:rsid w:val="00873395"/>
    <w:rsid w:val="00873879"/>
    <w:rsid w:val="00873F0D"/>
    <w:rsid w:val="00874669"/>
    <w:rsid w:val="00874A1D"/>
    <w:rsid w:val="00876644"/>
    <w:rsid w:val="008775FC"/>
    <w:rsid w:val="008779E9"/>
    <w:rsid w:val="00877A5B"/>
    <w:rsid w:val="00883C58"/>
    <w:rsid w:val="00885C7D"/>
    <w:rsid w:val="00886B5B"/>
    <w:rsid w:val="00886D84"/>
    <w:rsid w:val="00886FD3"/>
    <w:rsid w:val="0088729E"/>
    <w:rsid w:val="0089001F"/>
    <w:rsid w:val="0089118C"/>
    <w:rsid w:val="00892945"/>
    <w:rsid w:val="00894811"/>
    <w:rsid w:val="0089503A"/>
    <w:rsid w:val="0089550C"/>
    <w:rsid w:val="008956E0"/>
    <w:rsid w:val="00895A30"/>
    <w:rsid w:val="00895B32"/>
    <w:rsid w:val="00895BED"/>
    <w:rsid w:val="00896B49"/>
    <w:rsid w:val="0089797C"/>
    <w:rsid w:val="008A02D7"/>
    <w:rsid w:val="008A0DA5"/>
    <w:rsid w:val="008A100E"/>
    <w:rsid w:val="008A1522"/>
    <w:rsid w:val="008A168C"/>
    <w:rsid w:val="008A4C23"/>
    <w:rsid w:val="008A4DA3"/>
    <w:rsid w:val="008A5A3C"/>
    <w:rsid w:val="008A68B8"/>
    <w:rsid w:val="008A6CC9"/>
    <w:rsid w:val="008B0558"/>
    <w:rsid w:val="008B0AA3"/>
    <w:rsid w:val="008B2557"/>
    <w:rsid w:val="008B2B4D"/>
    <w:rsid w:val="008B3329"/>
    <w:rsid w:val="008B3C0E"/>
    <w:rsid w:val="008B4F21"/>
    <w:rsid w:val="008B62BE"/>
    <w:rsid w:val="008B6D0E"/>
    <w:rsid w:val="008B6D6A"/>
    <w:rsid w:val="008C0401"/>
    <w:rsid w:val="008C0618"/>
    <w:rsid w:val="008C073B"/>
    <w:rsid w:val="008C087C"/>
    <w:rsid w:val="008C106C"/>
    <w:rsid w:val="008C14D0"/>
    <w:rsid w:val="008C16B0"/>
    <w:rsid w:val="008C1709"/>
    <w:rsid w:val="008C38C6"/>
    <w:rsid w:val="008C4411"/>
    <w:rsid w:val="008C49F0"/>
    <w:rsid w:val="008C5218"/>
    <w:rsid w:val="008C5B32"/>
    <w:rsid w:val="008C6FA5"/>
    <w:rsid w:val="008C710E"/>
    <w:rsid w:val="008C7DF2"/>
    <w:rsid w:val="008C7ECB"/>
    <w:rsid w:val="008D128B"/>
    <w:rsid w:val="008D1BDD"/>
    <w:rsid w:val="008D1DB1"/>
    <w:rsid w:val="008D51CF"/>
    <w:rsid w:val="008D5C66"/>
    <w:rsid w:val="008D5D6B"/>
    <w:rsid w:val="008D69F7"/>
    <w:rsid w:val="008E031D"/>
    <w:rsid w:val="008E07E9"/>
    <w:rsid w:val="008E1F72"/>
    <w:rsid w:val="008E2204"/>
    <w:rsid w:val="008E2BBC"/>
    <w:rsid w:val="008E3050"/>
    <w:rsid w:val="008E36B4"/>
    <w:rsid w:val="008E3C29"/>
    <w:rsid w:val="008E4CA1"/>
    <w:rsid w:val="008E669E"/>
    <w:rsid w:val="008E7292"/>
    <w:rsid w:val="008E7335"/>
    <w:rsid w:val="008E7E43"/>
    <w:rsid w:val="008F0060"/>
    <w:rsid w:val="008F0481"/>
    <w:rsid w:val="008F18F4"/>
    <w:rsid w:val="008F1F8D"/>
    <w:rsid w:val="008F2DAC"/>
    <w:rsid w:val="008F3263"/>
    <w:rsid w:val="008F62EA"/>
    <w:rsid w:val="008F6C86"/>
    <w:rsid w:val="008F7EC1"/>
    <w:rsid w:val="0090032A"/>
    <w:rsid w:val="009003D9"/>
    <w:rsid w:val="00901699"/>
    <w:rsid w:val="009030EB"/>
    <w:rsid w:val="00903242"/>
    <w:rsid w:val="009033D6"/>
    <w:rsid w:val="00904B12"/>
    <w:rsid w:val="00905678"/>
    <w:rsid w:val="00905E07"/>
    <w:rsid w:val="00905F92"/>
    <w:rsid w:val="00905FBA"/>
    <w:rsid w:val="00906657"/>
    <w:rsid w:val="00907E25"/>
    <w:rsid w:val="009107C3"/>
    <w:rsid w:val="00910804"/>
    <w:rsid w:val="00911786"/>
    <w:rsid w:val="00911F5F"/>
    <w:rsid w:val="00912871"/>
    <w:rsid w:val="0091303F"/>
    <w:rsid w:val="0091448E"/>
    <w:rsid w:val="009146FC"/>
    <w:rsid w:val="00914DAF"/>
    <w:rsid w:val="009173C4"/>
    <w:rsid w:val="009177F9"/>
    <w:rsid w:val="00920602"/>
    <w:rsid w:val="009206E4"/>
    <w:rsid w:val="00920763"/>
    <w:rsid w:val="0092122D"/>
    <w:rsid w:val="0092187B"/>
    <w:rsid w:val="00922B76"/>
    <w:rsid w:val="00922BF1"/>
    <w:rsid w:val="00922ED6"/>
    <w:rsid w:val="00922F22"/>
    <w:rsid w:val="00923225"/>
    <w:rsid w:val="0092377C"/>
    <w:rsid w:val="00923964"/>
    <w:rsid w:val="0092500B"/>
    <w:rsid w:val="0092536F"/>
    <w:rsid w:val="009259F1"/>
    <w:rsid w:val="00926171"/>
    <w:rsid w:val="0092659E"/>
    <w:rsid w:val="00930A93"/>
    <w:rsid w:val="0093185D"/>
    <w:rsid w:val="00931FFF"/>
    <w:rsid w:val="00932B68"/>
    <w:rsid w:val="0093335F"/>
    <w:rsid w:val="009336F9"/>
    <w:rsid w:val="00933BDA"/>
    <w:rsid w:val="009343CA"/>
    <w:rsid w:val="00935008"/>
    <w:rsid w:val="0093715E"/>
    <w:rsid w:val="0094237C"/>
    <w:rsid w:val="00942729"/>
    <w:rsid w:val="009427B2"/>
    <w:rsid w:val="009433F7"/>
    <w:rsid w:val="00945280"/>
    <w:rsid w:val="0094532F"/>
    <w:rsid w:val="00946BEA"/>
    <w:rsid w:val="00946CCE"/>
    <w:rsid w:val="009505E9"/>
    <w:rsid w:val="00950A18"/>
    <w:rsid w:val="00950F02"/>
    <w:rsid w:val="00951396"/>
    <w:rsid w:val="00951889"/>
    <w:rsid w:val="009530B1"/>
    <w:rsid w:val="00953B9F"/>
    <w:rsid w:val="0095422C"/>
    <w:rsid w:val="0095470F"/>
    <w:rsid w:val="00954EFE"/>
    <w:rsid w:val="00955120"/>
    <w:rsid w:val="0095564E"/>
    <w:rsid w:val="00955B32"/>
    <w:rsid w:val="00956B75"/>
    <w:rsid w:val="00960665"/>
    <w:rsid w:val="00960A7B"/>
    <w:rsid w:val="00960F47"/>
    <w:rsid w:val="0096262B"/>
    <w:rsid w:val="009627FD"/>
    <w:rsid w:val="00962EB2"/>
    <w:rsid w:val="009639C2"/>
    <w:rsid w:val="0096494F"/>
    <w:rsid w:val="00965677"/>
    <w:rsid w:val="00965746"/>
    <w:rsid w:val="00965D2F"/>
    <w:rsid w:val="009662C9"/>
    <w:rsid w:val="0096656F"/>
    <w:rsid w:val="009667C6"/>
    <w:rsid w:val="00966A0F"/>
    <w:rsid w:val="00966E45"/>
    <w:rsid w:val="00967304"/>
    <w:rsid w:val="009673E6"/>
    <w:rsid w:val="0096780B"/>
    <w:rsid w:val="00967CD4"/>
    <w:rsid w:val="00972B88"/>
    <w:rsid w:val="009739F5"/>
    <w:rsid w:val="00973C8F"/>
    <w:rsid w:val="00974676"/>
    <w:rsid w:val="00974700"/>
    <w:rsid w:val="00974B53"/>
    <w:rsid w:val="00974C70"/>
    <w:rsid w:val="00975614"/>
    <w:rsid w:val="009759FE"/>
    <w:rsid w:val="00975B66"/>
    <w:rsid w:val="00975C2F"/>
    <w:rsid w:val="00976BA8"/>
    <w:rsid w:val="00980079"/>
    <w:rsid w:val="00981203"/>
    <w:rsid w:val="0098138B"/>
    <w:rsid w:val="00981F20"/>
    <w:rsid w:val="0098285B"/>
    <w:rsid w:val="009829BC"/>
    <w:rsid w:val="00982C3E"/>
    <w:rsid w:val="0098306C"/>
    <w:rsid w:val="00983118"/>
    <w:rsid w:val="009836A7"/>
    <w:rsid w:val="009836CB"/>
    <w:rsid w:val="00983B48"/>
    <w:rsid w:val="0098518B"/>
    <w:rsid w:val="00985418"/>
    <w:rsid w:val="009874FB"/>
    <w:rsid w:val="00990301"/>
    <w:rsid w:val="00990387"/>
    <w:rsid w:val="009903D6"/>
    <w:rsid w:val="00991407"/>
    <w:rsid w:val="00991481"/>
    <w:rsid w:val="00992B01"/>
    <w:rsid w:val="00992B8D"/>
    <w:rsid w:val="009933D3"/>
    <w:rsid w:val="00994DA6"/>
    <w:rsid w:val="009958C8"/>
    <w:rsid w:val="00995975"/>
    <w:rsid w:val="00995F84"/>
    <w:rsid w:val="0099709C"/>
    <w:rsid w:val="009971A7"/>
    <w:rsid w:val="00997C68"/>
    <w:rsid w:val="009A05C4"/>
    <w:rsid w:val="009A0993"/>
    <w:rsid w:val="009A101A"/>
    <w:rsid w:val="009A30C0"/>
    <w:rsid w:val="009A3257"/>
    <w:rsid w:val="009A340F"/>
    <w:rsid w:val="009A47E0"/>
    <w:rsid w:val="009A4BDC"/>
    <w:rsid w:val="009A55D3"/>
    <w:rsid w:val="009A5C3E"/>
    <w:rsid w:val="009A5D3A"/>
    <w:rsid w:val="009A6488"/>
    <w:rsid w:val="009A6F74"/>
    <w:rsid w:val="009A763F"/>
    <w:rsid w:val="009B0559"/>
    <w:rsid w:val="009B0A34"/>
    <w:rsid w:val="009B0CFE"/>
    <w:rsid w:val="009B1BA1"/>
    <w:rsid w:val="009B1EEA"/>
    <w:rsid w:val="009B2494"/>
    <w:rsid w:val="009B3ABE"/>
    <w:rsid w:val="009B3E75"/>
    <w:rsid w:val="009B414C"/>
    <w:rsid w:val="009B4DEF"/>
    <w:rsid w:val="009B52B7"/>
    <w:rsid w:val="009B60E6"/>
    <w:rsid w:val="009B6943"/>
    <w:rsid w:val="009B69B3"/>
    <w:rsid w:val="009B6B32"/>
    <w:rsid w:val="009B7DBE"/>
    <w:rsid w:val="009C01A6"/>
    <w:rsid w:val="009C0DA1"/>
    <w:rsid w:val="009C0E32"/>
    <w:rsid w:val="009C1A6A"/>
    <w:rsid w:val="009C29D7"/>
    <w:rsid w:val="009C2C18"/>
    <w:rsid w:val="009C3310"/>
    <w:rsid w:val="009C3A3C"/>
    <w:rsid w:val="009C3C5A"/>
    <w:rsid w:val="009C489B"/>
    <w:rsid w:val="009C5025"/>
    <w:rsid w:val="009C5091"/>
    <w:rsid w:val="009C5336"/>
    <w:rsid w:val="009C627E"/>
    <w:rsid w:val="009C647B"/>
    <w:rsid w:val="009C72D5"/>
    <w:rsid w:val="009C733F"/>
    <w:rsid w:val="009C7374"/>
    <w:rsid w:val="009C796E"/>
    <w:rsid w:val="009C79FE"/>
    <w:rsid w:val="009C7AEE"/>
    <w:rsid w:val="009D007B"/>
    <w:rsid w:val="009D0DDE"/>
    <w:rsid w:val="009D0EDD"/>
    <w:rsid w:val="009D1AEC"/>
    <w:rsid w:val="009D1B37"/>
    <w:rsid w:val="009D2E35"/>
    <w:rsid w:val="009D2FEA"/>
    <w:rsid w:val="009D2FFE"/>
    <w:rsid w:val="009D32C4"/>
    <w:rsid w:val="009D5325"/>
    <w:rsid w:val="009D5700"/>
    <w:rsid w:val="009D59DA"/>
    <w:rsid w:val="009D5F47"/>
    <w:rsid w:val="009D6555"/>
    <w:rsid w:val="009D694C"/>
    <w:rsid w:val="009D6DFC"/>
    <w:rsid w:val="009D7065"/>
    <w:rsid w:val="009E02D8"/>
    <w:rsid w:val="009E0996"/>
    <w:rsid w:val="009E2175"/>
    <w:rsid w:val="009E2A96"/>
    <w:rsid w:val="009E3AAD"/>
    <w:rsid w:val="009E3D3A"/>
    <w:rsid w:val="009E3E4A"/>
    <w:rsid w:val="009E5804"/>
    <w:rsid w:val="009E6226"/>
    <w:rsid w:val="009E68E8"/>
    <w:rsid w:val="009E6C6D"/>
    <w:rsid w:val="009E6DB5"/>
    <w:rsid w:val="009E72B9"/>
    <w:rsid w:val="009E7CB0"/>
    <w:rsid w:val="009F04B2"/>
    <w:rsid w:val="009F0A3A"/>
    <w:rsid w:val="009F1BD1"/>
    <w:rsid w:val="009F1D11"/>
    <w:rsid w:val="009F2D60"/>
    <w:rsid w:val="009F34C1"/>
    <w:rsid w:val="009F5712"/>
    <w:rsid w:val="009F5C29"/>
    <w:rsid w:val="009F5DE9"/>
    <w:rsid w:val="009F6C7C"/>
    <w:rsid w:val="00A003A2"/>
    <w:rsid w:val="00A0113B"/>
    <w:rsid w:val="00A0311D"/>
    <w:rsid w:val="00A051DE"/>
    <w:rsid w:val="00A0771E"/>
    <w:rsid w:val="00A07D6B"/>
    <w:rsid w:val="00A10639"/>
    <w:rsid w:val="00A11035"/>
    <w:rsid w:val="00A11F71"/>
    <w:rsid w:val="00A124C7"/>
    <w:rsid w:val="00A129A2"/>
    <w:rsid w:val="00A13D36"/>
    <w:rsid w:val="00A14002"/>
    <w:rsid w:val="00A146D5"/>
    <w:rsid w:val="00A14D9B"/>
    <w:rsid w:val="00A15A62"/>
    <w:rsid w:val="00A160D7"/>
    <w:rsid w:val="00A1790E"/>
    <w:rsid w:val="00A17964"/>
    <w:rsid w:val="00A202C4"/>
    <w:rsid w:val="00A20CF4"/>
    <w:rsid w:val="00A219CB"/>
    <w:rsid w:val="00A22251"/>
    <w:rsid w:val="00A2403A"/>
    <w:rsid w:val="00A24530"/>
    <w:rsid w:val="00A25288"/>
    <w:rsid w:val="00A253AC"/>
    <w:rsid w:val="00A264F5"/>
    <w:rsid w:val="00A274EC"/>
    <w:rsid w:val="00A30D6B"/>
    <w:rsid w:val="00A30FBB"/>
    <w:rsid w:val="00A31FAD"/>
    <w:rsid w:val="00A32BE8"/>
    <w:rsid w:val="00A32C3A"/>
    <w:rsid w:val="00A331F0"/>
    <w:rsid w:val="00A33D9C"/>
    <w:rsid w:val="00A34434"/>
    <w:rsid w:val="00A35E54"/>
    <w:rsid w:val="00A365F1"/>
    <w:rsid w:val="00A3752C"/>
    <w:rsid w:val="00A37F0C"/>
    <w:rsid w:val="00A4066D"/>
    <w:rsid w:val="00A4090C"/>
    <w:rsid w:val="00A425BD"/>
    <w:rsid w:val="00A43367"/>
    <w:rsid w:val="00A433CD"/>
    <w:rsid w:val="00A43C5F"/>
    <w:rsid w:val="00A44BFA"/>
    <w:rsid w:val="00A4619A"/>
    <w:rsid w:val="00A46F2F"/>
    <w:rsid w:val="00A47424"/>
    <w:rsid w:val="00A5059C"/>
    <w:rsid w:val="00A505CE"/>
    <w:rsid w:val="00A509D8"/>
    <w:rsid w:val="00A50D89"/>
    <w:rsid w:val="00A5245A"/>
    <w:rsid w:val="00A53578"/>
    <w:rsid w:val="00A54B83"/>
    <w:rsid w:val="00A5526E"/>
    <w:rsid w:val="00A562ED"/>
    <w:rsid w:val="00A57C72"/>
    <w:rsid w:val="00A61164"/>
    <w:rsid w:val="00A61CE0"/>
    <w:rsid w:val="00A63BA7"/>
    <w:rsid w:val="00A63F92"/>
    <w:rsid w:val="00A64356"/>
    <w:rsid w:val="00A64C65"/>
    <w:rsid w:val="00A64CBE"/>
    <w:rsid w:val="00A66DF2"/>
    <w:rsid w:val="00A7010D"/>
    <w:rsid w:val="00A70266"/>
    <w:rsid w:val="00A70B6A"/>
    <w:rsid w:val="00A71BF9"/>
    <w:rsid w:val="00A71CE7"/>
    <w:rsid w:val="00A71F82"/>
    <w:rsid w:val="00A7206D"/>
    <w:rsid w:val="00A7335F"/>
    <w:rsid w:val="00A7339F"/>
    <w:rsid w:val="00A7475D"/>
    <w:rsid w:val="00A74979"/>
    <w:rsid w:val="00A74ACC"/>
    <w:rsid w:val="00A756B9"/>
    <w:rsid w:val="00A76024"/>
    <w:rsid w:val="00A761E2"/>
    <w:rsid w:val="00A76F2D"/>
    <w:rsid w:val="00A771C4"/>
    <w:rsid w:val="00A80B38"/>
    <w:rsid w:val="00A80E3A"/>
    <w:rsid w:val="00A80F20"/>
    <w:rsid w:val="00A814FC"/>
    <w:rsid w:val="00A81632"/>
    <w:rsid w:val="00A8187A"/>
    <w:rsid w:val="00A81BF7"/>
    <w:rsid w:val="00A81CEC"/>
    <w:rsid w:val="00A835F8"/>
    <w:rsid w:val="00A83C79"/>
    <w:rsid w:val="00A85C28"/>
    <w:rsid w:val="00A87967"/>
    <w:rsid w:val="00A9083D"/>
    <w:rsid w:val="00A90947"/>
    <w:rsid w:val="00A90B67"/>
    <w:rsid w:val="00A90B7A"/>
    <w:rsid w:val="00A91E73"/>
    <w:rsid w:val="00A91FBD"/>
    <w:rsid w:val="00A93883"/>
    <w:rsid w:val="00A939F6"/>
    <w:rsid w:val="00A94095"/>
    <w:rsid w:val="00A94772"/>
    <w:rsid w:val="00A94FE5"/>
    <w:rsid w:val="00A950F7"/>
    <w:rsid w:val="00A95734"/>
    <w:rsid w:val="00A96075"/>
    <w:rsid w:val="00A9640F"/>
    <w:rsid w:val="00A96413"/>
    <w:rsid w:val="00A971ED"/>
    <w:rsid w:val="00A975BF"/>
    <w:rsid w:val="00A97DB1"/>
    <w:rsid w:val="00AA0127"/>
    <w:rsid w:val="00AA0DF4"/>
    <w:rsid w:val="00AA1116"/>
    <w:rsid w:val="00AA1FCA"/>
    <w:rsid w:val="00AA2AF9"/>
    <w:rsid w:val="00AA2C10"/>
    <w:rsid w:val="00AA30F6"/>
    <w:rsid w:val="00AA3C56"/>
    <w:rsid w:val="00AA46F5"/>
    <w:rsid w:val="00AA4D8E"/>
    <w:rsid w:val="00AA4EF2"/>
    <w:rsid w:val="00AA52E9"/>
    <w:rsid w:val="00AA5A5F"/>
    <w:rsid w:val="00AA5B7E"/>
    <w:rsid w:val="00AA612A"/>
    <w:rsid w:val="00AA69F2"/>
    <w:rsid w:val="00AA75FF"/>
    <w:rsid w:val="00AB0449"/>
    <w:rsid w:val="00AB17F3"/>
    <w:rsid w:val="00AB1BAF"/>
    <w:rsid w:val="00AB2F20"/>
    <w:rsid w:val="00AB35C7"/>
    <w:rsid w:val="00AB3672"/>
    <w:rsid w:val="00AB387E"/>
    <w:rsid w:val="00AB3BE9"/>
    <w:rsid w:val="00AB4D70"/>
    <w:rsid w:val="00AB4EE8"/>
    <w:rsid w:val="00AB5C10"/>
    <w:rsid w:val="00AB63D9"/>
    <w:rsid w:val="00AB731D"/>
    <w:rsid w:val="00AB75A7"/>
    <w:rsid w:val="00AB7984"/>
    <w:rsid w:val="00AC0194"/>
    <w:rsid w:val="00AC0A61"/>
    <w:rsid w:val="00AC12A4"/>
    <w:rsid w:val="00AC183F"/>
    <w:rsid w:val="00AC27BD"/>
    <w:rsid w:val="00AC3F7F"/>
    <w:rsid w:val="00AC4652"/>
    <w:rsid w:val="00AC51CB"/>
    <w:rsid w:val="00AC7404"/>
    <w:rsid w:val="00AD08AC"/>
    <w:rsid w:val="00AD12C4"/>
    <w:rsid w:val="00AD4698"/>
    <w:rsid w:val="00AD532D"/>
    <w:rsid w:val="00AE0B77"/>
    <w:rsid w:val="00AE1C07"/>
    <w:rsid w:val="00AE264F"/>
    <w:rsid w:val="00AE2716"/>
    <w:rsid w:val="00AE3392"/>
    <w:rsid w:val="00AE48C4"/>
    <w:rsid w:val="00AE4AFB"/>
    <w:rsid w:val="00AE7007"/>
    <w:rsid w:val="00AE7231"/>
    <w:rsid w:val="00AE7F59"/>
    <w:rsid w:val="00AF0A2E"/>
    <w:rsid w:val="00AF1486"/>
    <w:rsid w:val="00AF1FFD"/>
    <w:rsid w:val="00AF2AC4"/>
    <w:rsid w:val="00AF2EFD"/>
    <w:rsid w:val="00AF3003"/>
    <w:rsid w:val="00AF409B"/>
    <w:rsid w:val="00AF4537"/>
    <w:rsid w:val="00AF4F73"/>
    <w:rsid w:val="00AF514C"/>
    <w:rsid w:val="00AF521B"/>
    <w:rsid w:val="00AF61CA"/>
    <w:rsid w:val="00AF633D"/>
    <w:rsid w:val="00AF76F0"/>
    <w:rsid w:val="00AF7762"/>
    <w:rsid w:val="00AF7E0E"/>
    <w:rsid w:val="00B01CFB"/>
    <w:rsid w:val="00B028B3"/>
    <w:rsid w:val="00B03613"/>
    <w:rsid w:val="00B0364F"/>
    <w:rsid w:val="00B03972"/>
    <w:rsid w:val="00B03E49"/>
    <w:rsid w:val="00B04B7E"/>
    <w:rsid w:val="00B04F9E"/>
    <w:rsid w:val="00B04FEF"/>
    <w:rsid w:val="00B055E8"/>
    <w:rsid w:val="00B05761"/>
    <w:rsid w:val="00B0637A"/>
    <w:rsid w:val="00B07522"/>
    <w:rsid w:val="00B07764"/>
    <w:rsid w:val="00B07E01"/>
    <w:rsid w:val="00B07E3F"/>
    <w:rsid w:val="00B1098E"/>
    <w:rsid w:val="00B1100A"/>
    <w:rsid w:val="00B11528"/>
    <w:rsid w:val="00B11668"/>
    <w:rsid w:val="00B11D8A"/>
    <w:rsid w:val="00B126AC"/>
    <w:rsid w:val="00B12923"/>
    <w:rsid w:val="00B131F8"/>
    <w:rsid w:val="00B13606"/>
    <w:rsid w:val="00B14111"/>
    <w:rsid w:val="00B14518"/>
    <w:rsid w:val="00B157BB"/>
    <w:rsid w:val="00B157EA"/>
    <w:rsid w:val="00B15C4E"/>
    <w:rsid w:val="00B15C71"/>
    <w:rsid w:val="00B166E0"/>
    <w:rsid w:val="00B1685B"/>
    <w:rsid w:val="00B16C62"/>
    <w:rsid w:val="00B16D08"/>
    <w:rsid w:val="00B178E2"/>
    <w:rsid w:val="00B2011C"/>
    <w:rsid w:val="00B2012E"/>
    <w:rsid w:val="00B211F8"/>
    <w:rsid w:val="00B22A02"/>
    <w:rsid w:val="00B23046"/>
    <w:rsid w:val="00B24841"/>
    <w:rsid w:val="00B24BA6"/>
    <w:rsid w:val="00B24E2D"/>
    <w:rsid w:val="00B26B9A"/>
    <w:rsid w:val="00B30061"/>
    <w:rsid w:val="00B310BD"/>
    <w:rsid w:val="00B32D8D"/>
    <w:rsid w:val="00B33E05"/>
    <w:rsid w:val="00B33E66"/>
    <w:rsid w:val="00B3569A"/>
    <w:rsid w:val="00B357F2"/>
    <w:rsid w:val="00B40CF4"/>
    <w:rsid w:val="00B414F3"/>
    <w:rsid w:val="00B4261D"/>
    <w:rsid w:val="00B42A4D"/>
    <w:rsid w:val="00B42FD5"/>
    <w:rsid w:val="00B43760"/>
    <w:rsid w:val="00B43AB2"/>
    <w:rsid w:val="00B43B6D"/>
    <w:rsid w:val="00B44092"/>
    <w:rsid w:val="00B4448B"/>
    <w:rsid w:val="00B444DA"/>
    <w:rsid w:val="00B44645"/>
    <w:rsid w:val="00B458A9"/>
    <w:rsid w:val="00B467F0"/>
    <w:rsid w:val="00B46C44"/>
    <w:rsid w:val="00B4767D"/>
    <w:rsid w:val="00B47E79"/>
    <w:rsid w:val="00B50170"/>
    <w:rsid w:val="00B504F9"/>
    <w:rsid w:val="00B50C7B"/>
    <w:rsid w:val="00B5133B"/>
    <w:rsid w:val="00B51D66"/>
    <w:rsid w:val="00B5219D"/>
    <w:rsid w:val="00B5233C"/>
    <w:rsid w:val="00B534FE"/>
    <w:rsid w:val="00B555FD"/>
    <w:rsid w:val="00B5770C"/>
    <w:rsid w:val="00B6016E"/>
    <w:rsid w:val="00B6064C"/>
    <w:rsid w:val="00B61345"/>
    <w:rsid w:val="00B6234D"/>
    <w:rsid w:val="00B623B6"/>
    <w:rsid w:val="00B62A57"/>
    <w:rsid w:val="00B6366D"/>
    <w:rsid w:val="00B63678"/>
    <w:rsid w:val="00B65027"/>
    <w:rsid w:val="00B6569E"/>
    <w:rsid w:val="00B66AB9"/>
    <w:rsid w:val="00B67793"/>
    <w:rsid w:val="00B67B27"/>
    <w:rsid w:val="00B71572"/>
    <w:rsid w:val="00B7160E"/>
    <w:rsid w:val="00B71620"/>
    <w:rsid w:val="00B71D84"/>
    <w:rsid w:val="00B72CE8"/>
    <w:rsid w:val="00B73ADC"/>
    <w:rsid w:val="00B73C5D"/>
    <w:rsid w:val="00B74353"/>
    <w:rsid w:val="00B74AEC"/>
    <w:rsid w:val="00B75F75"/>
    <w:rsid w:val="00B76550"/>
    <w:rsid w:val="00B766A8"/>
    <w:rsid w:val="00B76B5F"/>
    <w:rsid w:val="00B76F88"/>
    <w:rsid w:val="00B77298"/>
    <w:rsid w:val="00B80A2B"/>
    <w:rsid w:val="00B80B19"/>
    <w:rsid w:val="00B815FE"/>
    <w:rsid w:val="00B81DB2"/>
    <w:rsid w:val="00B825F7"/>
    <w:rsid w:val="00B833A0"/>
    <w:rsid w:val="00B83E5E"/>
    <w:rsid w:val="00B84C62"/>
    <w:rsid w:val="00B84FE4"/>
    <w:rsid w:val="00B85016"/>
    <w:rsid w:val="00B857AC"/>
    <w:rsid w:val="00B87E32"/>
    <w:rsid w:val="00B87F0A"/>
    <w:rsid w:val="00B91C86"/>
    <w:rsid w:val="00B92098"/>
    <w:rsid w:val="00B92B9D"/>
    <w:rsid w:val="00B93985"/>
    <w:rsid w:val="00B94E5B"/>
    <w:rsid w:val="00B956D2"/>
    <w:rsid w:val="00B95CA9"/>
    <w:rsid w:val="00B95FAA"/>
    <w:rsid w:val="00B96B2A"/>
    <w:rsid w:val="00BA052C"/>
    <w:rsid w:val="00BA0798"/>
    <w:rsid w:val="00BA102A"/>
    <w:rsid w:val="00BA18E8"/>
    <w:rsid w:val="00BA408F"/>
    <w:rsid w:val="00BA40AE"/>
    <w:rsid w:val="00BA547A"/>
    <w:rsid w:val="00BA5628"/>
    <w:rsid w:val="00BA5857"/>
    <w:rsid w:val="00BA612D"/>
    <w:rsid w:val="00BA6532"/>
    <w:rsid w:val="00BA6A3F"/>
    <w:rsid w:val="00BA77E7"/>
    <w:rsid w:val="00BA7E9D"/>
    <w:rsid w:val="00BA7EF6"/>
    <w:rsid w:val="00BB09C1"/>
    <w:rsid w:val="00BB0FC3"/>
    <w:rsid w:val="00BB1DC1"/>
    <w:rsid w:val="00BB2CA7"/>
    <w:rsid w:val="00BB2F64"/>
    <w:rsid w:val="00BB340F"/>
    <w:rsid w:val="00BB4A45"/>
    <w:rsid w:val="00BB5633"/>
    <w:rsid w:val="00BB5AAB"/>
    <w:rsid w:val="00BB696B"/>
    <w:rsid w:val="00BB75A7"/>
    <w:rsid w:val="00BC057C"/>
    <w:rsid w:val="00BC0690"/>
    <w:rsid w:val="00BC12B2"/>
    <w:rsid w:val="00BC1361"/>
    <w:rsid w:val="00BC160E"/>
    <w:rsid w:val="00BC27BA"/>
    <w:rsid w:val="00BC5678"/>
    <w:rsid w:val="00BC5F04"/>
    <w:rsid w:val="00BC6B1B"/>
    <w:rsid w:val="00BD26C8"/>
    <w:rsid w:val="00BD28B4"/>
    <w:rsid w:val="00BD2D52"/>
    <w:rsid w:val="00BD4091"/>
    <w:rsid w:val="00BD4313"/>
    <w:rsid w:val="00BD4ABA"/>
    <w:rsid w:val="00BD54B2"/>
    <w:rsid w:val="00BD5D4F"/>
    <w:rsid w:val="00BD5DB8"/>
    <w:rsid w:val="00BD7EF0"/>
    <w:rsid w:val="00BE012E"/>
    <w:rsid w:val="00BE0FD2"/>
    <w:rsid w:val="00BE19A1"/>
    <w:rsid w:val="00BE539A"/>
    <w:rsid w:val="00BE53F3"/>
    <w:rsid w:val="00BE5657"/>
    <w:rsid w:val="00BE59C9"/>
    <w:rsid w:val="00BE6062"/>
    <w:rsid w:val="00BE7136"/>
    <w:rsid w:val="00BF1A1D"/>
    <w:rsid w:val="00BF52BC"/>
    <w:rsid w:val="00BF5D10"/>
    <w:rsid w:val="00BF6D78"/>
    <w:rsid w:val="00BF7688"/>
    <w:rsid w:val="00BF78BF"/>
    <w:rsid w:val="00C02134"/>
    <w:rsid w:val="00C045D2"/>
    <w:rsid w:val="00C04A47"/>
    <w:rsid w:val="00C04AE8"/>
    <w:rsid w:val="00C0614E"/>
    <w:rsid w:val="00C0622A"/>
    <w:rsid w:val="00C0625F"/>
    <w:rsid w:val="00C06AFD"/>
    <w:rsid w:val="00C06F49"/>
    <w:rsid w:val="00C073F4"/>
    <w:rsid w:val="00C07E89"/>
    <w:rsid w:val="00C112EF"/>
    <w:rsid w:val="00C11969"/>
    <w:rsid w:val="00C11E01"/>
    <w:rsid w:val="00C120B2"/>
    <w:rsid w:val="00C12577"/>
    <w:rsid w:val="00C130C6"/>
    <w:rsid w:val="00C143FC"/>
    <w:rsid w:val="00C14518"/>
    <w:rsid w:val="00C14937"/>
    <w:rsid w:val="00C14F0C"/>
    <w:rsid w:val="00C15271"/>
    <w:rsid w:val="00C159B8"/>
    <w:rsid w:val="00C17018"/>
    <w:rsid w:val="00C1733B"/>
    <w:rsid w:val="00C176DB"/>
    <w:rsid w:val="00C178BE"/>
    <w:rsid w:val="00C17CC0"/>
    <w:rsid w:val="00C21310"/>
    <w:rsid w:val="00C218E6"/>
    <w:rsid w:val="00C22E10"/>
    <w:rsid w:val="00C236BD"/>
    <w:rsid w:val="00C239FC"/>
    <w:rsid w:val="00C24286"/>
    <w:rsid w:val="00C24753"/>
    <w:rsid w:val="00C256C4"/>
    <w:rsid w:val="00C25B23"/>
    <w:rsid w:val="00C2639D"/>
    <w:rsid w:val="00C27D42"/>
    <w:rsid w:val="00C3155E"/>
    <w:rsid w:val="00C31C33"/>
    <w:rsid w:val="00C32639"/>
    <w:rsid w:val="00C33015"/>
    <w:rsid w:val="00C33B16"/>
    <w:rsid w:val="00C3488E"/>
    <w:rsid w:val="00C3539F"/>
    <w:rsid w:val="00C362C6"/>
    <w:rsid w:val="00C36594"/>
    <w:rsid w:val="00C367A5"/>
    <w:rsid w:val="00C368FB"/>
    <w:rsid w:val="00C3784E"/>
    <w:rsid w:val="00C403F3"/>
    <w:rsid w:val="00C4066B"/>
    <w:rsid w:val="00C42F7B"/>
    <w:rsid w:val="00C4365B"/>
    <w:rsid w:val="00C43A85"/>
    <w:rsid w:val="00C44A89"/>
    <w:rsid w:val="00C44CF4"/>
    <w:rsid w:val="00C46021"/>
    <w:rsid w:val="00C535B1"/>
    <w:rsid w:val="00C5421B"/>
    <w:rsid w:val="00C5458D"/>
    <w:rsid w:val="00C54B8D"/>
    <w:rsid w:val="00C54E53"/>
    <w:rsid w:val="00C54F76"/>
    <w:rsid w:val="00C55CA8"/>
    <w:rsid w:val="00C55F51"/>
    <w:rsid w:val="00C560FB"/>
    <w:rsid w:val="00C56647"/>
    <w:rsid w:val="00C56DF9"/>
    <w:rsid w:val="00C575F9"/>
    <w:rsid w:val="00C6145C"/>
    <w:rsid w:val="00C61E24"/>
    <w:rsid w:val="00C63BD2"/>
    <w:rsid w:val="00C63F0A"/>
    <w:rsid w:val="00C64448"/>
    <w:rsid w:val="00C64D19"/>
    <w:rsid w:val="00C65655"/>
    <w:rsid w:val="00C65993"/>
    <w:rsid w:val="00C666DB"/>
    <w:rsid w:val="00C6791E"/>
    <w:rsid w:val="00C701D1"/>
    <w:rsid w:val="00C70365"/>
    <w:rsid w:val="00C72F97"/>
    <w:rsid w:val="00C748FE"/>
    <w:rsid w:val="00C74BB4"/>
    <w:rsid w:val="00C75512"/>
    <w:rsid w:val="00C7595D"/>
    <w:rsid w:val="00C76082"/>
    <w:rsid w:val="00C762D3"/>
    <w:rsid w:val="00C77EA4"/>
    <w:rsid w:val="00C80A99"/>
    <w:rsid w:val="00C81169"/>
    <w:rsid w:val="00C826E5"/>
    <w:rsid w:val="00C82D25"/>
    <w:rsid w:val="00C82F45"/>
    <w:rsid w:val="00C83FA4"/>
    <w:rsid w:val="00C83FDE"/>
    <w:rsid w:val="00C84C7B"/>
    <w:rsid w:val="00C868E4"/>
    <w:rsid w:val="00C8705A"/>
    <w:rsid w:val="00C87532"/>
    <w:rsid w:val="00C87CBC"/>
    <w:rsid w:val="00C90B42"/>
    <w:rsid w:val="00C9172A"/>
    <w:rsid w:val="00C92C74"/>
    <w:rsid w:val="00C939CF"/>
    <w:rsid w:val="00C93F2D"/>
    <w:rsid w:val="00C93F99"/>
    <w:rsid w:val="00C94022"/>
    <w:rsid w:val="00C9479B"/>
    <w:rsid w:val="00C94959"/>
    <w:rsid w:val="00C95838"/>
    <w:rsid w:val="00C958C4"/>
    <w:rsid w:val="00C95B57"/>
    <w:rsid w:val="00C962DB"/>
    <w:rsid w:val="00CA0730"/>
    <w:rsid w:val="00CA0744"/>
    <w:rsid w:val="00CA17B4"/>
    <w:rsid w:val="00CA23D1"/>
    <w:rsid w:val="00CA3240"/>
    <w:rsid w:val="00CA3603"/>
    <w:rsid w:val="00CA5248"/>
    <w:rsid w:val="00CA53EB"/>
    <w:rsid w:val="00CA570D"/>
    <w:rsid w:val="00CA641F"/>
    <w:rsid w:val="00CA649C"/>
    <w:rsid w:val="00CB06A1"/>
    <w:rsid w:val="00CB125D"/>
    <w:rsid w:val="00CB1F4C"/>
    <w:rsid w:val="00CB3B26"/>
    <w:rsid w:val="00CB5008"/>
    <w:rsid w:val="00CB5D8C"/>
    <w:rsid w:val="00CB6790"/>
    <w:rsid w:val="00CB69C6"/>
    <w:rsid w:val="00CB6BF3"/>
    <w:rsid w:val="00CB7414"/>
    <w:rsid w:val="00CC0117"/>
    <w:rsid w:val="00CC022B"/>
    <w:rsid w:val="00CC0522"/>
    <w:rsid w:val="00CC0C6C"/>
    <w:rsid w:val="00CC0F47"/>
    <w:rsid w:val="00CC354A"/>
    <w:rsid w:val="00CC3B95"/>
    <w:rsid w:val="00CC40DF"/>
    <w:rsid w:val="00CC414A"/>
    <w:rsid w:val="00CC50F3"/>
    <w:rsid w:val="00CC57F9"/>
    <w:rsid w:val="00CD013F"/>
    <w:rsid w:val="00CD01FA"/>
    <w:rsid w:val="00CD0B50"/>
    <w:rsid w:val="00CD15E6"/>
    <w:rsid w:val="00CD1717"/>
    <w:rsid w:val="00CD1984"/>
    <w:rsid w:val="00CD2F04"/>
    <w:rsid w:val="00CD2F6A"/>
    <w:rsid w:val="00CD3072"/>
    <w:rsid w:val="00CD30E9"/>
    <w:rsid w:val="00CD3760"/>
    <w:rsid w:val="00CD3967"/>
    <w:rsid w:val="00CD3AFD"/>
    <w:rsid w:val="00CD424C"/>
    <w:rsid w:val="00CD42E8"/>
    <w:rsid w:val="00CD6200"/>
    <w:rsid w:val="00CD6D7D"/>
    <w:rsid w:val="00CD6EE8"/>
    <w:rsid w:val="00CD79CE"/>
    <w:rsid w:val="00CE1492"/>
    <w:rsid w:val="00CE2253"/>
    <w:rsid w:val="00CE3212"/>
    <w:rsid w:val="00CE3B0E"/>
    <w:rsid w:val="00CE5A41"/>
    <w:rsid w:val="00CE7C44"/>
    <w:rsid w:val="00CF1F7C"/>
    <w:rsid w:val="00CF220E"/>
    <w:rsid w:val="00CF2942"/>
    <w:rsid w:val="00CF51D0"/>
    <w:rsid w:val="00CF5B63"/>
    <w:rsid w:val="00CF5FAD"/>
    <w:rsid w:val="00CF62BE"/>
    <w:rsid w:val="00CF63CC"/>
    <w:rsid w:val="00D004BA"/>
    <w:rsid w:val="00D00937"/>
    <w:rsid w:val="00D016AC"/>
    <w:rsid w:val="00D01F31"/>
    <w:rsid w:val="00D0280E"/>
    <w:rsid w:val="00D04898"/>
    <w:rsid w:val="00D04961"/>
    <w:rsid w:val="00D04A64"/>
    <w:rsid w:val="00D04DC6"/>
    <w:rsid w:val="00D05074"/>
    <w:rsid w:val="00D05A98"/>
    <w:rsid w:val="00D07442"/>
    <w:rsid w:val="00D074A4"/>
    <w:rsid w:val="00D07D87"/>
    <w:rsid w:val="00D10A4F"/>
    <w:rsid w:val="00D10DE6"/>
    <w:rsid w:val="00D11181"/>
    <w:rsid w:val="00D12063"/>
    <w:rsid w:val="00D15DE4"/>
    <w:rsid w:val="00D205C1"/>
    <w:rsid w:val="00D211A2"/>
    <w:rsid w:val="00D214DD"/>
    <w:rsid w:val="00D21774"/>
    <w:rsid w:val="00D22784"/>
    <w:rsid w:val="00D24ED7"/>
    <w:rsid w:val="00D259F4"/>
    <w:rsid w:val="00D26726"/>
    <w:rsid w:val="00D273B3"/>
    <w:rsid w:val="00D3057E"/>
    <w:rsid w:val="00D31497"/>
    <w:rsid w:val="00D31E7A"/>
    <w:rsid w:val="00D32DB4"/>
    <w:rsid w:val="00D32FA9"/>
    <w:rsid w:val="00D33E54"/>
    <w:rsid w:val="00D34061"/>
    <w:rsid w:val="00D34C78"/>
    <w:rsid w:val="00D34DD5"/>
    <w:rsid w:val="00D35890"/>
    <w:rsid w:val="00D365DB"/>
    <w:rsid w:val="00D40887"/>
    <w:rsid w:val="00D410FE"/>
    <w:rsid w:val="00D41878"/>
    <w:rsid w:val="00D41DDF"/>
    <w:rsid w:val="00D434E8"/>
    <w:rsid w:val="00D44845"/>
    <w:rsid w:val="00D45C78"/>
    <w:rsid w:val="00D45D4F"/>
    <w:rsid w:val="00D4624B"/>
    <w:rsid w:val="00D46416"/>
    <w:rsid w:val="00D46483"/>
    <w:rsid w:val="00D466D7"/>
    <w:rsid w:val="00D467EE"/>
    <w:rsid w:val="00D50129"/>
    <w:rsid w:val="00D50310"/>
    <w:rsid w:val="00D504CC"/>
    <w:rsid w:val="00D51734"/>
    <w:rsid w:val="00D53462"/>
    <w:rsid w:val="00D54392"/>
    <w:rsid w:val="00D54596"/>
    <w:rsid w:val="00D54667"/>
    <w:rsid w:val="00D54B8D"/>
    <w:rsid w:val="00D55BCC"/>
    <w:rsid w:val="00D62454"/>
    <w:rsid w:val="00D6298F"/>
    <w:rsid w:val="00D62FAA"/>
    <w:rsid w:val="00D633A6"/>
    <w:rsid w:val="00D6391B"/>
    <w:rsid w:val="00D655D6"/>
    <w:rsid w:val="00D65E09"/>
    <w:rsid w:val="00D67F36"/>
    <w:rsid w:val="00D705E1"/>
    <w:rsid w:val="00D7131E"/>
    <w:rsid w:val="00D7162B"/>
    <w:rsid w:val="00D716AB"/>
    <w:rsid w:val="00D71B97"/>
    <w:rsid w:val="00D721B7"/>
    <w:rsid w:val="00D73175"/>
    <w:rsid w:val="00D7335B"/>
    <w:rsid w:val="00D75795"/>
    <w:rsid w:val="00D75EAF"/>
    <w:rsid w:val="00D7627A"/>
    <w:rsid w:val="00D765A1"/>
    <w:rsid w:val="00D76823"/>
    <w:rsid w:val="00D76C5D"/>
    <w:rsid w:val="00D77228"/>
    <w:rsid w:val="00D77699"/>
    <w:rsid w:val="00D77785"/>
    <w:rsid w:val="00D8007A"/>
    <w:rsid w:val="00D800FB"/>
    <w:rsid w:val="00D80469"/>
    <w:rsid w:val="00D81068"/>
    <w:rsid w:val="00D81E4D"/>
    <w:rsid w:val="00D824FC"/>
    <w:rsid w:val="00D83E67"/>
    <w:rsid w:val="00D84358"/>
    <w:rsid w:val="00D84F53"/>
    <w:rsid w:val="00D85497"/>
    <w:rsid w:val="00D866CE"/>
    <w:rsid w:val="00D873EE"/>
    <w:rsid w:val="00D90078"/>
    <w:rsid w:val="00D90369"/>
    <w:rsid w:val="00D933FF"/>
    <w:rsid w:val="00D93474"/>
    <w:rsid w:val="00D934F1"/>
    <w:rsid w:val="00D94072"/>
    <w:rsid w:val="00D9510E"/>
    <w:rsid w:val="00D95FFA"/>
    <w:rsid w:val="00D9620F"/>
    <w:rsid w:val="00D96A36"/>
    <w:rsid w:val="00D96C95"/>
    <w:rsid w:val="00D97A28"/>
    <w:rsid w:val="00D97ACB"/>
    <w:rsid w:val="00DA0A51"/>
    <w:rsid w:val="00DA0ED0"/>
    <w:rsid w:val="00DA2589"/>
    <w:rsid w:val="00DA25EF"/>
    <w:rsid w:val="00DA491A"/>
    <w:rsid w:val="00DA57DC"/>
    <w:rsid w:val="00DA598F"/>
    <w:rsid w:val="00DA7997"/>
    <w:rsid w:val="00DA7D3B"/>
    <w:rsid w:val="00DB0122"/>
    <w:rsid w:val="00DB1428"/>
    <w:rsid w:val="00DB1DA4"/>
    <w:rsid w:val="00DB3AA6"/>
    <w:rsid w:val="00DB70C5"/>
    <w:rsid w:val="00DB7C81"/>
    <w:rsid w:val="00DB7E69"/>
    <w:rsid w:val="00DC0827"/>
    <w:rsid w:val="00DC0C40"/>
    <w:rsid w:val="00DC1C18"/>
    <w:rsid w:val="00DC22FF"/>
    <w:rsid w:val="00DC2A82"/>
    <w:rsid w:val="00DC48E8"/>
    <w:rsid w:val="00DC756E"/>
    <w:rsid w:val="00DC7BAB"/>
    <w:rsid w:val="00DD3730"/>
    <w:rsid w:val="00DD48FD"/>
    <w:rsid w:val="00DD4A14"/>
    <w:rsid w:val="00DD518C"/>
    <w:rsid w:val="00DD59CE"/>
    <w:rsid w:val="00DD6421"/>
    <w:rsid w:val="00DD6644"/>
    <w:rsid w:val="00DD7638"/>
    <w:rsid w:val="00DE2390"/>
    <w:rsid w:val="00DE35F6"/>
    <w:rsid w:val="00DE3D42"/>
    <w:rsid w:val="00DE504C"/>
    <w:rsid w:val="00DE5258"/>
    <w:rsid w:val="00DE58D1"/>
    <w:rsid w:val="00DE6934"/>
    <w:rsid w:val="00DE712F"/>
    <w:rsid w:val="00DE7B5D"/>
    <w:rsid w:val="00DF194B"/>
    <w:rsid w:val="00DF2290"/>
    <w:rsid w:val="00DF2928"/>
    <w:rsid w:val="00DF311E"/>
    <w:rsid w:val="00DF3D1F"/>
    <w:rsid w:val="00DF3E90"/>
    <w:rsid w:val="00DF58E6"/>
    <w:rsid w:val="00DF60DB"/>
    <w:rsid w:val="00DF64A7"/>
    <w:rsid w:val="00DF6B14"/>
    <w:rsid w:val="00DF7C53"/>
    <w:rsid w:val="00E002EE"/>
    <w:rsid w:val="00E00E0E"/>
    <w:rsid w:val="00E010AF"/>
    <w:rsid w:val="00E01184"/>
    <w:rsid w:val="00E014CA"/>
    <w:rsid w:val="00E018E1"/>
    <w:rsid w:val="00E02B32"/>
    <w:rsid w:val="00E03994"/>
    <w:rsid w:val="00E043F4"/>
    <w:rsid w:val="00E06D11"/>
    <w:rsid w:val="00E07667"/>
    <w:rsid w:val="00E07BF8"/>
    <w:rsid w:val="00E10981"/>
    <w:rsid w:val="00E1170F"/>
    <w:rsid w:val="00E11CAA"/>
    <w:rsid w:val="00E11CBB"/>
    <w:rsid w:val="00E12583"/>
    <w:rsid w:val="00E12D44"/>
    <w:rsid w:val="00E12D77"/>
    <w:rsid w:val="00E12E36"/>
    <w:rsid w:val="00E13540"/>
    <w:rsid w:val="00E142E9"/>
    <w:rsid w:val="00E15CFB"/>
    <w:rsid w:val="00E1605B"/>
    <w:rsid w:val="00E161BF"/>
    <w:rsid w:val="00E16DC9"/>
    <w:rsid w:val="00E1735E"/>
    <w:rsid w:val="00E2058B"/>
    <w:rsid w:val="00E21B1B"/>
    <w:rsid w:val="00E21EA5"/>
    <w:rsid w:val="00E22333"/>
    <w:rsid w:val="00E2277E"/>
    <w:rsid w:val="00E25062"/>
    <w:rsid w:val="00E252DD"/>
    <w:rsid w:val="00E2574D"/>
    <w:rsid w:val="00E25A7D"/>
    <w:rsid w:val="00E3205B"/>
    <w:rsid w:val="00E32BFC"/>
    <w:rsid w:val="00E32D59"/>
    <w:rsid w:val="00E3304E"/>
    <w:rsid w:val="00E33340"/>
    <w:rsid w:val="00E33A78"/>
    <w:rsid w:val="00E3495E"/>
    <w:rsid w:val="00E3615D"/>
    <w:rsid w:val="00E36C56"/>
    <w:rsid w:val="00E37873"/>
    <w:rsid w:val="00E40828"/>
    <w:rsid w:val="00E40A93"/>
    <w:rsid w:val="00E40D32"/>
    <w:rsid w:val="00E41810"/>
    <w:rsid w:val="00E41ECA"/>
    <w:rsid w:val="00E42562"/>
    <w:rsid w:val="00E4258E"/>
    <w:rsid w:val="00E43326"/>
    <w:rsid w:val="00E43890"/>
    <w:rsid w:val="00E4476C"/>
    <w:rsid w:val="00E44D57"/>
    <w:rsid w:val="00E44E17"/>
    <w:rsid w:val="00E44F38"/>
    <w:rsid w:val="00E466BE"/>
    <w:rsid w:val="00E4793D"/>
    <w:rsid w:val="00E47E25"/>
    <w:rsid w:val="00E47FBD"/>
    <w:rsid w:val="00E47FCC"/>
    <w:rsid w:val="00E50E3D"/>
    <w:rsid w:val="00E52C07"/>
    <w:rsid w:val="00E53F0C"/>
    <w:rsid w:val="00E54C45"/>
    <w:rsid w:val="00E55B33"/>
    <w:rsid w:val="00E55C47"/>
    <w:rsid w:val="00E5694A"/>
    <w:rsid w:val="00E61042"/>
    <w:rsid w:val="00E6152C"/>
    <w:rsid w:val="00E616D2"/>
    <w:rsid w:val="00E617F6"/>
    <w:rsid w:val="00E63C99"/>
    <w:rsid w:val="00E642E7"/>
    <w:rsid w:val="00E644E2"/>
    <w:rsid w:val="00E647CC"/>
    <w:rsid w:val="00E66CE1"/>
    <w:rsid w:val="00E66D00"/>
    <w:rsid w:val="00E67204"/>
    <w:rsid w:val="00E677AB"/>
    <w:rsid w:val="00E678B9"/>
    <w:rsid w:val="00E67B3A"/>
    <w:rsid w:val="00E67F1B"/>
    <w:rsid w:val="00E70832"/>
    <w:rsid w:val="00E7110E"/>
    <w:rsid w:val="00E7274C"/>
    <w:rsid w:val="00E727DF"/>
    <w:rsid w:val="00E72C9E"/>
    <w:rsid w:val="00E740D0"/>
    <w:rsid w:val="00E749E2"/>
    <w:rsid w:val="00E7516E"/>
    <w:rsid w:val="00E75D92"/>
    <w:rsid w:val="00E8083D"/>
    <w:rsid w:val="00E83538"/>
    <w:rsid w:val="00E842F0"/>
    <w:rsid w:val="00E84E9D"/>
    <w:rsid w:val="00E859BF"/>
    <w:rsid w:val="00E85D1E"/>
    <w:rsid w:val="00E85DFF"/>
    <w:rsid w:val="00E87502"/>
    <w:rsid w:val="00E87BE5"/>
    <w:rsid w:val="00E9139E"/>
    <w:rsid w:val="00E916C2"/>
    <w:rsid w:val="00E92BB0"/>
    <w:rsid w:val="00E93B93"/>
    <w:rsid w:val="00E93CEE"/>
    <w:rsid w:val="00E94899"/>
    <w:rsid w:val="00E948B0"/>
    <w:rsid w:val="00E94AC5"/>
    <w:rsid w:val="00E94C9B"/>
    <w:rsid w:val="00E9542E"/>
    <w:rsid w:val="00E95ACE"/>
    <w:rsid w:val="00E95E6F"/>
    <w:rsid w:val="00E96264"/>
    <w:rsid w:val="00E966DE"/>
    <w:rsid w:val="00E971F4"/>
    <w:rsid w:val="00EA0DD9"/>
    <w:rsid w:val="00EA0ED2"/>
    <w:rsid w:val="00EA11CD"/>
    <w:rsid w:val="00EA1C78"/>
    <w:rsid w:val="00EA3466"/>
    <w:rsid w:val="00EA3755"/>
    <w:rsid w:val="00EA5840"/>
    <w:rsid w:val="00EA6ED9"/>
    <w:rsid w:val="00EA7B0C"/>
    <w:rsid w:val="00EA7D19"/>
    <w:rsid w:val="00EB2518"/>
    <w:rsid w:val="00EB2EAA"/>
    <w:rsid w:val="00EB3D56"/>
    <w:rsid w:val="00EB4440"/>
    <w:rsid w:val="00EB49F9"/>
    <w:rsid w:val="00EB4DD5"/>
    <w:rsid w:val="00EB6979"/>
    <w:rsid w:val="00EB6F21"/>
    <w:rsid w:val="00EB6F34"/>
    <w:rsid w:val="00EC0049"/>
    <w:rsid w:val="00EC1537"/>
    <w:rsid w:val="00EC1A76"/>
    <w:rsid w:val="00EC391C"/>
    <w:rsid w:val="00EC56B1"/>
    <w:rsid w:val="00EC5BC3"/>
    <w:rsid w:val="00EC5CB0"/>
    <w:rsid w:val="00EC6261"/>
    <w:rsid w:val="00EC66E3"/>
    <w:rsid w:val="00EC681F"/>
    <w:rsid w:val="00EC720E"/>
    <w:rsid w:val="00EC7659"/>
    <w:rsid w:val="00EC7778"/>
    <w:rsid w:val="00ED2187"/>
    <w:rsid w:val="00ED239B"/>
    <w:rsid w:val="00ED2B58"/>
    <w:rsid w:val="00ED3151"/>
    <w:rsid w:val="00ED3951"/>
    <w:rsid w:val="00ED4383"/>
    <w:rsid w:val="00ED463A"/>
    <w:rsid w:val="00ED6E92"/>
    <w:rsid w:val="00ED719F"/>
    <w:rsid w:val="00ED7FE9"/>
    <w:rsid w:val="00EE0005"/>
    <w:rsid w:val="00EE0A8E"/>
    <w:rsid w:val="00EE13EB"/>
    <w:rsid w:val="00EE21BA"/>
    <w:rsid w:val="00EE2489"/>
    <w:rsid w:val="00EE24EA"/>
    <w:rsid w:val="00EE304D"/>
    <w:rsid w:val="00EE3090"/>
    <w:rsid w:val="00EE3167"/>
    <w:rsid w:val="00EE3763"/>
    <w:rsid w:val="00EE474E"/>
    <w:rsid w:val="00EE4AE7"/>
    <w:rsid w:val="00EE5263"/>
    <w:rsid w:val="00EE5A46"/>
    <w:rsid w:val="00EE6158"/>
    <w:rsid w:val="00EE633F"/>
    <w:rsid w:val="00EE6C27"/>
    <w:rsid w:val="00EE74AB"/>
    <w:rsid w:val="00EE75E0"/>
    <w:rsid w:val="00EE7F26"/>
    <w:rsid w:val="00EF281E"/>
    <w:rsid w:val="00EF30BD"/>
    <w:rsid w:val="00EF3920"/>
    <w:rsid w:val="00EF4812"/>
    <w:rsid w:val="00EF4AC8"/>
    <w:rsid w:val="00EF6445"/>
    <w:rsid w:val="00EF67EB"/>
    <w:rsid w:val="00EF6CF9"/>
    <w:rsid w:val="00F01617"/>
    <w:rsid w:val="00F01F0A"/>
    <w:rsid w:val="00F0418D"/>
    <w:rsid w:val="00F04CA3"/>
    <w:rsid w:val="00F0506F"/>
    <w:rsid w:val="00F064AD"/>
    <w:rsid w:val="00F0727F"/>
    <w:rsid w:val="00F07E01"/>
    <w:rsid w:val="00F116FE"/>
    <w:rsid w:val="00F128A5"/>
    <w:rsid w:val="00F1301C"/>
    <w:rsid w:val="00F131B4"/>
    <w:rsid w:val="00F14882"/>
    <w:rsid w:val="00F15190"/>
    <w:rsid w:val="00F15340"/>
    <w:rsid w:val="00F1563C"/>
    <w:rsid w:val="00F16C0E"/>
    <w:rsid w:val="00F16EA3"/>
    <w:rsid w:val="00F17748"/>
    <w:rsid w:val="00F21C5B"/>
    <w:rsid w:val="00F22495"/>
    <w:rsid w:val="00F23008"/>
    <w:rsid w:val="00F23455"/>
    <w:rsid w:val="00F23971"/>
    <w:rsid w:val="00F25BD0"/>
    <w:rsid w:val="00F25D82"/>
    <w:rsid w:val="00F30185"/>
    <w:rsid w:val="00F30227"/>
    <w:rsid w:val="00F308D5"/>
    <w:rsid w:val="00F31943"/>
    <w:rsid w:val="00F32567"/>
    <w:rsid w:val="00F33017"/>
    <w:rsid w:val="00F352E3"/>
    <w:rsid w:val="00F362A1"/>
    <w:rsid w:val="00F369F5"/>
    <w:rsid w:val="00F36A9D"/>
    <w:rsid w:val="00F370E8"/>
    <w:rsid w:val="00F37321"/>
    <w:rsid w:val="00F4089F"/>
    <w:rsid w:val="00F41D68"/>
    <w:rsid w:val="00F41E34"/>
    <w:rsid w:val="00F421A8"/>
    <w:rsid w:val="00F43B2A"/>
    <w:rsid w:val="00F43C87"/>
    <w:rsid w:val="00F44126"/>
    <w:rsid w:val="00F45585"/>
    <w:rsid w:val="00F45F26"/>
    <w:rsid w:val="00F46DA9"/>
    <w:rsid w:val="00F47597"/>
    <w:rsid w:val="00F47F73"/>
    <w:rsid w:val="00F529C9"/>
    <w:rsid w:val="00F52DD9"/>
    <w:rsid w:val="00F5375C"/>
    <w:rsid w:val="00F5376A"/>
    <w:rsid w:val="00F540D6"/>
    <w:rsid w:val="00F5423A"/>
    <w:rsid w:val="00F5453C"/>
    <w:rsid w:val="00F54C95"/>
    <w:rsid w:val="00F55DE8"/>
    <w:rsid w:val="00F572F0"/>
    <w:rsid w:val="00F57B30"/>
    <w:rsid w:val="00F606F8"/>
    <w:rsid w:val="00F60A1F"/>
    <w:rsid w:val="00F60CA2"/>
    <w:rsid w:val="00F61751"/>
    <w:rsid w:val="00F62126"/>
    <w:rsid w:val="00F62618"/>
    <w:rsid w:val="00F6289E"/>
    <w:rsid w:val="00F63A3D"/>
    <w:rsid w:val="00F63D6B"/>
    <w:rsid w:val="00F641A2"/>
    <w:rsid w:val="00F64528"/>
    <w:rsid w:val="00F654D3"/>
    <w:rsid w:val="00F664AE"/>
    <w:rsid w:val="00F6659C"/>
    <w:rsid w:val="00F66A0D"/>
    <w:rsid w:val="00F671DB"/>
    <w:rsid w:val="00F673C2"/>
    <w:rsid w:val="00F706F8"/>
    <w:rsid w:val="00F73410"/>
    <w:rsid w:val="00F74B34"/>
    <w:rsid w:val="00F75F46"/>
    <w:rsid w:val="00F75F58"/>
    <w:rsid w:val="00F76A25"/>
    <w:rsid w:val="00F76C7E"/>
    <w:rsid w:val="00F77808"/>
    <w:rsid w:val="00F820F2"/>
    <w:rsid w:val="00F8246A"/>
    <w:rsid w:val="00F82985"/>
    <w:rsid w:val="00F82D93"/>
    <w:rsid w:val="00F832B4"/>
    <w:rsid w:val="00F8397D"/>
    <w:rsid w:val="00F839E1"/>
    <w:rsid w:val="00F843AF"/>
    <w:rsid w:val="00F84B67"/>
    <w:rsid w:val="00F84DCF"/>
    <w:rsid w:val="00F84E84"/>
    <w:rsid w:val="00F85DE8"/>
    <w:rsid w:val="00F8615B"/>
    <w:rsid w:val="00F87C0C"/>
    <w:rsid w:val="00F91443"/>
    <w:rsid w:val="00F91F09"/>
    <w:rsid w:val="00F92882"/>
    <w:rsid w:val="00F931F5"/>
    <w:rsid w:val="00F9465E"/>
    <w:rsid w:val="00F951F4"/>
    <w:rsid w:val="00F9681D"/>
    <w:rsid w:val="00F97119"/>
    <w:rsid w:val="00FA09EE"/>
    <w:rsid w:val="00FA13BE"/>
    <w:rsid w:val="00FA2246"/>
    <w:rsid w:val="00FA2FD6"/>
    <w:rsid w:val="00FA33B6"/>
    <w:rsid w:val="00FA35A6"/>
    <w:rsid w:val="00FA3629"/>
    <w:rsid w:val="00FA3B8E"/>
    <w:rsid w:val="00FA4139"/>
    <w:rsid w:val="00FA5253"/>
    <w:rsid w:val="00FA5F1D"/>
    <w:rsid w:val="00FA6B00"/>
    <w:rsid w:val="00FB00BE"/>
    <w:rsid w:val="00FB064E"/>
    <w:rsid w:val="00FB09CC"/>
    <w:rsid w:val="00FB09CF"/>
    <w:rsid w:val="00FB0BB0"/>
    <w:rsid w:val="00FB312E"/>
    <w:rsid w:val="00FB4316"/>
    <w:rsid w:val="00FB4A24"/>
    <w:rsid w:val="00FB5A13"/>
    <w:rsid w:val="00FB652E"/>
    <w:rsid w:val="00FB6885"/>
    <w:rsid w:val="00FB73E1"/>
    <w:rsid w:val="00FB7D8F"/>
    <w:rsid w:val="00FC0F7F"/>
    <w:rsid w:val="00FC1B11"/>
    <w:rsid w:val="00FC2735"/>
    <w:rsid w:val="00FC2A85"/>
    <w:rsid w:val="00FC3142"/>
    <w:rsid w:val="00FC3BA0"/>
    <w:rsid w:val="00FC4969"/>
    <w:rsid w:val="00FC527C"/>
    <w:rsid w:val="00FC54C4"/>
    <w:rsid w:val="00FC5BB5"/>
    <w:rsid w:val="00FC611C"/>
    <w:rsid w:val="00FC6277"/>
    <w:rsid w:val="00FC643F"/>
    <w:rsid w:val="00FC6A33"/>
    <w:rsid w:val="00FC789B"/>
    <w:rsid w:val="00FC7E01"/>
    <w:rsid w:val="00FC7E10"/>
    <w:rsid w:val="00FD06F5"/>
    <w:rsid w:val="00FD083A"/>
    <w:rsid w:val="00FD08A3"/>
    <w:rsid w:val="00FD0C15"/>
    <w:rsid w:val="00FD15D1"/>
    <w:rsid w:val="00FD17E9"/>
    <w:rsid w:val="00FD1974"/>
    <w:rsid w:val="00FD1CB5"/>
    <w:rsid w:val="00FD29FA"/>
    <w:rsid w:val="00FD35C3"/>
    <w:rsid w:val="00FD3D49"/>
    <w:rsid w:val="00FD50C0"/>
    <w:rsid w:val="00FD6540"/>
    <w:rsid w:val="00FD7301"/>
    <w:rsid w:val="00FD765C"/>
    <w:rsid w:val="00FE047F"/>
    <w:rsid w:val="00FE196C"/>
    <w:rsid w:val="00FE2469"/>
    <w:rsid w:val="00FE3AEA"/>
    <w:rsid w:val="00FE3BED"/>
    <w:rsid w:val="00FE6419"/>
    <w:rsid w:val="00FE6F58"/>
    <w:rsid w:val="00FF18AA"/>
    <w:rsid w:val="00FF2562"/>
    <w:rsid w:val="00FF2699"/>
    <w:rsid w:val="00FF27E7"/>
    <w:rsid w:val="00FF2C8E"/>
    <w:rsid w:val="00FF3719"/>
    <w:rsid w:val="00FF3D9F"/>
    <w:rsid w:val="00FF43E5"/>
    <w:rsid w:val="00FF5F8D"/>
    <w:rsid w:val="00FF6B00"/>
    <w:rsid w:val="00FF75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E2A04"/>
  <w15:docId w15:val="{7B97D1FB-8A82-4630-B45E-29579D825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ED9"/>
  </w:style>
  <w:style w:type="paragraph" w:styleId="1">
    <w:name w:val="heading 1"/>
    <w:basedOn w:val="a"/>
    <w:next w:val="a"/>
    <w:link w:val="10"/>
    <w:uiPriority w:val="9"/>
    <w:qFormat/>
    <w:rsid w:val="004008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84F53"/>
    <w:pPr>
      <w:autoSpaceDE w:val="0"/>
      <w:autoSpaceDN w:val="0"/>
      <w:adjustRightInd w:val="0"/>
      <w:spacing w:after="0" w:line="240" w:lineRule="auto"/>
    </w:pPr>
    <w:rPr>
      <w:rFonts w:ascii="Times New Roman" w:hAnsi="Times New Roman" w:cs="Times New Roman"/>
      <w:color w:val="000000"/>
      <w:sz w:val="24"/>
      <w:szCs w:val="24"/>
    </w:rPr>
  </w:style>
  <w:style w:type="table" w:styleId="a3">
    <w:name w:val="Table Grid"/>
    <w:basedOn w:val="a1"/>
    <w:uiPriority w:val="39"/>
    <w:rsid w:val="008E66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pt">
    <w:name w:val="Основной текст (4) + Не полужирный;Курсив;Интервал 0 pt"/>
    <w:basedOn w:val="a0"/>
    <w:rsid w:val="00E25062"/>
    <w:rPr>
      <w:rFonts w:ascii="Times New Roman" w:eastAsia="Times New Roman" w:hAnsi="Times New Roman" w:cs="Times New Roman"/>
      <w:b/>
      <w:bCs/>
      <w:i/>
      <w:iCs/>
      <w:smallCaps w:val="0"/>
      <w:strike w:val="0"/>
      <w:color w:val="000000"/>
      <w:spacing w:val="-2"/>
      <w:w w:val="100"/>
      <w:position w:val="0"/>
      <w:sz w:val="21"/>
      <w:szCs w:val="21"/>
      <w:u w:val="none"/>
      <w:lang w:val="ru-RU" w:eastAsia="ru-RU" w:bidi="ru-RU"/>
    </w:rPr>
  </w:style>
  <w:style w:type="character" w:customStyle="1" w:styleId="a4">
    <w:name w:val="Основной текст_"/>
    <w:basedOn w:val="a0"/>
    <w:link w:val="4"/>
    <w:rsid w:val="00300DA7"/>
    <w:rPr>
      <w:rFonts w:ascii="Times New Roman" w:eastAsia="Times New Roman" w:hAnsi="Times New Roman" w:cs="Times New Roman"/>
      <w:spacing w:val="1"/>
      <w:shd w:val="clear" w:color="auto" w:fill="FFFFFF"/>
    </w:rPr>
  </w:style>
  <w:style w:type="character" w:customStyle="1" w:styleId="11">
    <w:name w:val="Основной текст1"/>
    <w:basedOn w:val="a4"/>
    <w:rsid w:val="00300DA7"/>
    <w:rPr>
      <w:rFonts w:ascii="Times New Roman" w:eastAsia="Times New Roman" w:hAnsi="Times New Roman" w:cs="Times New Roman"/>
      <w:color w:val="000000"/>
      <w:spacing w:val="1"/>
      <w:w w:val="100"/>
      <w:position w:val="0"/>
      <w:sz w:val="24"/>
      <w:szCs w:val="24"/>
      <w:shd w:val="clear" w:color="auto" w:fill="FFFFFF"/>
      <w:lang w:val="ru-RU" w:eastAsia="ru-RU" w:bidi="ru-RU"/>
    </w:rPr>
  </w:style>
  <w:style w:type="paragraph" w:customStyle="1" w:styleId="4">
    <w:name w:val="Основной текст4"/>
    <w:basedOn w:val="a"/>
    <w:link w:val="a4"/>
    <w:rsid w:val="00300DA7"/>
    <w:pPr>
      <w:widowControl w:val="0"/>
      <w:shd w:val="clear" w:color="auto" w:fill="FFFFFF"/>
      <w:spacing w:after="5400" w:line="322" w:lineRule="exact"/>
      <w:ind w:hanging="400"/>
      <w:jc w:val="center"/>
    </w:pPr>
    <w:rPr>
      <w:rFonts w:ascii="Times New Roman" w:eastAsia="Times New Roman" w:hAnsi="Times New Roman" w:cs="Times New Roman"/>
      <w:spacing w:val="1"/>
    </w:rPr>
  </w:style>
  <w:style w:type="paragraph" w:styleId="a5">
    <w:name w:val="header"/>
    <w:basedOn w:val="a"/>
    <w:link w:val="a6"/>
    <w:uiPriority w:val="99"/>
    <w:unhideWhenUsed/>
    <w:rsid w:val="009F1D1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9F1D11"/>
  </w:style>
  <w:style w:type="paragraph" w:styleId="a7">
    <w:name w:val="footer"/>
    <w:basedOn w:val="a"/>
    <w:link w:val="a8"/>
    <w:uiPriority w:val="99"/>
    <w:unhideWhenUsed/>
    <w:rsid w:val="009F1D1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9F1D11"/>
  </w:style>
  <w:style w:type="paragraph" w:styleId="a9">
    <w:name w:val="List Paragraph"/>
    <w:basedOn w:val="a"/>
    <w:link w:val="aa"/>
    <w:uiPriority w:val="34"/>
    <w:qFormat/>
    <w:rsid w:val="00C55F51"/>
    <w:pPr>
      <w:spacing w:after="0" w:line="240" w:lineRule="auto"/>
      <w:ind w:left="720"/>
      <w:contextualSpacing/>
    </w:pPr>
    <w:rPr>
      <w:rFonts w:ascii="Times New Roman" w:eastAsia="Times New Roman" w:hAnsi="Times New Roman" w:cs="Times New Roman"/>
      <w:sz w:val="24"/>
      <w:szCs w:val="24"/>
      <w:lang w:val="x-none" w:eastAsia="x-none"/>
    </w:rPr>
  </w:style>
  <w:style w:type="character" w:customStyle="1" w:styleId="aa">
    <w:name w:val="Абзац списка Знак"/>
    <w:link w:val="a9"/>
    <w:uiPriority w:val="34"/>
    <w:rsid w:val="00C55F51"/>
    <w:rPr>
      <w:rFonts w:ascii="Times New Roman" w:eastAsia="Times New Roman" w:hAnsi="Times New Roman" w:cs="Times New Roman"/>
      <w:sz w:val="24"/>
      <w:szCs w:val="24"/>
      <w:lang w:val="x-none" w:eastAsia="x-none"/>
    </w:rPr>
  </w:style>
  <w:style w:type="paragraph" w:styleId="3">
    <w:name w:val="Body Text 3"/>
    <w:basedOn w:val="a"/>
    <w:link w:val="30"/>
    <w:rsid w:val="00C55F51"/>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0">
    <w:name w:val="Основной текст 3 Знак"/>
    <w:basedOn w:val="a0"/>
    <w:link w:val="3"/>
    <w:rsid w:val="00C55F51"/>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rsid w:val="00400826"/>
    <w:rPr>
      <w:rFonts w:asciiTheme="majorHAnsi" w:eastAsiaTheme="majorEastAsia" w:hAnsiTheme="majorHAnsi" w:cstheme="majorBidi"/>
      <w:color w:val="365F91" w:themeColor="accent1" w:themeShade="BF"/>
      <w:sz w:val="32"/>
      <w:szCs w:val="32"/>
    </w:rPr>
  </w:style>
  <w:style w:type="paragraph" w:styleId="ab">
    <w:name w:val="footnote text"/>
    <w:basedOn w:val="a"/>
    <w:link w:val="ac"/>
    <w:uiPriority w:val="99"/>
    <w:rsid w:val="00400826"/>
    <w:pPr>
      <w:spacing w:after="0" w:line="240" w:lineRule="auto"/>
    </w:pPr>
    <w:rPr>
      <w:rFonts w:ascii="Times New Roman" w:eastAsia="Times New Roman" w:hAnsi="Times New Roman" w:cs="Times New Roman"/>
      <w:sz w:val="20"/>
      <w:szCs w:val="20"/>
      <w:lang w:val="en-US"/>
    </w:rPr>
  </w:style>
  <w:style w:type="character" w:customStyle="1" w:styleId="ac">
    <w:name w:val="Текст сноски Знак"/>
    <w:basedOn w:val="a0"/>
    <w:link w:val="ab"/>
    <w:uiPriority w:val="99"/>
    <w:rsid w:val="00400826"/>
    <w:rPr>
      <w:rFonts w:ascii="Times New Roman" w:eastAsia="Times New Roman" w:hAnsi="Times New Roman" w:cs="Times New Roman"/>
      <w:sz w:val="20"/>
      <w:szCs w:val="20"/>
      <w:lang w:val="en-US"/>
    </w:rPr>
  </w:style>
  <w:style w:type="character" w:styleId="ad">
    <w:name w:val="footnote reference"/>
    <w:unhideWhenUsed/>
    <w:rsid w:val="00400826"/>
    <w:rPr>
      <w:vertAlign w:val="superscript"/>
    </w:rPr>
  </w:style>
  <w:style w:type="paragraph" w:customStyle="1" w:styleId="ConsPlusNormal">
    <w:name w:val="ConsPlusNormal"/>
    <w:rsid w:val="004008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TOC Heading"/>
    <w:basedOn w:val="1"/>
    <w:next w:val="a"/>
    <w:uiPriority w:val="39"/>
    <w:unhideWhenUsed/>
    <w:qFormat/>
    <w:rsid w:val="00911F5F"/>
    <w:pPr>
      <w:spacing w:line="259" w:lineRule="auto"/>
      <w:outlineLvl w:val="9"/>
    </w:pPr>
    <w:rPr>
      <w:lang w:eastAsia="ru-RU"/>
    </w:rPr>
  </w:style>
  <w:style w:type="paragraph" w:styleId="12">
    <w:name w:val="toc 1"/>
    <w:basedOn w:val="a"/>
    <w:next w:val="a"/>
    <w:autoRedefine/>
    <w:uiPriority w:val="39"/>
    <w:unhideWhenUsed/>
    <w:rsid w:val="00911F5F"/>
    <w:pPr>
      <w:spacing w:after="100"/>
    </w:pPr>
  </w:style>
  <w:style w:type="character" w:styleId="af">
    <w:name w:val="Hyperlink"/>
    <w:basedOn w:val="a0"/>
    <w:uiPriority w:val="99"/>
    <w:unhideWhenUsed/>
    <w:rsid w:val="00911F5F"/>
    <w:rPr>
      <w:color w:val="0000FF" w:themeColor="hyperlink"/>
      <w:u w:val="single"/>
    </w:rPr>
  </w:style>
  <w:style w:type="character" w:customStyle="1" w:styleId="31">
    <w:name w:val="Заголовок №3_"/>
    <w:basedOn w:val="a0"/>
    <w:rsid w:val="00072C28"/>
    <w:rPr>
      <w:rFonts w:ascii="Times New Roman" w:eastAsia="Times New Roman" w:hAnsi="Times New Roman" w:cs="Times New Roman"/>
      <w:b w:val="0"/>
      <w:bCs w:val="0"/>
      <w:i w:val="0"/>
      <w:iCs w:val="0"/>
      <w:smallCaps w:val="0"/>
      <w:strike w:val="0"/>
      <w:spacing w:val="10"/>
      <w:sz w:val="25"/>
      <w:szCs w:val="25"/>
    </w:rPr>
  </w:style>
  <w:style w:type="character" w:customStyle="1" w:styleId="28">
    <w:name w:val="Основной текст28"/>
    <w:basedOn w:val="a4"/>
    <w:rsid w:val="00072C28"/>
    <w:rPr>
      <w:rFonts w:ascii="Times New Roman" w:eastAsia="Times New Roman" w:hAnsi="Times New Roman" w:cs="Times New Roman"/>
      <w:spacing w:val="10"/>
      <w:sz w:val="25"/>
      <w:szCs w:val="25"/>
      <w:shd w:val="clear" w:color="auto" w:fill="FFFFFF"/>
    </w:rPr>
  </w:style>
  <w:style w:type="paragraph" w:customStyle="1" w:styleId="62">
    <w:name w:val="Основной текст62"/>
    <w:basedOn w:val="a"/>
    <w:rsid w:val="00072C28"/>
    <w:pPr>
      <w:shd w:val="clear" w:color="auto" w:fill="FFFFFF"/>
      <w:spacing w:before="660" w:after="0" w:line="480" w:lineRule="exact"/>
      <w:jc w:val="both"/>
    </w:pPr>
    <w:rPr>
      <w:rFonts w:ascii="Times New Roman" w:eastAsia="Times New Roman" w:hAnsi="Times New Roman" w:cs="Times New Roman"/>
      <w:spacing w:val="10"/>
      <w:sz w:val="25"/>
      <w:szCs w:val="25"/>
    </w:rPr>
  </w:style>
  <w:style w:type="paragraph" w:styleId="af0">
    <w:name w:val="Balloon Text"/>
    <w:basedOn w:val="a"/>
    <w:link w:val="af1"/>
    <w:uiPriority w:val="99"/>
    <w:semiHidden/>
    <w:unhideWhenUsed/>
    <w:rsid w:val="00E84E9D"/>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E84E9D"/>
    <w:rPr>
      <w:rFonts w:ascii="Tahoma" w:hAnsi="Tahoma" w:cs="Tahoma"/>
      <w:sz w:val="16"/>
      <w:szCs w:val="16"/>
    </w:rPr>
  </w:style>
  <w:style w:type="table" w:customStyle="1" w:styleId="13">
    <w:name w:val="Сетка таблицы1"/>
    <w:basedOn w:val="a1"/>
    <w:next w:val="a3"/>
    <w:uiPriority w:val="39"/>
    <w:rsid w:val="0088729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Колонтитул_"/>
    <w:basedOn w:val="a0"/>
    <w:link w:val="af3"/>
    <w:rsid w:val="001F3BAF"/>
    <w:rPr>
      <w:rFonts w:ascii="Times New Roman" w:eastAsia="Times New Roman" w:hAnsi="Times New Roman" w:cs="Times New Roman"/>
      <w:sz w:val="20"/>
      <w:szCs w:val="20"/>
      <w:shd w:val="clear" w:color="auto" w:fill="FFFFFF"/>
    </w:rPr>
  </w:style>
  <w:style w:type="character" w:customStyle="1" w:styleId="7pt">
    <w:name w:val="Колонтитул + 7 pt"/>
    <w:basedOn w:val="af2"/>
    <w:rsid w:val="001F3BAF"/>
    <w:rPr>
      <w:rFonts w:ascii="Times New Roman" w:eastAsia="Times New Roman" w:hAnsi="Times New Roman" w:cs="Times New Roman"/>
      <w:spacing w:val="0"/>
      <w:sz w:val="14"/>
      <w:szCs w:val="14"/>
      <w:shd w:val="clear" w:color="auto" w:fill="FFFFFF"/>
    </w:rPr>
  </w:style>
  <w:style w:type="character" w:customStyle="1" w:styleId="125pt">
    <w:name w:val="Колонтитул + 12;5 pt"/>
    <w:basedOn w:val="af2"/>
    <w:rsid w:val="001F3BAF"/>
    <w:rPr>
      <w:rFonts w:ascii="Times New Roman" w:eastAsia="Times New Roman" w:hAnsi="Times New Roman" w:cs="Times New Roman"/>
      <w:spacing w:val="0"/>
      <w:sz w:val="25"/>
      <w:szCs w:val="25"/>
      <w:shd w:val="clear" w:color="auto" w:fill="FFFFFF"/>
    </w:rPr>
  </w:style>
  <w:style w:type="character" w:customStyle="1" w:styleId="105pt">
    <w:name w:val="Колонтитул + 10;5 pt;Полужирный"/>
    <w:basedOn w:val="af2"/>
    <w:rsid w:val="001F3BAF"/>
    <w:rPr>
      <w:rFonts w:ascii="Times New Roman" w:eastAsia="Times New Roman" w:hAnsi="Times New Roman" w:cs="Times New Roman"/>
      <w:b/>
      <w:bCs/>
      <w:spacing w:val="0"/>
      <w:sz w:val="21"/>
      <w:szCs w:val="21"/>
      <w:shd w:val="clear" w:color="auto" w:fill="FFFFFF"/>
    </w:rPr>
  </w:style>
  <w:style w:type="paragraph" w:customStyle="1" w:styleId="af3">
    <w:name w:val="Колонтитул"/>
    <w:basedOn w:val="a"/>
    <w:link w:val="af2"/>
    <w:rsid w:val="001F3BAF"/>
    <w:pPr>
      <w:shd w:val="clear" w:color="auto" w:fill="FFFFFF"/>
      <w:spacing w:after="0" w:line="240" w:lineRule="auto"/>
    </w:pPr>
    <w:rPr>
      <w:rFonts w:ascii="Times New Roman" w:eastAsia="Times New Roman" w:hAnsi="Times New Roman" w:cs="Times New Roman"/>
      <w:sz w:val="20"/>
      <w:szCs w:val="20"/>
    </w:rPr>
  </w:style>
  <w:style w:type="character" w:customStyle="1" w:styleId="32">
    <w:name w:val="Основной текст (3)_"/>
    <w:basedOn w:val="a0"/>
    <w:rsid w:val="001667BA"/>
    <w:rPr>
      <w:rFonts w:ascii="Times New Roman" w:eastAsia="Times New Roman" w:hAnsi="Times New Roman" w:cs="Times New Roman"/>
      <w:b w:val="0"/>
      <w:bCs w:val="0"/>
      <w:i w:val="0"/>
      <w:iCs w:val="0"/>
      <w:smallCaps w:val="0"/>
      <w:strike w:val="0"/>
      <w:spacing w:val="10"/>
      <w:sz w:val="26"/>
      <w:szCs w:val="26"/>
    </w:rPr>
  </w:style>
  <w:style w:type="character" w:customStyle="1" w:styleId="33">
    <w:name w:val="Основной текст (3)"/>
    <w:basedOn w:val="32"/>
    <w:rsid w:val="001667BA"/>
    <w:rPr>
      <w:rFonts w:ascii="Times New Roman" w:eastAsia="Times New Roman" w:hAnsi="Times New Roman" w:cs="Times New Roman"/>
      <w:b w:val="0"/>
      <w:bCs w:val="0"/>
      <w:i w:val="0"/>
      <w:iCs w:val="0"/>
      <w:smallCaps w:val="0"/>
      <w:strike w:val="0"/>
      <w:spacing w:val="10"/>
      <w:sz w:val="26"/>
      <w:szCs w:val="26"/>
    </w:rPr>
  </w:style>
  <w:style w:type="paragraph" w:customStyle="1" w:styleId="14">
    <w:name w:val="Знак1 Знак Знак Знак"/>
    <w:basedOn w:val="a"/>
    <w:rsid w:val="00497183"/>
    <w:pPr>
      <w:tabs>
        <w:tab w:val="num" w:pos="720"/>
      </w:tabs>
      <w:spacing w:after="160" w:line="240" w:lineRule="exact"/>
      <w:ind w:left="720" w:hanging="360"/>
      <w:jc w:val="both"/>
    </w:pPr>
    <w:rPr>
      <w:rFonts w:ascii="Verdana" w:eastAsia="Times New Roman" w:hAnsi="Verdana" w:cs="Verdana"/>
      <w:sz w:val="20"/>
      <w:szCs w:val="20"/>
      <w:lang w:val="en-US"/>
    </w:rPr>
  </w:style>
  <w:style w:type="character" w:styleId="af4">
    <w:name w:val="annotation reference"/>
    <w:basedOn w:val="a0"/>
    <w:uiPriority w:val="99"/>
    <w:semiHidden/>
    <w:unhideWhenUsed/>
    <w:rsid w:val="005A0429"/>
    <w:rPr>
      <w:sz w:val="16"/>
      <w:szCs w:val="16"/>
    </w:rPr>
  </w:style>
  <w:style w:type="paragraph" w:styleId="af5">
    <w:name w:val="annotation text"/>
    <w:basedOn w:val="a"/>
    <w:link w:val="af6"/>
    <w:uiPriority w:val="99"/>
    <w:semiHidden/>
    <w:unhideWhenUsed/>
    <w:rsid w:val="005A0429"/>
    <w:pPr>
      <w:spacing w:line="240" w:lineRule="auto"/>
    </w:pPr>
    <w:rPr>
      <w:sz w:val="20"/>
      <w:szCs w:val="20"/>
    </w:rPr>
  </w:style>
  <w:style w:type="character" w:customStyle="1" w:styleId="af6">
    <w:name w:val="Текст примечания Знак"/>
    <w:basedOn w:val="a0"/>
    <w:link w:val="af5"/>
    <w:uiPriority w:val="99"/>
    <w:semiHidden/>
    <w:rsid w:val="005A0429"/>
    <w:rPr>
      <w:sz w:val="20"/>
      <w:szCs w:val="20"/>
    </w:rPr>
  </w:style>
  <w:style w:type="paragraph" w:styleId="af7">
    <w:name w:val="annotation subject"/>
    <w:basedOn w:val="af5"/>
    <w:next w:val="af5"/>
    <w:link w:val="af8"/>
    <w:uiPriority w:val="99"/>
    <w:semiHidden/>
    <w:unhideWhenUsed/>
    <w:rsid w:val="005A0429"/>
    <w:rPr>
      <w:b/>
      <w:bCs/>
    </w:rPr>
  </w:style>
  <w:style w:type="character" w:customStyle="1" w:styleId="af8">
    <w:name w:val="Тема примечания Знак"/>
    <w:basedOn w:val="af6"/>
    <w:link w:val="af7"/>
    <w:uiPriority w:val="99"/>
    <w:semiHidden/>
    <w:rsid w:val="005A042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8304">
      <w:bodyDiv w:val="1"/>
      <w:marLeft w:val="0"/>
      <w:marRight w:val="0"/>
      <w:marTop w:val="0"/>
      <w:marBottom w:val="0"/>
      <w:divBdr>
        <w:top w:val="none" w:sz="0" w:space="0" w:color="auto"/>
        <w:left w:val="none" w:sz="0" w:space="0" w:color="auto"/>
        <w:bottom w:val="none" w:sz="0" w:space="0" w:color="auto"/>
        <w:right w:val="none" w:sz="0" w:space="0" w:color="auto"/>
      </w:divBdr>
    </w:div>
    <w:div w:id="1508133709">
      <w:bodyDiv w:val="1"/>
      <w:marLeft w:val="0"/>
      <w:marRight w:val="0"/>
      <w:marTop w:val="0"/>
      <w:marBottom w:val="0"/>
      <w:divBdr>
        <w:top w:val="none" w:sz="0" w:space="0" w:color="auto"/>
        <w:left w:val="none" w:sz="0" w:space="0" w:color="auto"/>
        <w:bottom w:val="none" w:sz="0" w:space="0" w:color="auto"/>
        <w:right w:val="none" w:sz="0" w:space="0" w:color="auto"/>
      </w:divBdr>
    </w:div>
    <w:div w:id="1781417212">
      <w:bodyDiv w:val="1"/>
      <w:marLeft w:val="0"/>
      <w:marRight w:val="0"/>
      <w:marTop w:val="0"/>
      <w:marBottom w:val="0"/>
      <w:divBdr>
        <w:top w:val="none" w:sz="0" w:space="0" w:color="auto"/>
        <w:left w:val="none" w:sz="0" w:space="0" w:color="auto"/>
        <w:bottom w:val="none" w:sz="0" w:space="0" w:color="auto"/>
        <w:right w:val="none" w:sz="0" w:space="0" w:color="auto"/>
      </w:divBdr>
    </w:div>
    <w:div w:id="18889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5;&#1101;&#1073;.&#1088;&#109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FD6CF5-99FC-47CD-8AD7-DBF1FCB9D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50</Pages>
  <Words>13270</Words>
  <Characters>75644</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Клопот Светлана Анатольевна</cp:lastModifiedBy>
  <cp:revision>31</cp:revision>
  <dcterms:created xsi:type="dcterms:W3CDTF">2023-02-21T13:46:00Z</dcterms:created>
  <dcterms:modified xsi:type="dcterms:W3CDTF">2024-05-17T12:39:00Z</dcterms:modified>
</cp:coreProperties>
</file>